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7F47E" w14:textId="01D58B00" w:rsidR="00D963F3" w:rsidRPr="00FC4D6F" w:rsidRDefault="00D963F3" w:rsidP="00D963F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</w:rPr>
        <w:t>11</w:t>
      </w:r>
      <w:r w:rsidRPr="00FC4D6F">
        <w:rPr>
          <w:rFonts w:ascii="Arial" w:hAnsi="Arial" w:cs="Arial"/>
          <w:b/>
          <w:bCs/>
          <w:sz w:val="24"/>
          <w:szCs w:val="24"/>
        </w:rPr>
        <w:t xml:space="preserve">. ATELIER </w:t>
      </w:r>
      <w:r w:rsidRPr="00FC4D6F">
        <w:rPr>
          <w:rFonts w:ascii="Arial" w:hAnsi="Arial" w:cs="Arial"/>
          <w:b/>
          <w:bCs/>
          <w:sz w:val="24"/>
          <w:szCs w:val="24"/>
          <w:lang w:val="fr-FR"/>
        </w:rPr>
        <w:t xml:space="preserve">D’ECRITURE </w:t>
      </w:r>
      <w:r>
        <w:rPr>
          <w:rFonts w:ascii="Arial" w:hAnsi="Arial" w:cs="Arial"/>
          <w:b/>
          <w:bCs/>
          <w:sz w:val="24"/>
          <w:szCs w:val="24"/>
          <w:lang w:val="fr-FR"/>
        </w:rPr>
        <w:t>11</w:t>
      </w:r>
      <w:r w:rsidRPr="00FC4D6F">
        <w:rPr>
          <w:rFonts w:ascii="Arial" w:hAnsi="Arial" w:cs="Arial"/>
          <w:b/>
          <w:bCs/>
          <w:sz w:val="24"/>
          <w:szCs w:val="24"/>
          <w:lang w:val="fr-FR"/>
        </w:rPr>
        <w:t xml:space="preserve"> (le </w:t>
      </w:r>
      <w:r>
        <w:rPr>
          <w:rFonts w:ascii="Arial" w:hAnsi="Arial" w:cs="Arial"/>
          <w:b/>
          <w:bCs/>
          <w:sz w:val="24"/>
          <w:szCs w:val="24"/>
          <w:lang w:val="fr-FR"/>
        </w:rPr>
        <w:t>1</w:t>
      </w:r>
      <w:r>
        <w:rPr>
          <w:rFonts w:ascii="Arial" w:hAnsi="Arial" w:cs="Arial"/>
          <w:b/>
          <w:bCs/>
          <w:sz w:val="24"/>
          <w:szCs w:val="24"/>
          <w:lang w:val="fr-FR"/>
        </w:rPr>
        <w:t>8</w:t>
      </w:r>
      <w:r w:rsidRPr="00FC4D6F">
        <w:rPr>
          <w:rFonts w:ascii="Arial" w:hAnsi="Arial" w:cs="Arial"/>
          <w:b/>
          <w:bCs/>
          <w:sz w:val="24"/>
          <w:szCs w:val="24"/>
          <w:lang w:val="fr-FR"/>
        </w:rPr>
        <w:t xml:space="preserve"> décembre 2020)</w:t>
      </w:r>
    </w:p>
    <w:p w14:paraId="007B4A56" w14:textId="78423937" w:rsidR="00D963F3" w:rsidRDefault="00D963F3"/>
    <w:p w14:paraId="1F99F85C" w14:textId="3C097517" w:rsidR="00D963F3" w:rsidRPr="00D963F3" w:rsidRDefault="00D963F3" w:rsidP="00D963F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  <w:r w:rsidRPr="00D963F3">
        <w:rPr>
          <w:rFonts w:ascii="Arial" w:hAnsi="Arial" w:cs="Arial"/>
          <w:b/>
          <w:bCs/>
          <w:sz w:val="24"/>
          <w:szCs w:val="24"/>
          <w:lang w:val="fr-FR"/>
        </w:rPr>
        <w:t>1) Choisissez 1 ou 2 ou toutes les 3 images et écrivez votre texte accompagnant ce(s) tableau(x) :</w:t>
      </w:r>
    </w:p>
    <w:p w14:paraId="711BA1D2" w14:textId="68D65516" w:rsidR="00D963F3" w:rsidRDefault="00D963F3">
      <w:r>
        <w:rPr>
          <w:noProof/>
        </w:rPr>
        <w:drawing>
          <wp:anchor distT="0" distB="0" distL="114300" distR="114300" simplePos="0" relativeHeight="251660288" behindDoc="1" locked="0" layoutInCell="1" allowOverlap="1" wp14:anchorId="3464E20F" wp14:editId="18063BC3">
            <wp:simplePos x="0" y="0"/>
            <wp:positionH relativeFrom="column">
              <wp:posOffset>4324350</wp:posOffset>
            </wp:positionH>
            <wp:positionV relativeFrom="paragraph">
              <wp:posOffset>0</wp:posOffset>
            </wp:positionV>
            <wp:extent cx="1691640" cy="1320165"/>
            <wp:effectExtent l="0" t="0" r="3810" b="0"/>
            <wp:wrapTight wrapText="bothSides">
              <wp:wrapPolygon edited="0">
                <wp:start x="0" y="0"/>
                <wp:lineTo x="0" y="21195"/>
                <wp:lineTo x="21405" y="21195"/>
                <wp:lineTo x="21405" y="0"/>
                <wp:lineTo x="0" y="0"/>
              </wp:wrapPolygon>
            </wp:wrapTight>
            <wp:docPr id="3" name="Obrázek 3" descr="DELACROIX Michel - PEINTURES NAÏVES . | Peinture naive, Art parisien, Art  de paysage urb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LACROIX Michel - PEINTURES NAÏVES . | Peinture naive, Art parisien, Art  de paysage urba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90A4DF8" wp14:editId="015A9DD5">
            <wp:simplePos x="0" y="0"/>
            <wp:positionH relativeFrom="column">
              <wp:posOffset>2346960</wp:posOffset>
            </wp:positionH>
            <wp:positionV relativeFrom="paragraph">
              <wp:posOffset>0</wp:posOffset>
            </wp:positionV>
            <wp:extent cx="1901190" cy="1353185"/>
            <wp:effectExtent l="0" t="0" r="3810" b="0"/>
            <wp:wrapTight wrapText="bothSides">
              <wp:wrapPolygon edited="0">
                <wp:start x="0" y="0"/>
                <wp:lineTo x="0" y="21286"/>
                <wp:lineTo x="21427" y="21286"/>
                <wp:lineTo x="21427" y="0"/>
                <wp:lineTo x="0" y="0"/>
              </wp:wrapPolygon>
            </wp:wrapTight>
            <wp:docPr id="2" name="Obrázek 2" descr="EC place pigalle soirée d’hiver Paris Peintures à l'hu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C place pigalle soirée d’hiver Paris Peintures à l'hui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3E8172D" wp14:editId="71068F9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70760" cy="1353185"/>
            <wp:effectExtent l="0" t="0" r="0" b="0"/>
            <wp:wrapTight wrapText="bothSides">
              <wp:wrapPolygon edited="0">
                <wp:start x="0" y="0"/>
                <wp:lineTo x="0" y="21286"/>
                <wp:lineTo x="21383" y="21286"/>
                <wp:lineTo x="21383" y="0"/>
                <wp:lineTo x="0" y="0"/>
              </wp:wrapPolygon>
            </wp:wrapTight>
            <wp:docPr id="1" name="Obrázek 1" descr="Paris En Hiver Parisien Eugene Galien Laloue Peintures à l'hu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is En Hiver Parisien Eugene Galien Laloue Peintures à l'hu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788C1" w14:textId="77777777" w:rsidR="00D963F3" w:rsidRDefault="00D963F3"/>
    <w:p w14:paraId="03093C30" w14:textId="77777777" w:rsidR="00D963F3" w:rsidRDefault="00D963F3" w:rsidP="00D963F3">
      <w:pPr>
        <w:spacing w:after="0" w:line="240" w:lineRule="auto"/>
      </w:pPr>
      <w:hyperlink r:id="rId8" w:history="1">
        <w:r w:rsidRPr="00114C51">
          <w:rPr>
            <w:rStyle w:val="Hypertextovodkaz"/>
          </w:rPr>
          <w:t>https://www.peintures-tableaux.com/Paris-En-Hiver-Parisien-Eugene-Galien-Laloue.html</w:t>
        </w:r>
      </w:hyperlink>
    </w:p>
    <w:p w14:paraId="67B645B7" w14:textId="77777777" w:rsidR="00D963F3" w:rsidRDefault="00D963F3" w:rsidP="00D963F3">
      <w:pPr>
        <w:spacing w:after="0" w:line="240" w:lineRule="auto"/>
      </w:pPr>
      <w:hyperlink r:id="rId9" w:history="1">
        <w:r w:rsidRPr="00114C51">
          <w:rPr>
            <w:rStyle w:val="Hypertextovodkaz"/>
          </w:rPr>
          <w:t>https://www.peintures-tableaux.com/EC-place-pigalle-soir%C3%A9e-d%E2%80%99hiver-Paris.html</w:t>
        </w:r>
      </w:hyperlink>
    </w:p>
    <w:p w14:paraId="41DC8604" w14:textId="5DA10CDE" w:rsidR="00D963F3" w:rsidRDefault="00D963F3" w:rsidP="00D963F3">
      <w:pPr>
        <w:spacing w:after="0" w:line="240" w:lineRule="auto"/>
      </w:pPr>
      <w:hyperlink r:id="rId10" w:history="1">
        <w:r w:rsidRPr="00114C51">
          <w:rPr>
            <w:rStyle w:val="Hypertextovodkaz"/>
          </w:rPr>
          <w:t>https://www.pinterest.fr/pin/344032859014725476/</w:t>
        </w:r>
      </w:hyperlink>
      <w:r>
        <w:t xml:space="preserve"> </w:t>
      </w:r>
    </w:p>
    <w:p w14:paraId="067775FF" w14:textId="2FF6724F" w:rsidR="00D963F3" w:rsidRDefault="00D963F3" w:rsidP="00D963F3">
      <w:pPr>
        <w:spacing w:after="0" w:line="240" w:lineRule="auto"/>
      </w:pPr>
    </w:p>
    <w:p w14:paraId="3063EC57" w14:textId="77777777" w:rsidR="00D963F3" w:rsidRPr="00996748" w:rsidRDefault="00D963F3" w:rsidP="00D963F3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B2B2B"/>
          <w:lang w:val="fr-FR"/>
        </w:rPr>
      </w:pPr>
      <w:r w:rsidRPr="00996748">
        <w:rPr>
          <w:rFonts w:ascii="Arial" w:hAnsi="Arial" w:cs="Arial"/>
        </w:rPr>
        <w:t xml:space="preserve">2) </w:t>
      </w:r>
      <w:r w:rsidRPr="00996748">
        <w:rPr>
          <w:rStyle w:val="Siln"/>
          <w:rFonts w:ascii="Arial" w:hAnsi="Arial" w:cs="Arial"/>
          <w:color w:val="2B2B2B"/>
          <w:bdr w:val="none" w:sz="0" w:space="0" w:color="auto" w:frame="1"/>
          <w:lang w:val="fr-FR"/>
        </w:rPr>
        <w:t xml:space="preserve">Activité sur le </w:t>
      </w:r>
      <w:proofErr w:type="gramStart"/>
      <w:r w:rsidRPr="00996748">
        <w:rPr>
          <w:rStyle w:val="Siln"/>
          <w:rFonts w:ascii="Arial" w:hAnsi="Arial" w:cs="Arial"/>
          <w:color w:val="2B2B2B"/>
          <w:bdr w:val="none" w:sz="0" w:space="0" w:color="auto" w:frame="1"/>
          <w:lang w:val="fr-FR"/>
        </w:rPr>
        <w:t>souvenir :</w:t>
      </w:r>
      <w:proofErr w:type="gramEnd"/>
      <w:r w:rsidRPr="00996748">
        <w:rPr>
          <w:rStyle w:val="Siln"/>
          <w:rFonts w:ascii="Arial" w:hAnsi="Arial" w:cs="Arial"/>
          <w:color w:val="2B2B2B"/>
          <w:bdr w:val="none" w:sz="0" w:space="0" w:color="auto" w:frame="1"/>
          <w:lang w:val="fr-FR"/>
        </w:rPr>
        <w:t> </w:t>
      </w:r>
      <w:r w:rsidRPr="00996748">
        <w:rPr>
          <w:rStyle w:val="Zdraznn"/>
          <w:rFonts w:ascii="Arial" w:hAnsi="Arial" w:cs="Arial"/>
          <w:b/>
          <w:bCs/>
          <w:color w:val="2B2B2B"/>
          <w:bdr w:val="none" w:sz="0" w:space="0" w:color="auto" w:frame="1"/>
          <w:lang w:val="fr-FR"/>
        </w:rPr>
        <w:t>Je me souviens</w:t>
      </w:r>
      <w:r w:rsidRPr="00996748">
        <w:rPr>
          <w:rStyle w:val="Siln"/>
          <w:rFonts w:ascii="Arial" w:hAnsi="Arial" w:cs="Arial"/>
          <w:color w:val="2B2B2B"/>
          <w:bdr w:val="none" w:sz="0" w:space="0" w:color="auto" w:frame="1"/>
          <w:lang w:val="fr-FR"/>
        </w:rPr>
        <w:t> de Perec</w:t>
      </w:r>
    </w:p>
    <w:p w14:paraId="046EA55E" w14:textId="77777777" w:rsidR="00D963F3" w:rsidRPr="00996748" w:rsidRDefault="00D963F3" w:rsidP="00D963F3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B2B2B"/>
          <w:lang w:val="fr-FR"/>
        </w:rPr>
      </w:pPr>
      <w:r w:rsidRPr="00996748">
        <w:rPr>
          <w:rFonts w:ascii="Arial" w:hAnsi="Arial" w:cs="Arial"/>
          <w:color w:val="2B2B2B"/>
          <w:lang w:val="fr-FR"/>
        </w:rPr>
        <w:t>Avec Perec et son ouvrage </w:t>
      </w:r>
      <w:r w:rsidRPr="00996748">
        <w:rPr>
          <w:rStyle w:val="Zdraznn"/>
          <w:rFonts w:ascii="Arial" w:hAnsi="Arial" w:cs="Arial"/>
          <w:color w:val="2B2B2B"/>
          <w:bdr w:val="none" w:sz="0" w:space="0" w:color="auto" w:frame="1"/>
          <w:lang w:val="fr-FR"/>
        </w:rPr>
        <w:t>Je me souviens</w:t>
      </w:r>
      <w:r w:rsidRPr="00996748">
        <w:rPr>
          <w:rFonts w:ascii="Arial" w:hAnsi="Arial" w:cs="Arial"/>
          <w:color w:val="2B2B2B"/>
          <w:lang w:val="fr-FR"/>
        </w:rPr>
        <w:t> (1978), se remémorer les moments marquants de son enfance ! Ce recueil comprend 480 fragments qui débutent tous par </w:t>
      </w:r>
      <w:r w:rsidRPr="00996748">
        <w:rPr>
          <w:rStyle w:val="Zdraznn"/>
          <w:rFonts w:ascii="Arial" w:hAnsi="Arial" w:cs="Arial"/>
          <w:color w:val="2B2B2B"/>
          <w:bdr w:val="none" w:sz="0" w:space="0" w:color="auto" w:frame="1"/>
          <w:lang w:val="fr-FR"/>
        </w:rPr>
        <w:t>je me souviens</w:t>
      </w:r>
      <w:r w:rsidRPr="00996748">
        <w:rPr>
          <w:rFonts w:ascii="Arial" w:hAnsi="Arial" w:cs="Arial"/>
          <w:color w:val="2B2B2B"/>
          <w:lang w:val="fr-FR"/>
        </w:rPr>
        <w:t>… Écrire des phrases commençant par cet incipit, à l’exemple de l’entrée 211 :</w:t>
      </w:r>
    </w:p>
    <w:p w14:paraId="23CABFDF" w14:textId="403C782B" w:rsidR="00D963F3" w:rsidRDefault="00D963F3" w:rsidP="00D963F3">
      <w:pPr>
        <w:pStyle w:val="Normlnweb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2B2B2B"/>
          <w:lang w:val="fr-FR"/>
        </w:rPr>
      </w:pPr>
      <w:r w:rsidRPr="00996748">
        <w:rPr>
          <w:rFonts w:ascii="Arial" w:hAnsi="Arial" w:cs="Arial"/>
          <w:color w:val="2B2B2B"/>
          <w:lang w:val="fr-FR"/>
        </w:rPr>
        <w:t>« Je me souviens d’un fromage qui s’appelait « la Vache sérieuse » (« la Vache qui rit » lui a fait un procès et l’a gagné). »</w:t>
      </w:r>
    </w:p>
    <w:p w14:paraId="3C693CA7" w14:textId="77777777" w:rsidR="00996748" w:rsidRPr="00996748" w:rsidRDefault="00996748" w:rsidP="00996748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B2B2B"/>
          <w:lang w:val="fr-FR"/>
        </w:rPr>
      </w:pPr>
      <w:r w:rsidRPr="00996748">
        <w:rPr>
          <w:rFonts w:ascii="Arial" w:hAnsi="Arial" w:cs="Arial"/>
          <w:color w:val="2B2B2B"/>
          <w:lang w:val="fr-FR"/>
        </w:rPr>
        <w:t xml:space="preserve">3) </w:t>
      </w:r>
      <w:r w:rsidRPr="00996748">
        <w:rPr>
          <w:rStyle w:val="Siln"/>
          <w:rFonts w:ascii="Arial" w:hAnsi="Arial" w:cs="Arial"/>
          <w:color w:val="2B2B2B"/>
          <w:bdr w:val="none" w:sz="0" w:space="0" w:color="auto" w:frame="1"/>
          <w:lang w:val="fr-FR"/>
        </w:rPr>
        <w:t>Écrire </w:t>
      </w:r>
      <w:r w:rsidRPr="00996748">
        <w:rPr>
          <w:rStyle w:val="Zdraznn"/>
          <w:rFonts w:ascii="Arial" w:hAnsi="Arial" w:cs="Arial"/>
          <w:b/>
          <w:bCs/>
          <w:color w:val="2B2B2B"/>
          <w:bdr w:val="none" w:sz="0" w:space="0" w:color="auto" w:frame="1"/>
          <w:lang w:val="fr-FR"/>
        </w:rPr>
        <w:t>hors les murs</w:t>
      </w:r>
      <w:r w:rsidRPr="00996748">
        <w:rPr>
          <w:rStyle w:val="Siln"/>
          <w:rFonts w:ascii="Arial" w:hAnsi="Arial" w:cs="Arial"/>
          <w:color w:val="2B2B2B"/>
          <w:bdr w:val="none" w:sz="0" w:space="0" w:color="auto" w:frame="1"/>
          <w:lang w:val="fr-FR"/>
        </w:rPr>
        <w:t> avec François Bon</w:t>
      </w:r>
    </w:p>
    <w:p w14:paraId="2C48B161" w14:textId="4B2762D6" w:rsidR="00996748" w:rsidRDefault="00996748" w:rsidP="00996748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B2B2B"/>
          <w:lang w:val="fr-FR"/>
        </w:rPr>
      </w:pPr>
      <w:r w:rsidRPr="00996748">
        <w:rPr>
          <w:rFonts w:ascii="Arial" w:hAnsi="Arial" w:cs="Arial"/>
          <w:color w:val="2B2B2B"/>
          <w:lang w:val="fr-FR"/>
        </w:rPr>
        <w:t>Francois Bon reprend le principe du livre </w:t>
      </w:r>
      <w:r w:rsidRPr="00996748">
        <w:rPr>
          <w:rStyle w:val="Zdraznn"/>
          <w:rFonts w:ascii="Arial" w:hAnsi="Arial" w:cs="Arial"/>
          <w:color w:val="2B2B2B"/>
          <w:bdr w:val="none" w:sz="0" w:space="0" w:color="auto" w:frame="1"/>
          <w:lang w:val="fr-FR"/>
        </w:rPr>
        <w:t>Fenêtres sur le monde</w:t>
      </w:r>
      <w:r w:rsidRPr="00996748">
        <w:rPr>
          <w:rFonts w:ascii="Arial" w:hAnsi="Arial" w:cs="Arial"/>
          <w:color w:val="2B2B2B"/>
          <w:lang w:val="fr-FR"/>
        </w:rPr>
        <w:t>, de son ami Raymond Bozier : se poster à une fenêtre et décrire ce que l’on voit. Ce que l’on considère habituellement banal et négligeable peut, à travers l’écriture, faire naître des idées et se révéler digne d’intérêt</w:t>
      </w:r>
      <w:r>
        <w:rPr>
          <w:rFonts w:ascii="Arial" w:hAnsi="Arial" w:cs="Arial"/>
          <w:color w:val="2B2B2B"/>
          <w:lang w:val="fr-FR"/>
        </w:rPr>
        <w:t>.</w:t>
      </w:r>
    </w:p>
    <w:p w14:paraId="41077E17" w14:textId="577D03BB" w:rsidR="00996748" w:rsidRDefault="00996748" w:rsidP="00996748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B2B2B"/>
          <w:lang w:val="fr-FR"/>
        </w:rPr>
      </w:pPr>
    </w:p>
    <w:p w14:paraId="720512CB" w14:textId="7C61CE65" w:rsidR="00996748" w:rsidRPr="00831997" w:rsidRDefault="00996748" w:rsidP="00996748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2B2B2B"/>
          <w:u w:val="single"/>
          <w:lang w:val="fr-FR"/>
        </w:rPr>
      </w:pPr>
      <w:r w:rsidRPr="00831997">
        <w:rPr>
          <w:rFonts w:ascii="Arial" w:hAnsi="Arial" w:cs="Arial"/>
          <w:b/>
          <w:bCs/>
          <w:color w:val="2B2B2B"/>
          <w:u w:val="single"/>
          <w:lang w:val="fr-FR"/>
        </w:rPr>
        <w:t>4) Inventez votre futur</w:t>
      </w:r>
    </w:p>
    <w:p w14:paraId="4F3802EF" w14:textId="58089984" w:rsidR="00996748" w:rsidRPr="00996748" w:rsidRDefault="00996748" w:rsidP="00996748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B2B2B"/>
          <w:lang w:val="fr-FR"/>
        </w:rPr>
      </w:pPr>
      <w:r w:rsidRPr="00996748">
        <w:rPr>
          <w:rFonts w:ascii="Arial" w:hAnsi="Arial" w:cs="Arial"/>
          <w:color w:val="2B2B2B"/>
          <w:lang w:val="fr-FR"/>
        </w:rPr>
        <w:drawing>
          <wp:inline distT="0" distB="0" distL="0" distR="0" wp14:anchorId="488C7A47" wp14:editId="205FAF5C">
            <wp:extent cx="1611422" cy="2209800"/>
            <wp:effectExtent l="0" t="0" r="825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2115" cy="222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B2B2B"/>
          <w:lang w:val="fr-FR"/>
        </w:rPr>
        <w:t xml:space="preserve"> </w:t>
      </w:r>
      <w:r w:rsidRPr="00996748">
        <w:rPr>
          <w:rFonts w:ascii="Arial" w:hAnsi="Arial" w:cs="Arial"/>
          <w:color w:val="2B2B2B"/>
          <w:lang w:val="fr-FR"/>
        </w:rPr>
        <w:drawing>
          <wp:inline distT="0" distB="0" distL="0" distR="0" wp14:anchorId="5BA22E77" wp14:editId="297F09A6">
            <wp:extent cx="2046193" cy="22002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55707" cy="221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B2B2B"/>
          <w:lang w:val="fr-FR"/>
        </w:rPr>
        <w:t xml:space="preserve"> </w:t>
      </w:r>
      <w:r w:rsidRPr="00996748">
        <w:rPr>
          <w:rFonts w:ascii="Arial" w:hAnsi="Arial" w:cs="Arial"/>
          <w:color w:val="2B2B2B"/>
          <w:lang w:val="fr-FR"/>
        </w:rPr>
        <w:drawing>
          <wp:inline distT="0" distB="0" distL="0" distR="0" wp14:anchorId="5CF631EC" wp14:editId="1D2CC7F6">
            <wp:extent cx="1806022" cy="2049780"/>
            <wp:effectExtent l="0" t="0" r="3810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16419" cy="206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AD2D3" w14:textId="60D18E56" w:rsidR="00996748" w:rsidRDefault="00996748" w:rsidP="00D963F3">
      <w:pPr>
        <w:pStyle w:val="Normlnweb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2B2B2B"/>
        </w:rPr>
      </w:pPr>
      <w:r w:rsidRPr="00996748">
        <w:rPr>
          <w:rFonts w:ascii="Arial" w:hAnsi="Arial" w:cs="Arial"/>
          <w:color w:val="2B2B2B"/>
        </w:rPr>
        <w:drawing>
          <wp:inline distT="0" distB="0" distL="0" distR="0" wp14:anchorId="51F2D0F5" wp14:editId="6D5AD670">
            <wp:extent cx="5143500" cy="987320"/>
            <wp:effectExtent l="0" t="0" r="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99736" cy="99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8BEA4" w14:textId="3ED926E9" w:rsidR="00996748" w:rsidRPr="00831997" w:rsidRDefault="00996748" w:rsidP="00996748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2B2B2B"/>
          <w:u w:val="single"/>
          <w:lang w:val="fr-FR"/>
        </w:rPr>
      </w:pPr>
      <w:r w:rsidRPr="00831997">
        <w:rPr>
          <w:rFonts w:ascii="Arial" w:hAnsi="Arial" w:cs="Arial"/>
          <w:b/>
          <w:bCs/>
          <w:color w:val="2B2B2B"/>
          <w:u w:val="single"/>
          <w:lang w:val="fr-FR"/>
        </w:rPr>
        <w:t>4) Métaphores urbaines</w:t>
      </w:r>
    </w:p>
    <w:p w14:paraId="2BB695DB" w14:textId="6A4A6160" w:rsidR="00996748" w:rsidRPr="00996748" w:rsidRDefault="00996748" w:rsidP="00996748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B2B2B"/>
          <w:lang w:val="fr-FR"/>
        </w:rPr>
      </w:pPr>
      <w:r>
        <w:rPr>
          <w:rFonts w:ascii="Arial" w:hAnsi="Arial" w:cs="Arial"/>
          <w:color w:val="2B2B2B"/>
          <w:lang w:val="fr-FR"/>
        </w:rPr>
        <w:t xml:space="preserve">D’après le texte suivant essayez d’écrire une métaphore </w:t>
      </w:r>
      <w:r w:rsidR="00831997">
        <w:rPr>
          <w:rFonts w:ascii="Arial" w:hAnsi="Arial" w:cs="Arial"/>
          <w:color w:val="2B2B2B"/>
          <w:lang w:val="fr-FR"/>
        </w:rPr>
        <w:t>dans laquelle vous vous adressez à Paris, à Brno...</w:t>
      </w:r>
    </w:p>
    <w:p w14:paraId="7AE12042" w14:textId="053FFE14" w:rsidR="00996748" w:rsidRDefault="00996748" w:rsidP="00996748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B2B2B"/>
        </w:rPr>
      </w:pPr>
      <w:r w:rsidRPr="00996748">
        <w:rPr>
          <w:rFonts w:ascii="Arial" w:hAnsi="Arial" w:cs="Arial"/>
          <w:color w:val="2B2B2B"/>
        </w:rPr>
        <w:drawing>
          <wp:inline distT="0" distB="0" distL="0" distR="0" wp14:anchorId="0302E63D" wp14:editId="46867B44">
            <wp:extent cx="4869180" cy="428484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18501" cy="44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D8F7E" w14:textId="7F1ED490" w:rsidR="00996748" w:rsidRPr="00996748" w:rsidRDefault="00996748" w:rsidP="00D963F3">
      <w:pPr>
        <w:pStyle w:val="Normlnweb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2B2B2B"/>
        </w:rPr>
      </w:pPr>
      <w:r w:rsidRPr="00996748">
        <w:rPr>
          <w:rFonts w:ascii="Arial" w:hAnsi="Arial" w:cs="Arial"/>
          <w:color w:val="2B2B2B"/>
        </w:rPr>
        <w:lastRenderedPageBreak/>
        <w:drawing>
          <wp:inline distT="0" distB="0" distL="0" distR="0" wp14:anchorId="5CCD8329" wp14:editId="5B1B3BFC">
            <wp:extent cx="5044440" cy="2239296"/>
            <wp:effectExtent l="0" t="0" r="3810" b="889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65379" cy="224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BFCCB" w14:textId="342F94BF" w:rsidR="00D963F3" w:rsidRDefault="00D963F3" w:rsidP="00D963F3">
      <w:pPr>
        <w:spacing w:after="0" w:line="240" w:lineRule="auto"/>
      </w:pPr>
    </w:p>
    <w:sectPr w:rsidR="00D963F3" w:rsidSect="00D963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226FD"/>
    <w:multiLevelType w:val="hybridMultilevel"/>
    <w:tmpl w:val="E8B87D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F3"/>
    <w:rsid w:val="00831997"/>
    <w:rsid w:val="00996748"/>
    <w:rsid w:val="00D9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56B2"/>
  <w15:chartTrackingRefBased/>
  <w15:docId w15:val="{E8DF844B-1818-49C9-98A1-762BEA18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63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63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63F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963F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9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963F3"/>
    <w:rPr>
      <w:b/>
      <w:bCs/>
    </w:rPr>
  </w:style>
  <w:style w:type="character" w:styleId="Zdraznn">
    <w:name w:val="Emphasis"/>
    <w:basedOn w:val="Standardnpsmoodstavce"/>
    <w:uiPriority w:val="20"/>
    <w:qFormat/>
    <w:rsid w:val="00D963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7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intures-tableaux.com/Paris-En-Hiver-Parisien-Eugene-Galien-Laloue.html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hyperlink" Target="https://www.pinterest.fr/pin/3440328590147254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intures-tableaux.com/EC-place-pigalle-soir%C3%A9e-d%E2%80%99hiver-Paris.html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Novotná</dc:creator>
  <cp:keywords/>
  <dc:description/>
  <cp:lastModifiedBy>Miroslava Novotná</cp:lastModifiedBy>
  <cp:revision>1</cp:revision>
  <dcterms:created xsi:type="dcterms:W3CDTF">2020-12-21T21:16:00Z</dcterms:created>
  <dcterms:modified xsi:type="dcterms:W3CDTF">2020-12-21T21:41:00Z</dcterms:modified>
</cp:coreProperties>
</file>