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C3B2" w14:textId="10A641A7" w:rsidR="001F39B6" w:rsidRPr="00B42FFE" w:rsidRDefault="0025403F">
      <w:pPr>
        <w:rPr>
          <w:b/>
          <w:bCs/>
        </w:rPr>
      </w:pPr>
      <w:r w:rsidRPr="00B42FFE">
        <w:rPr>
          <w:b/>
          <w:bCs/>
        </w:rPr>
        <w:t>Téma pro závěrečné práce</w:t>
      </w:r>
    </w:p>
    <w:p w14:paraId="5531647B" w14:textId="77777777" w:rsidR="00B42FFE" w:rsidRDefault="00B42FFE"/>
    <w:p w14:paraId="4ED013B3" w14:textId="77777777" w:rsidR="00B42FFE" w:rsidRDefault="00B42FFE" w:rsidP="00B42FFE">
      <w:r>
        <w:t xml:space="preserve">Práce na dvě normostrany, 12 </w:t>
      </w:r>
      <w:proofErr w:type="gramStart"/>
      <w:r>
        <w:t>písmo,  1</w:t>
      </w:r>
      <w:proofErr w:type="gramEnd"/>
      <w:r>
        <w:t>,5 řádkování, pěkná úprava textu.</w:t>
      </w:r>
    </w:p>
    <w:p w14:paraId="1F909B49" w14:textId="77777777" w:rsidR="00B42FFE" w:rsidRDefault="00B42FFE" w:rsidP="00B42FFE">
      <w:r>
        <w:t>Vlastní myšlenky, ale také práce se zdroji.</w:t>
      </w:r>
    </w:p>
    <w:p w14:paraId="13EDCC43" w14:textId="1F5FFC63" w:rsidR="001F39B6" w:rsidRDefault="00B42FFE">
      <w:r>
        <w:t>Odevzdat do odevzdávárny do 30.11.</w:t>
      </w:r>
    </w:p>
    <w:p w14:paraId="40622806" w14:textId="77777777" w:rsidR="00B42FFE" w:rsidRDefault="00B42FFE"/>
    <w:p w14:paraId="3F714EB2" w14:textId="215BF374" w:rsidR="001F39B6" w:rsidRDefault="001F39B6">
      <w:r>
        <w:t>Můžete si zvolit téma stanovení výchovných cílů, které jste dostali od paní doc. Muchové</w:t>
      </w:r>
      <w:r w:rsidR="00B42FFE">
        <w:t>, to je určitě velmi přínosné k zamyšlení.</w:t>
      </w:r>
    </w:p>
    <w:p w14:paraId="5F9775DE" w14:textId="77777777" w:rsidR="00B42FFE" w:rsidRDefault="00B42FFE"/>
    <w:p w14:paraId="424A70AD" w14:textId="5D730822" w:rsidR="001F39B6" w:rsidRDefault="00E35AA6">
      <w:r>
        <w:t>Případně si zvolit vlastní téma nebo z této nabídky níže</w:t>
      </w:r>
    </w:p>
    <w:p w14:paraId="210BE342" w14:textId="601A2BD3" w:rsidR="00E35AA6" w:rsidRDefault="00E35AA6"/>
    <w:p w14:paraId="6710171D" w14:textId="4E879FF4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Jak motivovat žáky k prosociálnímu chování</w:t>
      </w:r>
    </w:p>
    <w:p w14:paraId="44103DF7" w14:textId="5A39F6E2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Vztah mezi učitelem a asistentem pedagoga</w:t>
      </w:r>
    </w:p>
    <w:p w14:paraId="7CC11DE1" w14:textId="6A2A8D96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Jak hodnotit žáky</w:t>
      </w:r>
    </w:p>
    <w:p w14:paraId="7D869C3D" w14:textId="2A335710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Sociální patologie ve třídě a co s nimi</w:t>
      </w:r>
    </w:p>
    <w:p w14:paraId="7968F02A" w14:textId="2DABFFAB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Zvládání konfliktů mezi žáky</w:t>
      </w:r>
    </w:p>
    <w:p w14:paraId="3A7C0968" w14:textId="70DD91FD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Klima školy</w:t>
      </w:r>
    </w:p>
    <w:p w14:paraId="7F367D42" w14:textId="368F6BBC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Spolupráce rodiny a školy</w:t>
      </w:r>
    </w:p>
    <w:p w14:paraId="3724CFC8" w14:textId="11F14F47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Příprava na vyučování a doučování žáků</w:t>
      </w:r>
    </w:p>
    <w:p w14:paraId="717B03AC" w14:textId="1A30BC75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Trendy ve školství</w:t>
      </w:r>
    </w:p>
    <w:p w14:paraId="5ABA8BE0" w14:textId="35166477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Základní didaktické činnosti</w:t>
      </w:r>
    </w:p>
    <w:p w14:paraId="3718F1E9" w14:textId="3AAA22EB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Práce asistenta a distanční výuka</w:t>
      </w:r>
    </w:p>
    <w:p w14:paraId="2C0A6DAF" w14:textId="35FE5A89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Výchovné styly v rodině a jejich dopad na školu</w:t>
      </w:r>
    </w:p>
    <w:p w14:paraId="79E4037F" w14:textId="5612A901" w:rsidR="00E35AA6" w:rsidRPr="00B42FFE" w:rsidRDefault="00E35AA6">
      <w:pPr>
        <w:rPr>
          <w:i/>
          <w:iCs/>
        </w:rPr>
      </w:pPr>
      <w:r w:rsidRPr="00B42FFE">
        <w:rPr>
          <w:i/>
          <w:iCs/>
        </w:rPr>
        <w:t>Komunitní škola</w:t>
      </w:r>
    </w:p>
    <w:p w14:paraId="24EA679A" w14:textId="77777777" w:rsidR="00E35AA6" w:rsidRPr="00B42FFE" w:rsidRDefault="00E35AA6">
      <w:pPr>
        <w:rPr>
          <w:i/>
          <w:iCs/>
        </w:rPr>
      </w:pPr>
    </w:p>
    <w:p w14:paraId="65371B8A" w14:textId="62C4DB1A" w:rsidR="00E35AA6" w:rsidRDefault="00E35AA6">
      <w:r>
        <w:t>….</w:t>
      </w:r>
    </w:p>
    <w:p w14:paraId="3FBFB8E7" w14:textId="39255BAC" w:rsidR="00E35AA6" w:rsidRDefault="00E35AA6"/>
    <w:p w14:paraId="693AA295" w14:textId="4C6C8F29" w:rsidR="00E35AA6" w:rsidRDefault="00E35AA6"/>
    <w:p w14:paraId="7BBCFF84" w14:textId="1CA3732D" w:rsidR="00E35AA6" w:rsidRDefault="00E35AA6"/>
    <w:sectPr w:rsidR="00E3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15"/>
    <w:multiLevelType w:val="multilevel"/>
    <w:tmpl w:val="3300D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3F"/>
    <w:rsid w:val="001F39B6"/>
    <w:rsid w:val="0025403F"/>
    <w:rsid w:val="00B42FFE"/>
    <w:rsid w:val="00E35AA6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0A0D"/>
  <w15:chartTrackingRefBased/>
  <w15:docId w15:val="{39BA735F-7C7C-443E-B8AE-82902D52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_msonormal"/>
    <w:basedOn w:val="Normln"/>
    <w:rsid w:val="00E3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2021-11-05T16:32:00Z</dcterms:created>
  <dcterms:modified xsi:type="dcterms:W3CDTF">2021-11-05T16:51:00Z</dcterms:modified>
</cp:coreProperties>
</file>