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76" w:rsidRPr="00154376" w:rsidRDefault="00154376" w:rsidP="00154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154376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br/>
      </w: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</w:rPr>
      </w:pPr>
      <w:proofErr w:type="spellStart"/>
      <w:r w:rsidRPr="001543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</w:rPr>
        <w:t>Macron</w:t>
      </w:r>
      <w:proofErr w:type="spellEnd"/>
      <w:r w:rsidRPr="001543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</w:rPr>
        <w:t xml:space="preserve"> složil hold </w:t>
      </w:r>
      <w:proofErr w:type="spellStart"/>
      <w:r w:rsidRPr="001543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</w:rPr>
        <w:t>merkelovské</w:t>
      </w:r>
      <w:proofErr w:type="spellEnd"/>
      <w:r w:rsidRPr="0015437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cs-CZ"/>
        </w:rPr>
        <w:t xml:space="preserve"> trpělivosti</w:t>
      </w: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626C"/>
          <w:sz w:val="21"/>
          <w:szCs w:val="21"/>
          <w:lang w:eastAsia="cs-CZ"/>
        </w:rPr>
      </w:pPr>
      <w:r w:rsidRPr="00154376">
        <w:rPr>
          <w:rFonts w:ascii="Times New Roman" w:eastAsia="Times New Roman" w:hAnsi="Times New Roman" w:cs="Times New Roman"/>
          <w:color w:val="5A626C"/>
          <w:sz w:val="21"/>
          <w:szCs w:val="21"/>
          <w:lang w:eastAsia="cs-CZ"/>
        </w:rPr>
        <w:t>4. 11. 2021 ▪ 16:15</w:t>
      </w: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543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543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</w:t>
      </w:r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učení s politickým partnerem patří zavedené rituály včetně pochval a vysokých řádů. Setkání francouzského prezidenta se spolkovou kancléřkou v burgundském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Beaune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však bylo v mnoha ohledech výjimečné. Angela Merkelová odchází z úřadu po šestnácti letech, kdy se postupně setkávala se třemi předchůdci Emmanuela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Macrona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a kdy se její evropská role proměňovala.</w:t>
      </w:r>
    </w:p>
    <w:p w:rsid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Když jí Jacques Chirac v roce 2005 na uvítanou políbil ruku, byla v tom nejen zdvořilost, ale i výraz jisté nadřazenosti zkušeného politika vůči začínající kancléřce. Když se s ní před čtyřmi lety setkal Emmanuel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Macron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, byl on prezidentským začátečníkem. Při loučení v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Beaune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připomněl trpělivost, kterou s ním měla: „Děkuji, že jsi mě tolik naučila.“</w:t>
      </w: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 </w:t>
      </w: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Vzájemné porozumění je v politice důležité, zvláště když není samozřejmé, což o francouzsko-německých vztazích platí především. Kancléřsko-prezidentská dua v minulosti i současnosti netvořily a netvoří jakési pohádkové páry, ale jsou přehlídkou pochopení, jak jsou jejich vzájemné vztahy důležité pro obě země i pro Evropu. Stačí zmínit slova jako jaderné energie, Libye či Turecko, aby bylo zřejmé, že Paříž a Berlín se zdaleka ne ve všem shodnou. Angela Merkelová i Emmanuel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Macron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i jejich předchůdci si však uvědomovali, že je třeba hledat a nalézat dohodu a že podmínkou takové dohody je vytrvale spolu mluvit.</w:t>
      </w:r>
    </w:p>
    <w:p w:rsid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Jen tak bylo možné, že Angela Merkelová s Nicolasem Sarkozym pomáhala zvládat finanční hospodářskou krizi, že se bok po boku postavila s Francoisem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Hollandem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po teroristických útocích v Paříži a že s Emmanuelem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Macronem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před třemi lety v německém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Mesebergu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položila základy ke společnému rozpočtu eurozóny a že loni pomohli prosadit velký balík finanční pomoci na obnovu ekonomik po pandemii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koronaviru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.</w:t>
      </w:r>
    </w:p>
    <w:p w:rsid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</w:p>
    <w:p w:rsidR="00154376" w:rsidRPr="00154376" w:rsidRDefault="00154376" w:rsidP="00154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</w:pPr>
      <w:bookmarkStart w:id="0" w:name="_GoBack"/>
      <w:bookmarkEnd w:id="0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Kam vedou vztahy, kterým vůle k porozumění a </w:t>
      </w:r>
      <w:proofErr w:type="spellStart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>merkelovská</w:t>
      </w:r>
      <w:proofErr w:type="spellEnd"/>
      <w:r w:rsidRPr="00154376">
        <w:rPr>
          <w:rFonts w:ascii="Times New Roman" w:eastAsia="Times New Roman" w:hAnsi="Times New Roman" w:cs="Times New Roman"/>
          <w:color w:val="000000"/>
          <w:sz w:val="26"/>
          <w:szCs w:val="26"/>
          <w:lang w:eastAsia="cs-CZ"/>
        </w:rPr>
        <w:t xml:space="preserve"> trpělivost schází, aktuálně ukazuje spor přes kanál La Manche, kde se kvůli několika desítkám rybářských licencí Spojené království a Francie dostávají na pokraj obchodní války. Ironií osudu je, že za Paříž jedná ministr pro evropské záležitosti, jehož příjmení se shoduje se jménem města, kde si spolková kancléřka a francouzský prezident vyměňovali vzájemné poklony a lichotky.</w:t>
      </w:r>
    </w:p>
    <w:p w:rsidR="00860AE4" w:rsidRDefault="00860AE4" w:rsidP="00154376">
      <w:pPr>
        <w:jc w:val="both"/>
      </w:pPr>
    </w:p>
    <w:sectPr w:rsidR="0086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76"/>
    <w:rsid w:val="00154376"/>
    <w:rsid w:val="008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0B72C-8CEB-47E2-87EE-7678FFB6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4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3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4376"/>
    <w:rPr>
      <w:color w:val="0000FF"/>
      <w:u w:val="single"/>
    </w:rPr>
  </w:style>
  <w:style w:type="character" w:customStyle="1" w:styleId="no-mobile">
    <w:name w:val="no-mobile"/>
    <w:basedOn w:val="Standardnpsmoodstavce"/>
    <w:rsid w:val="00154376"/>
  </w:style>
  <w:style w:type="character" w:customStyle="1" w:styleId="photos">
    <w:name w:val="photos"/>
    <w:basedOn w:val="Standardnpsmoodstavce"/>
    <w:rsid w:val="00154376"/>
  </w:style>
  <w:style w:type="character" w:customStyle="1" w:styleId="work-position">
    <w:name w:val="work-position"/>
    <w:basedOn w:val="Standardnpsmoodstavce"/>
    <w:rsid w:val="00154376"/>
  </w:style>
  <w:style w:type="paragraph" w:customStyle="1" w:styleId="detail-odstavec">
    <w:name w:val="detail-odstavec"/>
    <w:basedOn w:val="Normln"/>
    <w:rsid w:val="0015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rst-letter">
    <w:name w:val="first-letter"/>
    <w:basedOn w:val="Standardnpsmoodstavce"/>
    <w:rsid w:val="00154376"/>
  </w:style>
  <w:style w:type="paragraph" w:styleId="Normlnweb">
    <w:name w:val="Normal (Web)"/>
    <w:basedOn w:val="Normln"/>
    <w:uiPriority w:val="99"/>
    <w:semiHidden/>
    <w:unhideWhenUsed/>
    <w:rsid w:val="0015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7784">
          <w:marLeft w:val="0"/>
          <w:marRight w:val="0"/>
          <w:marTop w:val="0"/>
          <w:marBottom w:val="0"/>
          <w:divBdr>
            <w:top w:val="single" w:sz="36" w:space="1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33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68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0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2866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2021">
                      <w:marLeft w:val="600"/>
                      <w:marRight w:val="30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8409">
                              <w:marLeft w:val="45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2021-11-05T09:39:00Z</dcterms:created>
  <dcterms:modified xsi:type="dcterms:W3CDTF">2021-11-05T09:40:00Z</dcterms:modified>
</cp:coreProperties>
</file>