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7D4A86EE" w14:textId="59939FAA" w:rsidR="008A31C6" w:rsidRDefault="008A31C6" w:rsidP="008A31C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14:paraId="142E4D62" w14:textId="65D779AA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4D52" wp14:editId="6E50928B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DEB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9.15pt;margin-top:11.55pt;width:12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AE7fcD3gAAAAkBAAAPAAAAZHJzL2Rvd25y&#10;ZXYueG1sTI/LTsMwEEX3SPyDNUjsqOMkiqIQp0IVXSJKWylbN3aTgD2OYrcNf8+wgt08ju6cqdeL&#10;s+xq5jB6lCBWCTCDndcj9hKOh+1TCSxEhVpZj0bCtwmwbu7valVpf8MPc93HnlEIhkpJGGKcKs5D&#10;NxinwspPBml39rNTkdq553pWNwp3lqdJUnCnRqQLg5rMZjDd1/7iJNg2P+dtNh037Vt4fxXbXXH4&#10;3En5+LC8PAOLZol/MPzqkzo05HTyF9SBWQmpKDNCqcgEMALSPKXBSUIpCuBNzf9/0PwAAAD//wMA&#10;UEsBAi0AFAAGAAgAAAAhALaDOJL+AAAA4QEAABMAAAAAAAAAAAAAAAAAAAAAAFtDb250ZW50X1R5&#10;cGVzXS54bWxQSwECLQAUAAYACAAAACEAOP0h/9YAAACUAQAACwAAAAAAAAAAAAAAAAAvAQAAX3Jl&#10;bHMvLnJlbHNQSwECLQAUAAYACAAAACEA0O1cEfMBAAANBAAADgAAAAAAAAAAAAAAAAAuAgAAZHJz&#10;L2Uyb0RvYy54bWxQSwECLQAUAAYACAAAACEABO33A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FED2" wp14:editId="1AF69A2A">
                <wp:simplePos x="0" y="0"/>
                <wp:positionH relativeFrom="column">
                  <wp:posOffset>214630</wp:posOffset>
                </wp:positionH>
                <wp:positionV relativeFrom="paragraph">
                  <wp:posOffset>146685</wp:posOffset>
                </wp:positionV>
                <wp:extent cx="581025" cy="43815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B19F5" id="Přímá spojnice se šipkou 1" o:spid="_x0000_s1026" type="#_x0000_t32" style="position:absolute;margin-left:16.9pt;margin-top:11.55pt;width:45.7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x9gEAAA0EAAAOAAAAZHJzL2Uyb0RvYy54bWysU0uOEzEQ3SNxB8t70p1AUBSlM4sMnwWC&#10;iN/e47bTZmyXVfakk6OwnANwitHca8rupEF8JITYWHZXvVf1XlWvLg7Osr3CaMA3fDqpOVNeQmv8&#10;ruGfPr58suAsJuFbYcGrhh9V5Bfrx49WfViqGXRgW4WMSHxc9qHhXUphWVVRdsqJOIGgPAU1oBOJ&#10;nrirWhQ9sTtbzer6edUDtgFBqhjp6+UQ5OvCr7WS6Z3WUSVmG069pXJiOa/yWa1XYrlDETojT22I&#10;f+jCCeOp6Eh1KZJgN2h+oXJGIkTQaSLBVaC1kapoIDXT+ic1HzoRVNFC5sQw2hT/H618u98iMy3N&#10;jjMvHI1oe//17pu7u2UxwBdP/bGo2P2tCddww6bZsT7EJQE3founVwxbzPIPGh3T1oTXhTDfPudb&#10;jpFYdijOH0fn1SExSR/ni2k9m3MmKfTs6WI6L5OpBsIMDhjTKwWO5UvDY0Jhdl3agPc0Y8ChhNi/&#10;iYlaIuAZkMHW5zMJY1/4lqVjIJUCEfoshnJzvMqiBhnllo5WDdj3SpNB1ORQo6ym2lhke0FL1V4X&#10;SwoLZWaINtaOoLpo/yPolJthqqzr3wLH7FIRfBqBznjA31VNh3Oresg/qx60ZtlX0B7LUIsdtHPF&#10;n9P/kZf6x3eBf/+L1w8AAAD//wMAUEsDBBQABgAIAAAAIQC7ATfr3gAAAAgBAAAPAAAAZHJzL2Rv&#10;d25yZXYueG1sTI/NTsMwEITvSLyDtUjcqPNTKgjZVKiiR0RpK+XqxtskYK+j2G3D2+Oe4Dia0cw3&#10;5XKyRpxp9L1jhHSWgCBunO65Rdjv1g9PIHxQrJVxTAg/5GFZ3d6UqtDuwp903oZWxBL2hULoQhgK&#10;KX3TkVV+5gbi6B3daFWIcmylHtUlllsjsyRZSKt6jgudGmjVUfO9PVkEU8+P8zof9qv63X+8pevN&#10;Yve1Qby/m15fQASawl8YrvgRHarIdHAn1l4YhDyP5AEhy1MQVz97zEEcEJ6zFGRVyv8Hql8AAAD/&#10;/wMAUEsBAi0AFAAGAAgAAAAhALaDOJL+AAAA4QEAABMAAAAAAAAAAAAAAAAAAAAAAFtDb250ZW50&#10;X1R5cGVzXS54bWxQSwECLQAUAAYACAAAACEAOP0h/9YAAACUAQAACwAAAAAAAAAAAAAAAAAvAQAA&#10;X3JlbHMvLnJlbHNQSwECLQAUAAYACAAAACEAxlXs8fYBAAANBAAADgAAAAAAAAAAAAAAAAAuAgAA&#10;ZHJzL2Uyb0RvYy54bWxQSwECLQAUAAYACAAAACEAuwE36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14:paraId="79D41E19" w14:textId="6C548760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B5615" w14:textId="12AD515D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aby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14:paraId="01DA7221" w14:textId="34590008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14:paraId="2F275A9D" w14:textId="77777777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</w:p>
    <w:p w14:paraId="5F3080C3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2C8AAF4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75344FB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38F45CAD" w14:textId="77777777" w:rsidR="00241CCF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A32A60" w14:textId="7C3B892F" w:rsidR="00560C58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rotože celý areál prošel počátkem tisíciletí kompletní rekonstrukcí, která pečlivě dodržela jeho původní vzhled, můžeme se při návštěvě těšit na tradiční atmosféru, která se z našeho venkova už pomalu</w:t>
      </w:r>
      <w:r w:rsidR="00560C58">
        <w:rPr>
          <w:rFonts w:ascii="Times New Roman" w:hAnsi="Times New Roman" w:cs="Times New Roman"/>
          <w:sz w:val="24"/>
          <w:szCs w:val="24"/>
        </w:rPr>
        <w:t xml:space="preserve"> 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2A73F06E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kkusů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BF98308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lastRenderedPageBreak/>
        <w:t>Usazeniny nám spíše vadí z estetického hlediska, ale pokud je povlak zašedlý, či jinak nečistý a navíc zapáchá, pak už jde o spojení s plísní a musíte se povlaku okamžitě zbavit.</w:t>
      </w:r>
    </w:p>
    <w:p w14:paraId="3E24B880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1C6E43D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Zvláštní je, že po podivné události se v zemi objevil mor, který zpustošil celý kraj, a mnoho vesnic zcela zaniklo.</w:t>
      </w:r>
    </w:p>
    <w:p w14:paraId="662EB48D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8D16E80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0588DFD9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5014A45A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Lom je sice v majetku lesního podniku brněnské Mendelovy univerzity, pokud by ale byl prohlášen přírodní památkou, převzala by jej do péče nedaleká obec Rudice, v níž je základna Speleologické záchranné služby.</w:t>
      </w:r>
    </w:p>
    <w:p w14:paraId="42F1FA0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1260A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Traduje se, že vybavení kláštera, zejména knihy, ale i sochy byly naházeny na hromadu, a kdo chtěl, mohl si něco odnést. </w:t>
      </w:r>
    </w:p>
    <w:p w14:paraId="541376CE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F69F99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 vodní živočichy jsou pak velmi nebezpečné zejména právě mikroplasty, které se jim dostávají do organismu, jelikož tyto částečky plují volně ve vodě a biologicky se rozpadají nesmírně pomalu.</w:t>
      </w:r>
    </w:p>
    <w:p w14:paraId="665584B9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D1ACB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Máme k dispozici další důležité informace, abychom pochopili, jak vypadá magnetické pole v okolí černé díry v galaxii M87 a jakým způsobem aktivita v takto kompaktní oblasti prostoru pohání mohutné výtrysky, které se táhnou z jádra daleko za hranice dané galaxie.</w:t>
      </w:r>
    </w:p>
    <w:p w14:paraId="7BDC87FA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598060" w14:textId="77777777" w:rsidR="00611EDA" w:rsidRPr="007F33EB" w:rsidRDefault="00611EDA" w:rsidP="00611EDA">
      <w:pPr>
        <w:rPr>
          <w:rFonts w:ascii="Times New Roman" w:hAnsi="Times New Roman" w:cs="Times New Roman"/>
          <w:sz w:val="24"/>
          <w:szCs w:val="24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Stále se sice přesně neví, jak centrum galaxie produkuje výtrysky, které dosahují délky porovnatelné s celou galaxií, díky novému zpracování snímku díry se ale poprvé můžeme podívat do oblasti v těsné blízkosti horizontu událostí, kde se rozhoduje o tom, zda hmota bude pohlcena nebo vyvržena pryč.</w:t>
      </w:r>
    </w:p>
    <w:p w14:paraId="3CDB813B" w14:textId="77777777" w:rsidR="00611EDA" w:rsidRPr="00963F87" w:rsidRDefault="00611E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611EDA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02"/>
    <w:rsid w:val="000F3545"/>
    <w:rsid w:val="00241CCF"/>
    <w:rsid w:val="002D1B5D"/>
    <w:rsid w:val="00396CDA"/>
    <w:rsid w:val="00442A21"/>
    <w:rsid w:val="00560C58"/>
    <w:rsid w:val="00611EDA"/>
    <w:rsid w:val="006907E9"/>
    <w:rsid w:val="007F33EB"/>
    <w:rsid w:val="008A31C6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2021-12-03T00:56:00Z</dcterms:created>
  <dcterms:modified xsi:type="dcterms:W3CDTF">2021-12-03T00:56:00Z</dcterms:modified>
</cp:coreProperties>
</file>