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7777777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2021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 xml:space="preserve">Jana </w:t>
      </w:r>
      <w:proofErr w:type="spellStart"/>
      <w:r w:rsidRPr="00427959">
        <w:rPr>
          <w:sz w:val="24"/>
          <w:szCs w:val="24"/>
          <w:lang w:eastAsia="cs-CZ"/>
        </w:rPr>
        <w:t>Veseláková</w:t>
      </w:r>
      <w:proofErr w:type="spellEnd"/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3D89CF34" w14:textId="543DBF6D" w:rsidR="00985685" w:rsidRPr="004E6A20" w:rsidRDefault="00F55D30" w:rsidP="00985685">
      <w:pPr>
        <w:keepNext/>
        <w:jc w:val="both"/>
        <w:outlineLvl w:val="0"/>
        <w:rPr>
          <w:b/>
          <w:bCs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9)</w:t>
      </w:r>
      <w:r w:rsidR="00985685">
        <w:rPr>
          <w:b/>
          <w:sz w:val="24"/>
          <w:szCs w:val="24"/>
          <w:lang w:eastAsia="cs-CZ"/>
        </w:rPr>
        <w:t xml:space="preserve"> SLOVNÍ ÚLOHY</w:t>
      </w:r>
    </w:p>
    <w:p w14:paraId="29D91545" w14:textId="77777777" w:rsidR="00A55579" w:rsidRDefault="00985685" w:rsidP="00985685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A55579">
        <w:rPr>
          <w:sz w:val="24"/>
          <w:szCs w:val="24"/>
        </w:rPr>
        <w:t>slovní úlohy, problematika řešení slovních úloh žáky s poruchami uč</w:t>
      </w:r>
      <w:r w:rsidR="00A55579">
        <w:rPr>
          <w:sz w:val="24"/>
          <w:szCs w:val="24"/>
        </w:rPr>
        <w:t>ení, proces řešení slovní úlohy</w:t>
      </w:r>
    </w:p>
    <w:p w14:paraId="0265CE57" w14:textId="0811C552" w:rsidR="00985685" w:rsidRDefault="00985685" w:rsidP="00985685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A55579">
        <w:rPr>
          <w:sz w:val="24"/>
          <w:szCs w:val="24"/>
        </w:rPr>
        <w:t>úlohy aplikační, projekty, úlohy podporující rozvoj kombinatorického myšlení</w:t>
      </w:r>
    </w:p>
    <w:p w14:paraId="21E3F55E" w14:textId="6557F9E6" w:rsidR="00A6353D" w:rsidRDefault="00A6353D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pro žáky s SPU může být řešení slovních úloh problematické</w:t>
      </w:r>
    </w:p>
    <w:p w14:paraId="352B9DF8" w14:textId="27A88CBA" w:rsidR="00A6353D" w:rsidRDefault="00A6353D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žák s dyslexií může mít problém s přečtením a s porozuměním zadání slovní úlohy</w:t>
      </w:r>
    </w:p>
    <w:p w14:paraId="1E91A10B" w14:textId="043F0A83" w:rsidR="00A6353D" w:rsidRDefault="00A6353D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žák s dysgrafií může mít problém se zápisem slovní úlohy a se zápisem výpočtu příkladu</w:t>
      </w:r>
    </w:p>
    <w:p w14:paraId="6C39E625" w14:textId="0586F9C4" w:rsidR="00A6353D" w:rsidRDefault="00A6353D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žák s dyskalkulií (</w:t>
      </w:r>
      <w:proofErr w:type="spellStart"/>
      <w:r>
        <w:rPr>
          <w:sz w:val="24"/>
          <w:szCs w:val="24"/>
        </w:rPr>
        <w:t>ideognostickou</w:t>
      </w:r>
      <w:proofErr w:type="spellEnd"/>
      <w:r>
        <w:rPr>
          <w:sz w:val="24"/>
          <w:szCs w:val="24"/>
        </w:rPr>
        <w:t>) může mít problém pochopit vztahy mezi veličinami, které jsou zadány ve slovní úloze a mezi veličinami hledanými</w:t>
      </w:r>
      <w:r w:rsidR="00433596">
        <w:rPr>
          <w:sz w:val="24"/>
          <w:szCs w:val="24"/>
        </w:rPr>
        <w:t xml:space="preserve"> (Blažková, 2017)</w:t>
      </w:r>
    </w:p>
    <w:p w14:paraId="4189C748" w14:textId="77777777" w:rsidR="001E0E99" w:rsidRPr="00A6353D" w:rsidRDefault="001E0E99" w:rsidP="00A6353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B5D3B20" w14:textId="77777777" w:rsidR="00683132" w:rsidRDefault="00683132" w:rsidP="00782923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="00A55579" w:rsidRPr="00A55579">
        <w:rPr>
          <w:sz w:val="24"/>
          <w:szCs w:val="24"/>
        </w:rPr>
        <w:t>lovními úlohami rozumíme úlohy, ve kterých js</w:t>
      </w:r>
      <w:r>
        <w:rPr>
          <w:sz w:val="24"/>
          <w:szCs w:val="24"/>
        </w:rPr>
        <w:t>ou souvislosti mezi zadanými a hledanými údaji vyjádřeny slovní formulací</w:t>
      </w:r>
    </w:p>
    <w:p w14:paraId="5D34A3D7" w14:textId="3049AE11" w:rsidR="00465613" w:rsidRDefault="00465613" w:rsidP="00782923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řešení slovních úloh vyžaduje pochopení textu úlohy, pochopení operace, která povede k řešení slovní úlohy</w:t>
      </w:r>
    </w:p>
    <w:p w14:paraId="6C37B5E3" w14:textId="447103B6" w:rsidR="00465613" w:rsidRDefault="00465613" w:rsidP="00782923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při řešení </w:t>
      </w:r>
      <w:proofErr w:type="spellStart"/>
      <w:proofErr w:type="gramStart"/>
      <w:r>
        <w:rPr>
          <w:sz w:val="24"/>
          <w:szCs w:val="24"/>
        </w:rPr>
        <w:t>s.ú</w:t>
      </w:r>
      <w:proofErr w:type="spellEnd"/>
      <w:r>
        <w:rPr>
          <w:sz w:val="24"/>
          <w:szCs w:val="24"/>
        </w:rPr>
        <w:t>. nejde</w:t>
      </w:r>
      <w:proofErr w:type="gramEnd"/>
      <w:r>
        <w:rPr>
          <w:sz w:val="24"/>
          <w:szCs w:val="24"/>
        </w:rPr>
        <w:t xml:space="preserve"> jen o to získat výsledek, ale hlavně nalézt sp</w:t>
      </w:r>
      <w:r w:rsidR="00AF28B0">
        <w:rPr>
          <w:sz w:val="24"/>
          <w:szCs w:val="24"/>
        </w:rPr>
        <w:t xml:space="preserve">rávný postup, který žáka povede </w:t>
      </w:r>
      <w:r>
        <w:rPr>
          <w:sz w:val="24"/>
          <w:szCs w:val="24"/>
        </w:rPr>
        <w:t xml:space="preserve">k výsledku, rozvíjí se </w:t>
      </w:r>
      <w:r w:rsidR="003B1C0C">
        <w:rPr>
          <w:sz w:val="24"/>
          <w:szCs w:val="24"/>
        </w:rPr>
        <w:t xml:space="preserve">tak </w:t>
      </w:r>
      <w:r>
        <w:rPr>
          <w:sz w:val="24"/>
          <w:szCs w:val="24"/>
        </w:rPr>
        <w:t>logické myšlení, schopnost řešit problémy</w:t>
      </w:r>
    </w:p>
    <w:p w14:paraId="563A8DEF" w14:textId="75879CB0" w:rsidR="006E784C" w:rsidRDefault="006E784C" w:rsidP="00782923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žáci většinou zvládnou jednoduché slovní úlohy, ovšem složitější úlohy s více operacemi</w:t>
      </w:r>
      <w:r w:rsidR="003B1C0C">
        <w:rPr>
          <w:sz w:val="24"/>
          <w:szCs w:val="24"/>
        </w:rPr>
        <w:t xml:space="preserve"> jim</w:t>
      </w:r>
      <w:r>
        <w:rPr>
          <w:sz w:val="24"/>
          <w:szCs w:val="24"/>
        </w:rPr>
        <w:t xml:space="preserve"> dělají problémy</w:t>
      </w:r>
    </w:p>
    <w:p w14:paraId="2CCB98AE" w14:textId="4B69E7C0" w:rsidR="00A55579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55579">
        <w:rPr>
          <w:sz w:val="24"/>
          <w:szCs w:val="24"/>
        </w:rPr>
        <w:br/>
      </w:r>
      <w:r w:rsidRPr="00683132">
        <w:rPr>
          <w:b/>
          <w:sz w:val="24"/>
          <w:szCs w:val="24"/>
        </w:rPr>
        <w:t>Funkce slovních úloh:</w:t>
      </w:r>
      <w:r w:rsidRPr="00683132">
        <w:rPr>
          <w:b/>
          <w:sz w:val="24"/>
          <w:szCs w:val="24"/>
        </w:rPr>
        <w:br/>
      </w:r>
      <w:r w:rsidRPr="00A55579">
        <w:rPr>
          <w:sz w:val="24"/>
          <w:szCs w:val="24"/>
        </w:rPr>
        <w:t>- ilustrace využití matematiky v praktickém životě</w:t>
      </w:r>
      <w:r w:rsidRPr="00A55579">
        <w:rPr>
          <w:sz w:val="24"/>
          <w:szCs w:val="24"/>
        </w:rPr>
        <w:br/>
        <w:t>- příprava na řešení konkrétních praktických problémů</w:t>
      </w:r>
      <w:r w:rsidRPr="00A55579">
        <w:rPr>
          <w:sz w:val="24"/>
          <w:szCs w:val="24"/>
        </w:rPr>
        <w:br/>
        <w:t>- využívání různých metod práce, různých postupů, organizace postupu řešení</w:t>
      </w:r>
      <w:r w:rsidRPr="00A55579">
        <w:rPr>
          <w:sz w:val="24"/>
          <w:szCs w:val="24"/>
        </w:rPr>
        <w:br/>
        <w:t>- žáci procvičují operace s čísly</w:t>
      </w:r>
      <w:r w:rsidRPr="00A55579">
        <w:rPr>
          <w:sz w:val="24"/>
          <w:szCs w:val="24"/>
        </w:rPr>
        <w:br/>
        <w:t>- přispívají k rozvoji myšlení žáků, k rozvoji kritického myšlení</w:t>
      </w:r>
      <w:r w:rsidRPr="00A55579">
        <w:rPr>
          <w:sz w:val="24"/>
          <w:szCs w:val="24"/>
        </w:rPr>
        <w:br/>
        <w:t>- rozvíjí kompetence k řešení problémů, komunikativní, sociální, pracovní, k</w:t>
      </w:r>
      <w:r w:rsidR="00683132">
        <w:rPr>
          <w:sz w:val="24"/>
          <w:szCs w:val="24"/>
        </w:rPr>
        <w:t> </w:t>
      </w:r>
      <w:r w:rsidRPr="00A55579">
        <w:rPr>
          <w:sz w:val="24"/>
          <w:szCs w:val="24"/>
        </w:rPr>
        <w:t>učení</w:t>
      </w:r>
      <w:r w:rsidR="00683132">
        <w:rPr>
          <w:sz w:val="24"/>
          <w:szCs w:val="24"/>
        </w:rPr>
        <w:br/>
        <w:t>- v</w:t>
      </w:r>
      <w:r w:rsidRPr="00A55579">
        <w:rPr>
          <w:sz w:val="24"/>
          <w:szCs w:val="24"/>
        </w:rPr>
        <w:t>hodně zvolené slovní úlohy mohou být pro žák</w:t>
      </w:r>
      <w:r w:rsidR="003A7352">
        <w:rPr>
          <w:sz w:val="24"/>
          <w:szCs w:val="24"/>
        </w:rPr>
        <w:t xml:space="preserve">a zdrojem motivace a informací </w:t>
      </w:r>
      <w:r w:rsidRPr="00A55579">
        <w:rPr>
          <w:sz w:val="24"/>
          <w:szCs w:val="24"/>
        </w:rPr>
        <w:t xml:space="preserve">(zajímavý text, řešení nebo </w:t>
      </w:r>
      <w:proofErr w:type="gramStart"/>
      <w:r w:rsidRPr="00A55579">
        <w:rPr>
          <w:sz w:val="24"/>
          <w:szCs w:val="24"/>
        </w:rPr>
        <w:t>výsledek)</w:t>
      </w:r>
      <w:r w:rsidR="00410514">
        <w:rPr>
          <w:sz w:val="24"/>
          <w:szCs w:val="24"/>
        </w:rPr>
        <w:t xml:space="preserve"> </w:t>
      </w:r>
      <w:r w:rsidR="00410514" w:rsidRPr="00BB12B2">
        <w:rPr>
          <w:sz w:val="24"/>
          <w:szCs w:val="24"/>
        </w:rPr>
        <w:t>(Blažková</w:t>
      </w:r>
      <w:proofErr w:type="gramEnd"/>
      <w:r w:rsidR="00410514" w:rsidRPr="00BB12B2">
        <w:rPr>
          <w:sz w:val="24"/>
          <w:szCs w:val="24"/>
        </w:rPr>
        <w:t xml:space="preserve"> a kol., 2002)</w:t>
      </w:r>
    </w:p>
    <w:p w14:paraId="50F59069" w14:textId="77777777" w:rsidR="00683132" w:rsidRPr="00A55579" w:rsidRDefault="00683132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1E59B9DC" w14:textId="77777777" w:rsidR="00C74F10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83132">
        <w:rPr>
          <w:b/>
          <w:sz w:val="24"/>
          <w:szCs w:val="24"/>
        </w:rPr>
        <w:t>Postup řešení slovní úlohy:</w:t>
      </w:r>
      <w:r w:rsidRPr="00683132">
        <w:rPr>
          <w:b/>
          <w:sz w:val="24"/>
          <w:szCs w:val="24"/>
        </w:rPr>
        <w:br/>
      </w:r>
      <w:r w:rsidRPr="00E767B8">
        <w:rPr>
          <w:sz w:val="24"/>
          <w:szCs w:val="24"/>
          <w:u w:val="single"/>
        </w:rPr>
        <w:t>a) porozumění textu</w:t>
      </w:r>
      <w:r w:rsidRPr="00A55579">
        <w:rPr>
          <w:sz w:val="24"/>
          <w:szCs w:val="24"/>
        </w:rPr>
        <w:t xml:space="preserve"> </w:t>
      </w:r>
    </w:p>
    <w:p w14:paraId="5C0DEFDD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094637F0" w14:textId="1DB7C9EE" w:rsidR="00605ABC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b) rozbor</w:t>
      </w:r>
      <w:r w:rsidRPr="00A55579">
        <w:rPr>
          <w:sz w:val="24"/>
          <w:szCs w:val="24"/>
        </w:rPr>
        <w:t xml:space="preserve"> </w:t>
      </w:r>
    </w:p>
    <w:p w14:paraId="24930AC0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38102FFB" w14:textId="77777777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c) grafické znázornění</w:t>
      </w:r>
      <w:r>
        <w:rPr>
          <w:sz w:val="24"/>
          <w:szCs w:val="24"/>
        </w:rPr>
        <w:t>;</w:t>
      </w:r>
    </w:p>
    <w:p w14:paraId="3E23DBE6" w14:textId="77777777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Pr="00E767B8">
        <w:rPr>
          <w:sz w:val="24"/>
          <w:szCs w:val="24"/>
          <w:u w:val="single"/>
        </w:rPr>
        <w:t>d</w:t>
      </w:r>
      <w:r w:rsidR="00A55579" w:rsidRPr="00E767B8">
        <w:rPr>
          <w:sz w:val="24"/>
          <w:szCs w:val="24"/>
          <w:u w:val="single"/>
        </w:rPr>
        <w:t>) matematizace reálné situace vyjádřené te</w:t>
      </w:r>
      <w:r w:rsidRPr="00E767B8">
        <w:rPr>
          <w:sz w:val="24"/>
          <w:szCs w:val="24"/>
          <w:u w:val="single"/>
        </w:rPr>
        <w:t>xtem úlohy</w:t>
      </w:r>
      <w:r>
        <w:rPr>
          <w:sz w:val="24"/>
          <w:szCs w:val="24"/>
        </w:rPr>
        <w:t xml:space="preserve"> </w:t>
      </w:r>
    </w:p>
    <w:p w14:paraId="2A563DCA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5589BBA7" w14:textId="77777777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  <w:u w:val="single"/>
        </w:rPr>
      </w:pPr>
      <w:r w:rsidRPr="00E767B8">
        <w:rPr>
          <w:sz w:val="24"/>
          <w:szCs w:val="24"/>
          <w:u w:val="single"/>
        </w:rPr>
        <w:t>e) provedení odhadu výsledku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</w:r>
    </w:p>
    <w:p w14:paraId="1710E443" w14:textId="1FF0CDA3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f</w:t>
      </w:r>
      <w:r w:rsidR="00A55579" w:rsidRPr="00E767B8">
        <w:rPr>
          <w:sz w:val="24"/>
          <w:szCs w:val="24"/>
          <w:u w:val="single"/>
        </w:rPr>
        <w:t>) řešení matematické úlohy</w:t>
      </w:r>
      <w:r w:rsidR="00A55579" w:rsidRPr="00A55579">
        <w:rPr>
          <w:sz w:val="24"/>
          <w:szCs w:val="24"/>
        </w:rPr>
        <w:t xml:space="preserve"> </w:t>
      </w:r>
    </w:p>
    <w:p w14:paraId="05D6F0CA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2D086E90" w14:textId="77777777" w:rsidR="00C74F10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g</w:t>
      </w:r>
      <w:r w:rsidR="00A55579" w:rsidRPr="00E767B8">
        <w:rPr>
          <w:sz w:val="24"/>
          <w:szCs w:val="24"/>
          <w:u w:val="single"/>
        </w:rPr>
        <w:t>) zk</w:t>
      </w:r>
      <w:r w:rsidRPr="00E767B8">
        <w:rPr>
          <w:sz w:val="24"/>
          <w:szCs w:val="24"/>
          <w:u w:val="single"/>
        </w:rPr>
        <w:t>ouška správnosti</w:t>
      </w:r>
      <w:r>
        <w:rPr>
          <w:sz w:val="24"/>
          <w:szCs w:val="24"/>
        </w:rPr>
        <w:t xml:space="preserve"> </w:t>
      </w:r>
    </w:p>
    <w:p w14:paraId="3A07BA7A" w14:textId="77777777" w:rsidR="00C74F10" w:rsidRDefault="00C74F10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25E24736" w14:textId="3786661A" w:rsidR="00A55579" w:rsidRDefault="00605ABC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h</w:t>
      </w:r>
      <w:r w:rsidR="00A55579" w:rsidRPr="00E767B8">
        <w:rPr>
          <w:sz w:val="24"/>
          <w:szCs w:val="24"/>
          <w:u w:val="single"/>
        </w:rPr>
        <w:t>) odpověď na otázku slovní úlohy</w:t>
      </w:r>
      <w:r w:rsidR="00A55579" w:rsidRPr="00A55579">
        <w:rPr>
          <w:sz w:val="24"/>
          <w:szCs w:val="24"/>
        </w:rPr>
        <w:t>.</w:t>
      </w:r>
    </w:p>
    <w:p w14:paraId="3B6B57F4" w14:textId="10CFAD70" w:rsidR="00A55579" w:rsidRPr="00A55579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62EF8FA4" w14:textId="77777777" w:rsidR="00823399" w:rsidRDefault="00A55579" w:rsidP="0080334C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b/>
          <w:sz w:val="24"/>
          <w:szCs w:val="24"/>
        </w:rPr>
        <w:t>Příčiny problémů při řešení slovních úloh</w:t>
      </w:r>
      <w:r w:rsidRPr="00E767B8">
        <w:rPr>
          <w:b/>
          <w:sz w:val="24"/>
          <w:szCs w:val="24"/>
        </w:rPr>
        <w:br/>
      </w:r>
      <w:r w:rsidRPr="00E767B8">
        <w:rPr>
          <w:sz w:val="24"/>
          <w:szCs w:val="24"/>
          <w:u w:val="single"/>
        </w:rPr>
        <w:t>a) Pochopení či nepochopení textu zadání slovní úlohy</w:t>
      </w:r>
      <w:r w:rsidRPr="00A55579">
        <w:rPr>
          <w:sz w:val="24"/>
          <w:szCs w:val="24"/>
        </w:rPr>
        <w:br/>
      </w:r>
      <w:r w:rsidR="0080334C">
        <w:rPr>
          <w:sz w:val="24"/>
          <w:szCs w:val="24"/>
        </w:rPr>
        <w:t>- d</w:t>
      </w:r>
      <w:r w:rsidRPr="00A55579">
        <w:rPr>
          <w:sz w:val="24"/>
          <w:szCs w:val="24"/>
        </w:rPr>
        <w:t xml:space="preserve">élka textu </w:t>
      </w:r>
      <w:r w:rsidRPr="00A55579">
        <w:rPr>
          <w:sz w:val="24"/>
          <w:szCs w:val="24"/>
        </w:rPr>
        <w:br/>
      </w:r>
      <w:r w:rsidR="0080334C">
        <w:rPr>
          <w:sz w:val="24"/>
          <w:szCs w:val="24"/>
        </w:rPr>
        <w:t>- v</w:t>
      </w:r>
      <w:r w:rsidRPr="00A55579">
        <w:rPr>
          <w:sz w:val="24"/>
          <w:szCs w:val="24"/>
        </w:rPr>
        <w:t xml:space="preserve">olba použitých termínů </w:t>
      </w:r>
    </w:p>
    <w:p w14:paraId="6EABC7F1" w14:textId="77777777" w:rsidR="00823399" w:rsidRDefault="0080334C" w:rsidP="0080334C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t</w:t>
      </w:r>
      <w:r w:rsidR="00A55579" w:rsidRPr="00A55579">
        <w:rPr>
          <w:sz w:val="24"/>
          <w:szCs w:val="24"/>
        </w:rPr>
        <w:t xml:space="preserve">ématika slovní úlohy </w:t>
      </w:r>
    </w:p>
    <w:p w14:paraId="6C18F586" w14:textId="7698002B" w:rsidR="0080334C" w:rsidRDefault="0080334C" w:rsidP="0080334C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z</w:t>
      </w:r>
      <w:r w:rsidR="00E767B8">
        <w:rPr>
          <w:sz w:val="24"/>
          <w:szCs w:val="24"/>
        </w:rPr>
        <w:t>působ zadání</w:t>
      </w:r>
      <w:r w:rsidR="00A55579" w:rsidRPr="00A55579">
        <w:rPr>
          <w:sz w:val="24"/>
          <w:szCs w:val="24"/>
        </w:rPr>
        <w:t xml:space="preserve"> číselných údajů </w:t>
      </w:r>
    </w:p>
    <w:p w14:paraId="6F031F71" w14:textId="0A20FD34" w:rsidR="00E767B8" w:rsidRPr="0080334C" w:rsidRDefault="0080334C" w:rsidP="0080334C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80334C">
        <w:rPr>
          <w:sz w:val="24"/>
          <w:szCs w:val="24"/>
        </w:rPr>
        <w:t>n</w:t>
      </w:r>
      <w:r w:rsidR="00E767B8" w:rsidRPr="0080334C">
        <w:rPr>
          <w:sz w:val="24"/>
          <w:szCs w:val="24"/>
        </w:rPr>
        <w:t xml:space="preserve">ěkteré číselné údaje </w:t>
      </w:r>
      <w:r w:rsidR="00A55579" w:rsidRPr="0080334C">
        <w:rPr>
          <w:sz w:val="24"/>
          <w:szCs w:val="24"/>
        </w:rPr>
        <w:t>mohou být nadbytečné a žáci se s</w:t>
      </w:r>
      <w:r>
        <w:rPr>
          <w:sz w:val="24"/>
          <w:szCs w:val="24"/>
        </w:rPr>
        <w:t>naží je za každou cenu uplatnit</w:t>
      </w:r>
      <w:r w:rsidR="00A55579" w:rsidRPr="0080334C">
        <w:rPr>
          <w:sz w:val="24"/>
          <w:szCs w:val="24"/>
        </w:rPr>
        <w:br/>
      </w:r>
      <w:r>
        <w:rPr>
          <w:sz w:val="24"/>
          <w:szCs w:val="24"/>
        </w:rPr>
        <w:t>- v</w:t>
      </w:r>
      <w:r w:rsidR="00A55579" w:rsidRPr="0080334C">
        <w:rPr>
          <w:sz w:val="24"/>
          <w:szCs w:val="24"/>
        </w:rPr>
        <w:t xml:space="preserve">liv specifických poruch učení </w:t>
      </w:r>
      <w:r w:rsidR="00410514" w:rsidRPr="00BB12B2">
        <w:rPr>
          <w:sz w:val="24"/>
          <w:szCs w:val="24"/>
        </w:rPr>
        <w:t>(Blažková a kol., 2002)</w:t>
      </w:r>
    </w:p>
    <w:p w14:paraId="17D5295A" w14:textId="77777777" w:rsidR="00E767B8" w:rsidRPr="00A55579" w:rsidRDefault="00E767B8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396A26FB" w14:textId="3539F9E1" w:rsidR="00762A37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767B8">
        <w:rPr>
          <w:sz w:val="24"/>
          <w:szCs w:val="24"/>
          <w:u w:val="single"/>
        </w:rPr>
        <w:t>b) Zvládnutí rozboru slovních úloh</w:t>
      </w:r>
      <w:r w:rsidRPr="00E767B8">
        <w:rPr>
          <w:sz w:val="24"/>
          <w:szCs w:val="24"/>
          <w:u w:val="single"/>
        </w:rPr>
        <w:br/>
      </w:r>
      <w:r w:rsidRPr="00A55579">
        <w:rPr>
          <w:sz w:val="24"/>
          <w:szCs w:val="24"/>
        </w:rPr>
        <w:t xml:space="preserve">- ujasnění si vztahu mezi hledanými a zadanými údaji – </w:t>
      </w:r>
      <w:r w:rsidR="007B1A8D">
        <w:rPr>
          <w:sz w:val="24"/>
          <w:szCs w:val="24"/>
        </w:rPr>
        <w:t xml:space="preserve">vyplyne volba početních operací </w:t>
      </w:r>
      <w:r w:rsidRPr="00A55579">
        <w:rPr>
          <w:sz w:val="24"/>
          <w:szCs w:val="24"/>
        </w:rPr>
        <w:t>(matematizace reálné situace – přepis slovního zadání do matematického jazyka</w:t>
      </w:r>
      <w:r w:rsidR="007B1A8D">
        <w:rPr>
          <w:sz w:val="24"/>
          <w:szCs w:val="24"/>
        </w:rPr>
        <w:t>)</w:t>
      </w:r>
      <w:r w:rsidRPr="00A55579">
        <w:rPr>
          <w:sz w:val="24"/>
          <w:szCs w:val="24"/>
        </w:rPr>
        <w:br/>
        <w:t>- grafické znázornění vztahů ve slovní úloze</w:t>
      </w:r>
      <w:r w:rsidRPr="00A55579">
        <w:rPr>
          <w:sz w:val="24"/>
          <w:szCs w:val="24"/>
        </w:rPr>
        <w:br/>
      </w:r>
    </w:p>
    <w:p w14:paraId="4325AEE0" w14:textId="4A381CAD" w:rsidR="00762A37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762A37">
        <w:rPr>
          <w:sz w:val="24"/>
          <w:szCs w:val="24"/>
          <w:u w:val="single"/>
        </w:rPr>
        <w:t>c) Zápis příkladu</w:t>
      </w:r>
      <w:r w:rsidRPr="00A55579">
        <w:rPr>
          <w:sz w:val="24"/>
          <w:szCs w:val="24"/>
        </w:rPr>
        <w:t xml:space="preserve"> </w:t>
      </w:r>
    </w:p>
    <w:p w14:paraId="34797C4E" w14:textId="401F5C49" w:rsidR="00762A37" w:rsidRPr="00762A37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  <w:u w:val="single"/>
        </w:rPr>
      </w:pPr>
      <w:r w:rsidRPr="00A55579">
        <w:rPr>
          <w:sz w:val="24"/>
          <w:szCs w:val="24"/>
        </w:rPr>
        <w:br/>
      </w:r>
      <w:r w:rsidRPr="00762A37">
        <w:rPr>
          <w:sz w:val="24"/>
          <w:szCs w:val="24"/>
          <w:u w:val="single"/>
        </w:rPr>
        <w:t>d) Řešení příkladu</w:t>
      </w:r>
      <w:r w:rsidR="007B1A8D">
        <w:rPr>
          <w:sz w:val="24"/>
          <w:szCs w:val="24"/>
        </w:rPr>
        <w:t>)</w:t>
      </w:r>
      <w:r w:rsidRPr="00A55579">
        <w:rPr>
          <w:sz w:val="24"/>
          <w:szCs w:val="24"/>
        </w:rPr>
        <w:br/>
      </w:r>
    </w:p>
    <w:p w14:paraId="675979FC" w14:textId="1B25AD27" w:rsidR="00A55579" w:rsidRPr="00A55579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762A37">
        <w:rPr>
          <w:sz w:val="24"/>
          <w:szCs w:val="24"/>
          <w:u w:val="single"/>
        </w:rPr>
        <w:t>e) Odpověď</w:t>
      </w:r>
      <w:r w:rsidRPr="00762A37">
        <w:rPr>
          <w:sz w:val="24"/>
          <w:szCs w:val="24"/>
          <w:u w:val="single"/>
        </w:rPr>
        <w:br/>
      </w:r>
      <w:r w:rsidRPr="00A55579">
        <w:rPr>
          <w:sz w:val="24"/>
          <w:szCs w:val="24"/>
        </w:rPr>
        <w:br/>
      </w:r>
      <w:r w:rsidRPr="00762A37">
        <w:rPr>
          <w:sz w:val="24"/>
          <w:szCs w:val="24"/>
          <w:u w:val="single"/>
        </w:rPr>
        <w:t>f) Provedení zkoušek správnosti</w:t>
      </w:r>
      <w:r w:rsidR="00410514">
        <w:rPr>
          <w:sz w:val="24"/>
          <w:szCs w:val="24"/>
          <w:u w:val="single"/>
        </w:rPr>
        <w:t xml:space="preserve"> </w:t>
      </w:r>
      <w:r w:rsidR="00410514" w:rsidRPr="00BB12B2">
        <w:rPr>
          <w:sz w:val="24"/>
          <w:szCs w:val="24"/>
        </w:rPr>
        <w:t>(Blažková a kol., 2002)</w:t>
      </w:r>
    </w:p>
    <w:p w14:paraId="129F6172" w14:textId="77777777" w:rsidR="00A55579" w:rsidRPr="00A55579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0692B6D6" w14:textId="6F49592D" w:rsidR="00762A37" w:rsidRDefault="00A55579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B63AA7">
        <w:rPr>
          <w:b/>
          <w:sz w:val="24"/>
          <w:szCs w:val="24"/>
        </w:rPr>
        <w:t>Jednoduché slovní úlohy</w:t>
      </w:r>
      <w:r w:rsidRPr="00A55579">
        <w:rPr>
          <w:sz w:val="24"/>
          <w:szCs w:val="24"/>
        </w:rPr>
        <w:t xml:space="preserve"> (úlo</w:t>
      </w:r>
      <w:r w:rsidR="00762A37">
        <w:rPr>
          <w:sz w:val="24"/>
          <w:szCs w:val="24"/>
        </w:rPr>
        <w:t>hy využívající</w:t>
      </w:r>
      <w:r w:rsidR="00B63AA7">
        <w:rPr>
          <w:sz w:val="24"/>
          <w:szCs w:val="24"/>
        </w:rPr>
        <w:t xml:space="preserve"> jedné z operací</w:t>
      </w:r>
      <w:r w:rsidR="00762A37">
        <w:rPr>
          <w:sz w:val="24"/>
          <w:szCs w:val="24"/>
        </w:rPr>
        <w:t xml:space="preserve"> sčítání, </w:t>
      </w:r>
      <w:r w:rsidRPr="00A55579">
        <w:rPr>
          <w:sz w:val="24"/>
          <w:szCs w:val="24"/>
        </w:rPr>
        <w:t>odčítání, násobení</w:t>
      </w:r>
      <w:r w:rsidR="00762A37">
        <w:rPr>
          <w:sz w:val="24"/>
          <w:szCs w:val="24"/>
        </w:rPr>
        <w:t xml:space="preserve"> nebo</w:t>
      </w:r>
      <w:r w:rsidRPr="00A55579">
        <w:rPr>
          <w:sz w:val="24"/>
          <w:szCs w:val="24"/>
        </w:rPr>
        <w:t xml:space="preserve"> dělení)</w:t>
      </w:r>
    </w:p>
    <w:p w14:paraId="2891860C" w14:textId="6D26A426" w:rsidR="00702CB4" w:rsidRPr="00B63AA7" w:rsidRDefault="00247C30" w:rsidP="00A55579">
      <w:pPr>
        <w:widowControl/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např. </w:t>
      </w:r>
      <w:r w:rsidR="00A55579" w:rsidRPr="00B63AA7">
        <w:rPr>
          <w:i/>
          <w:sz w:val="24"/>
          <w:szCs w:val="24"/>
        </w:rPr>
        <w:t>Jirka počítá každý den 5 příkladů. Kolik příkladů spočítá za 7 dní?</w:t>
      </w:r>
    </w:p>
    <w:p w14:paraId="302A3A52" w14:textId="466CC71E" w:rsidR="00247C30" w:rsidRPr="00B63AA7" w:rsidRDefault="00247C30" w:rsidP="00A55579">
      <w:pPr>
        <w:widowControl/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br/>
      </w:r>
      <w:r w:rsidRPr="00B63AA7">
        <w:rPr>
          <w:b/>
          <w:sz w:val="24"/>
          <w:szCs w:val="24"/>
        </w:rPr>
        <w:t>Složené slovní úlohy</w:t>
      </w:r>
      <w:r w:rsidR="00B63AA7">
        <w:rPr>
          <w:b/>
          <w:sz w:val="24"/>
          <w:szCs w:val="24"/>
        </w:rPr>
        <w:t xml:space="preserve"> </w:t>
      </w:r>
      <w:r w:rsidR="00B63AA7">
        <w:rPr>
          <w:sz w:val="24"/>
          <w:szCs w:val="24"/>
        </w:rPr>
        <w:t>(kombinace více operací)</w:t>
      </w:r>
      <w:r w:rsidRPr="00B63AA7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např. </w:t>
      </w:r>
      <w:r w:rsidR="00A55579" w:rsidRPr="00B63AA7">
        <w:rPr>
          <w:i/>
          <w:sz w:val="24"/>
          <w:szCs w:val="24"/>
        </w:rPr>
        <w:t>V autobusu cestovalo 15 dětí a 38 dospělých. Na zastá</w:t>
      </w:r>
      <w:r w:rsidR="006B126F">
        <w:rPr>
          <w:i/>
          <w:sz w:val="24"/>
          <w:szCs w:val="24"/>
        </w:rPr>
        <w:t xml:space="preserve">vce vystoupilo 11 osob a nikdo </w:t>
      </w:r>
      <w:r w:rsidR="00A55579" w:rsidRPr="00B63AA7">
        <w:rPr>
          <w:i/>
          <w:sz w:val="24"/>
          <w:szCs w:val="24"/>
        </w:rPr>
        <w:t>nenastoupil. Ko</w:t>
      </w:r>
      <w:r w:rsidRPr="00B63AA7">
        <w:rPr>
          <w:i/>
          <w:sz w:val="24"/>
          <w:szCs w:val="24"/>
        </w:rPr>
        <w:t>lik osob pokračovalo v jízdě?</w:t>
      </w:r>
    </w:p>
    <w:p w14:paraId="3B89D351" w14:textId="16DF1B14" w:rsidR="00247C30" w:rsidRDefault="006B126F" w:rsidP="00247C30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</w:t>
      </w:r>
      <w:r w:rsidR="00247C30">
        <w:rPr>
          <w:sz w:val="24"/>
          <w:szCs w:val="24"/>
        </w:rPr>
        <w:t>apř.</w:t>
      </w:r>
      <w:r w:rsidR="00A55579" w:rsidRPr="00A55579">
        <w:rPr>
          <w:sz w:val="24"/>
          <w:szCs w:val="24"/>
        </w:rPr>
        <w:t xml:space="preserve"> </w:t>
      </w:r>
      <w:r w:rsidR="00A55579" w:rsidRPr="00B63AA7">
        <w:rPr>
          <w:i/>
          <w:sz w:val="24"/>
          <w:szCs w:val="24"/>
        </w:rPr>
        <w:t xml:space="preserve">Maminka zaplatila 4 čokolády po 21 Kč a 5 jogurtů po 9 </w:t>
      </w:r>
      <w:r>
        <w:rPr>
          <w:i/>
          <w:sz w:val="24"/>
          <w:szCs w:val="24"/>
        </w:rPr>
        <w:t xml:space="preserve">Kč. Kolik korun za tento </w:t>
      </w:r>
      <w:proofErr w:type="gramStart"/>
      <w:r>
        <w:rPr>
          <w:i/>
          <w:sz w:val="24"/>
          <w:szCs w:val="24"/>
        </w:rPr>
        <w:t xml:space="preserve">nákup  </w:t>
      </w:r>
      <w:r w:rsidR="00A55579" w:rsidRPr="00B63AA7">
        <w:rPr>
          <w:i/>
          <w:sz w:val="24"/>
          <w:szCs w:val="24"/>
        </w:rPr>
        <w:t>zaplatila</w:t>
      </w:r>
      <w:proofErr w:type="gramEnd"/>
      <w:r w:rsidR="00A55579" w:rsidRPr="00B63AA7">
        <w:rPr>
          <w:i/>
          <w:sz w:val="24"/>
          <w:szCs w:val="24"/>
        </w:rPr>
        <w:t>?</w:t>
      </w:r>
      <w:r w:rsidR="00A55579" w:rsidRPr="00B63AA7">
        <w:rPr>
          <w:i/>
          <w:sz w:val="24"/>
          <w:szCs w:val="24"/>
        </w:rPr>
        <w:br/>
      </w:r>
    </w:p>
    <w:p w14:paraId="2EF8BF3A" w14:textId="65B10411" w:rsidR="0066788E" w:rsidRDefault="0066788E" w:rsidP="00332C1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6788E">
        <w:rPr>
          <w:i/>
          <w:sz w:val="24"/>
          <w:szCs w:val="24"/>
        </w:rPr>
        <w:t>Poznámka</w:t>
      </w:r>
      <w:r w:rsidR="00247C30">
        <w:rPr>
          <w:i/>
          <w:sz w:val="24"/>
          <w:szCs w:val="24"/>
        </w:rPr>
        <w:t>:</w:t>
      </w:r>
      <w:r w:rsidRPr="0066788E">
        <w:rPr>
          <w:i/>
          <w:sz w:val="24"/>
          <w:szCs w:val="24"/>
        </w:rPr>
        <w:br/>
      </w:r>
      <w:r w:rsidRPr="00ED5258">
        <w:rPr>
          <w:sz w:val="24"/>
          <w:szCs w:val="24"/>
        </w:rPr>
        <w:t>U slovních úloh na porovnávání pomocí vztahů „o několik více (méně)“ nebo „několikrát více (méně)“ je</w:t>
      </w:r>
      <w:r w:rsidRPr="00ED5258">
        <w:rPr>
          <w:sz w:val="24"/>
          <w:szCs w:val="24"/>
        </w:rPr>
        <w:br/>
        <w:t>nevhodné používat mnemotechnické pomůcky „více – přičítáním (násobím</w:t>
      </w:r>
      <w:r w:rsidR="00ED5258">
        <w:rPr>
          <w:sz w:val="24"/>
          <w:szCs w:val="24"/>
        </w:rPr>
        <w:t xml:space="preserve">)“, neboť slovní úloha může být </w:t>
      </w:r>
      <w:r w:rsidRPr="00ED5258">
        <w:rPr>
          <w:sz w:val="24"/>
          <w:szCs w:val="24"/>
        </w:rPr>
        <w:t>formulována tak, že její mech</w:t>
      </w:r>
      <w:r w:rsidR="00247C30" w:rsidRPr="00ED5258">
        <w:rPr>
          <w:sz w:val="24"/>
          <w:szCs w:val="24"/>
        </w:rPr>
        <w:t>anické uplatnění vede k chybám.</w:t>
      </w:r>
    </w:p>
    <w:p w14:paraId="52F5FD9B" w14:textId="77777777" w:rsidR="00C74F10" w:rsidRPr="00C74F10" w:rsidRDefault="00C74F10" w:rsidP="00332C1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516EA895" w14:textId="7754496D" w:rsidR="00ED5258" w:rsidRPr="00BB496E" w:rsidRDefault="00ED5258" w:rsidP="00A55579">
      <w:pPr>
        <w:widowControl/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BB496E">
        <w:rPr>
          <w:b/>
          <w:sz w:val="24"/>
          <w:szCs w:val="24"/>
        </w:rPr>
        <w:t>Vzorově řešte slovní úlohy</w:t>
      </w:r>
      <w:r w:rsidR="00BB12B2">
        <w:rPr>
          <w:b/>
          <w:sz w:val="24"/>
          <w:szCs w:val="24"/>
        </w:rPr>
        <w:t xml:space="preserve"> </w:t>
      </w:r>
      <w:r w:rsidR="00BB12B2" w:rsidRPr="00BB12B2">
        <w:rPr>
          <w:sz w:val="24"/>
          <w:szCs w:val="24"/>
        </w:rPr>
        <w:t>(Blažková a kol., 2002)</w:t>
      </w:r>
      <w:r w:rsidRPr="00BB496E">
        <w:rPr>
          <w:b/>
          <w:sz w:val="24"/>
          <w:szCs w:val="24"/>
        </w:rPr>
        <w:t>:</w:t>
      </w:r>
    </w:p>
    <w:p w14:paraId="4B94980B" w14:textId="3710274A" w:rsidR="00ED5258" w:rsidRPr="00A55579" w:rsidRDefault="00ED5258" w:rsidP="00ED525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55579">
        <w:rPr>
          <w:sz w:val="24"/>
          <w:szCs w:val="24"/>
        </w:rPr>
        <w:t>Do třídy 4. A chodí 25 žáků. Z nich 16 navštěvuje pěvecký kroužek, 12 navštěvuj</w:t>
      </w:r>
      <w:r w:rsidR="00332C10">
        <w:rPr>
          <w:sz w:val="24"/>
          <w:szCs w:val="24"/>
        </w:rPr>
        <w:t xml:space="preserve">e výtvarný kroužek. Čtyři žáci </w:t>
      </w:r>
      <w:r w:rsidRPr="00A55579">
        <w:rPr>
          <w:sz w:val="24"/>
          <w:szCs w:val="24"/>
        </w:rPr>
        <w:t>nenavštěvují žádný z těchto kroužků. Kolik žáků chodí do obou kroužků současně?</w:t>
      </w:r>
    </w:p>
    <w:p w14:paraId="47A2CCB8" w14:textId="77777777" w:rsidR="00ED5258" w:rsidRPr="00ED5258" w:rsidRDefault="00ED5258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0A3D5CCF" w14:textId="201557CB" w:rsidR="00247C30" w:rsidRDefault="00702CB4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7C30">
        <w:rPr>
          <w:sz w:val="24"/>
          <w:szCs w:val="24"/>
        </w:rPr>
        <w:t>Jakub si kupoval ná</w:t>
      </w:r>
      <w:r w:rsidR="00CF77F3" w:rsidRPr="00247C30">
        <w:rPr>
          <w:sz w:val="24"/>
          <w:szCs w:val="24"/>
        </w:rPr>
        <w:t>črtník, vodovky a pastelky. Náč</w:t>
      </w:r>
      <w:r w:rsidRPr="00247C30">
        <w:rPr>
          <w:sz w:val="24"/>
          <w:szCs w:val="24"/>
        </w:rPr>
        <w:t>rtník stál 23 Kč, vodovky byly třikrát dražší než náčrtník a pastelky byly o 15 Kč levnější než vodovky. Kolik korun Jakub za nákup zaplatil?</w:t>
      </w:r>
    </w:p>
    <w:p w14:paraId="6DD5D1D2" w14:textId="77777777" w:rsidR="00A71C9E" w:rsidRDefault="00A71C9E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3EDF65A4" w14:textId="31C6CFD6" w:rsidR="00A71C9E" w:rsidRDefault="00A71C9E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Zdeňkův tatínek je o 24 roků mladší než Zdeňkův dědeček, kterému je 60 roků. Kolik roků je Zdeňkovi, když je třikrát mladší než tatínek?</w:t>
      </w:r>
    </w:p>
    <w:p w14:paraId="7B6287FC" w14:textId="77777777" w:rsidR="00BB496E" w:rsidRDefault="00BB496E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0E07D160" w14:textId="7D69632D" w:rsidR="00BB496E" w:rsidRPr="00A71C9E" w:rsidRDefault="00BB496E" w:rsidP="00A55579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Babička upekla 36 buchet. Martin snědl z celkového počtu buchet jednu šestinu. Potom přišel Michal a</w:t>
      </w:r>
      <w:r w:rsidR="002B0D0E">
        <w:rPr>
          <w:sz w:val="24"/>
          <w:szCs w:val="24"/>
        </w:rPr>
        <w:t> </w:t>
      </w:r>
      <w:r>
        <w:rPr>
          <w:sz w:val="24"/>
          <w:szCs w:val="24"/>
        </w:rPr>
        <w:t>snědl jednu pětinu zbylých buchet. Nakonec přišla Eliška a snědla jednu čtvrtinu zbytku. Kolik buchet zůstalo na pekáči?</w:t>
      </w:r>
    </w:p>
    <w:p w14:paraId="2E185D6E" w14:textId="77777777" w:rsidR="00702CB4" w:rsidRPr="00332C10" w:rsidRDefault="00702CB4" w:rsidP="00332C10">
      <w:pPr>
        <w:widowControl/>
        <w:autoSpaceDE/>
        <w:autoSpaceDN/>
        <w:spacing w:after="160" w:line="259" w:lineRule="auto"/>
        <w:contextualSpacing/>
        <w:rPr>
          <w:b/>
          <w:color w:val="1F497D" w:themeColor="text2"/>
          <w:sz w:val="30"/>
          <w:szCs w:val="30"/>
        </w:rPr>
      </w:pPr>
      <w:bookmarkStart w:id="0" w:name="_GoBack"/>
      <w:bookmarkEnd w:id="0"/>
    </w:p>
    <w:p w14:paraId="17CCE78B" w14:textId="40F0E6D3" w:rsidR="0066788E" w:rsidRPr="00332C10" w:rsidRDefault="0066788E" w:rsidP="00332C10">
      <w:pPr>
        <w:widowControl/>
        <w:autoSpaceDE/>
        <w:autoSpaceDN/>
        <w:spacing w:after="160" w:line="259" w:lineRule="auto"/>
        <w:contextualSpacing/>
        <w:rPr>
          <w:color w:val="1F497D" w:themeColor="text2"/>
          <w:sz w:val="24"/>
          <w:szCs w:val="24"/>
        </w:rPr>
      </w:pPr>
      <w:r w:rsidRPr="00332C10">
        <w:rPr>
          <w:b/>
          <w:color w:val="1F497D" w:themeColor="text2"/>
          <w:sz w:val="24"/>
          <w:szCs w:val="24"/>
        </w:rPr>
        <w:lastRenderedPageBreak/>
        <w:t>Projděte si detailně</w:t>
      </w:r>
      <w:r w:rsidR="00AA2986">
        <w:rPr>
          <w:b/>
          <w:color w:val="1F497D" w:themeColor="text2"/>
          <w:sz w:val="24"/>
          <w:szCs w:val="24"/>
        </w:rPr>
        <w:t xml:space="preserve"> slovní</w:t>
      </w:r>
      <w:r w:rsidRPr="00332C10">
        <w:rPr>
          <w:b/>
          <w:color w:val="1F497D" w:themeColor="text2"/>
          <w:sz w:val="24"/>
          <w:szCs w:val="24"/>
        </w:rPr>
        <w:t xml:space="preserve"> úlohy v publikaci:</w:t>
      </w:r>
      <w:r w:rsidRPr="00332C10">
        <w:rPr>
          <w:color w:val="1F497D" w:themeColor="text2"/>
          <w:sz w:val="24"/>
          <w:szCs w:val="24"/>
        </w:rPr>
        <w:br/>
        <w:t xml:space="preserve">Blažková, R., Matoušková, K., &amp; Vaňurová, M. (2002). </w:t>
      </w:r>
      <w:r w:rsidR="000931CB" w:rsidRPr="00332C10">
        <w:rPr>
          <w:color w:val="1F497D" w:themeColor="text2"/>
          <w:sz w:val="24"/>
          <w:szCs w:val="24"/>
        </w:rPr>
        <w:t xml:space="preserve">Kapitoly z didaktiky matematiky </w:t>
      </w:r>
      <w:r w:rsidRPr="00332C10">
        <w:rPr>
          <w:color w:val="1F497D" w:themeColor="text2"/>
          <w:sz w:val="24"/>
          <w:szCs w:val="24"/>
        </w:rPr>
        <w:t>(slovní úlohy, projekty). Brno: Masarykova univerzita. (Slov</w:t>
      </w:r>
      <w:r w:rsidR="000931CB" w:rsidRPr="00332C10">
        <w:rPr>
          <w:color w:val="1F497D" w:themeColor="text2"/>
          <w:sz w:val="24"/>
          <w:szCs w:val="24"/>
        </w:rPr>
        <w:t>ní úlohy řešené na 1. stupni ZŠ str. 18-51)</w:t>
      </w:r>
    </w:p>
    <w:p w14:paraId="1E120034" w14:textId="77777777" w:rsidR="00A55579" w:rsidRPr="00332C10" w:rsidRDefault="00A55579" w:rsidP="00332C10">
      <w:pPr>
        <w:widowControl/>
        <w:autoSpaceDE/>
        <w:autoSpaceDN/>
        <w:spacing w:after="160" w:line="259" w:lineRule="auto"/>
        <w:contextualSpacing/>
        <w:rPr>
          <w:color w:val="1F497D" w:themeColor="text2"/>
          <w:sz w:val="24"/>
          <w:szCs w:val="24"/>
        </w:rPr>
      </w:pPr>
    </w:p>
    <w:p w14:paraId="65174859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9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E326D3B" w:rsidR="00BA363E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 w:rsidR="007F744C"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1F066B7C" w14:textId="77777777" w:rsidR="00B50CB4" w:rsidRDefault="00B50CB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562B91" w14:textId="08D24A5F" w:rsidR="00B50CB4" w:rsidRPr="00834796" w:rsidRDefault="00B50CB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66788E">
        <w:rPr>
          <w:sz w:val="24"/>
          <w:szCs w:val="24"/>
        </w:rPr>
        <w:t>Blažková, R., Matoušková, K., &amp; Vaňurová, M. (2002). Kapitoly z didaktiky matematiky</w:t>
      </w:r>
      <w:r w:rsidRPr="0066788E">
        <w:rPr>
          <w:sz w:val="24"/>
          <w:szCs w:val="24"/>
        </w:rPr>
        <w:br/>
        <w:t>(slovní úlohy, projekty). Brno: Masarykova univerzita.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sectPr w:rsidR="00CC0C64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9184C" w14:textId="77777777" w:rsidR="00C6619D" w:rsidRDefault="00C6619D" w:rsidP="00856799">
      <w:r>
        <w:separator/>
      </w:r>
    </w:p>
  </w:endnote>
  <w:endnote w:type="continuationSeparator" w:id="0">
    <w:p w14:paraId="5201DA8C" w14:textId="77777777" w:rsidR="00C6619D" w:rsidRDefault="00C6619D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60B9C" w14:textId="77777777" w:rsidR="00C6619D" w:rsidRDefault="00C6619D" w:rsidP="00856799">
      <w:r>
        <w:separator/>
      </w:r>
    </w:p>
  </w:footnote>
  <w:footnote w:type="continuationSeparator" w:id="0">
    <w:p w14:paraId="2C00AE24" w14:textId="77777777" w:rsidR="00C6619D" w:rsidRDefault="00C6619D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5"/>
  </w:num>
  <w:num w:numId="5">
    <w:abstractNumId w:val="28"/>
  </w:num>
  <w:num w:numId="6">
    <w:abstractNumId w:val="30"/>
  </w:num>
  <w:num w:numId="7">
    <w:abstractNumId w:val="1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2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9"/>
  </w:num>
  <w:num w:numId="20">
    <w:abstractNumId w:val="11"/>
  </w:num>
  <w:num w:numId="21">
    <w:abstractNumId w:val="22"/>
  </w:num>
  <w:num w:numId="22">
    <w:abstractNumId w:val="27"/>
  </w:num>
  <w:num w:numId="23">
    <w:abstractNumId w:val="13"/>
  </w:num>
  <w:num w:numId="24">
    <w:abstractNumId w:val="25"/>
  </w:num>
  <w:num w:numId="25">
    <w:abstractNumId w:val="18"/>
  </w:num>
  <w:num w:numId="26">
    <w:abstractNumId w:val="23"/>
  </w:num>
  <w:num w:numId="27">
    <w:abstractNumId w:val="20"/>
  </w:num>
  <w:num w:numId="28">
    <w:abstractNumId w:val="26"/>
  </w:num>
  <w:num w:numId="29">
    <w:abstractNumId w:val="24"/>
  </w:num>
  <w:num w:numId="30">
    <w:abstractNumId w:val="17"/>
  </w:num>
  <w:num w:numId="31">
    <w:abstractNumId w:val="31"/>
  </w:num>
  <w:num w:numId="3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2"/>
    <w:rsid w:val="00001E95"/>
    <w:rsid w:val="00003946"/>
    <w:rsid w:val="000176BB"/>
    <w:rsid w:val="000267FA"/>
    <w:rsid w:val="00027898"/>
    <w:rsid w:val="0004291F"/>
    <w:rsid w:val="000467C3"/>
    <w:rsid w:val="00050CAE"/>
    <w:rsid w:val="000642BA"/>
    <w:rsid w:val="00075A07"/>
    <w:rsid w:val="00083444"/>
    <w:rsid w:val="000869FE"/>
    <w:rsid w:val="0008709D"/>
    <w:rsid w:val="000931CB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E2DBB"/>
    <w:rsid w:val="000E65FC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939EF"/>
    <w:rsid w:val="001A2DA7"/>
    <w:rsid w:val="001A3B8B"/>
    <w:rsid w:val="001C6ABE"/>
    <w:rsid w:val="001D005C"/>
    <w:rsid w:val="001D0077"/>
    <w:rsid w:val="001E0E99"/>
    <w:rsid w:val="001F11C1"/>
    <w:rsid w:val="001F20A4"/>
    <w:rsid w:val="001F4363"/>
    <w:rsid w:val="0020034D"/>
    <w:rsid w:val="00203AFA"/>
    <w:rsid w:val="00205D32"/>
    <w:rsid w:val="00217BEE"/>
    <w:rsid w:val="00233A72"/>
    <w:rsid w:val="00243272"/>
    <w:rsid w:val="00247C30"/>
    <w:rsid w:val="0025040C"/>
    <w:rsid w:val="00251E47"/>
    <w:rsid w:val="00270816"/>
    <w:rsid w:val="00275049"/>
    <w:rsid w:val="0028320D"/>
    <w:rsid w:val="002904E0"/>
    <w:rsid w:val="00291167"/>
    <w:rsid w:val="002970C6"/>
    <w:rsid w:val="002A068D"/>
    <w:rsid w:val="002A5F1E"/>
    <w:rsid w:val="002B0CC0"/>
    <w:rsid w:val="002B0D0E"/>
    <w:rsid w:val="002C351C"/>
    <w:rsid w:val="002C6467"/>
    <w:rsid w:val="002D337F"/>
    <w:rsid w:val="002D353D"/>
    <w:rsid w:val="002D5CB6"/>
    <w:rsid w:val="002D6B07"/>
    <w:rsid w:val="002D6DBA"/>
    <w:rsid w:val="00304CED"/>
    <w:rsid w:val="00315FB7"/>
    <w:rsid w:val="003227D8"/>
    <w:rsid w:val="00332C10"/>
    <w:rsid w:val="00336795"/>
    <w:rsid w:val="00337002"/>
    <w:rsid w:val="003474E1"/>
    <w:rsid w:val="003645E7"/>
    <w:rsid w:val="003674B4"/>
    <w:rsid w:val="00373AFE"/>
    <w:rsid w:val="00396820"/>
    <w:rsid w:val="003A612E"/>
    <w:rsid w:val="003A695B"/>
    <w:rsid w:val="003A7352"/>
    <w:rsid w:val="003B1C0C"/>
    <w:rsid w:val="003B5262"/>
    <w:rsid w:val="003C2BB0"/>
    <w:rsid w:val="003C49D6"/>
    <w:rsid w:val="003D0471"/>
    <w:rsid w:val="003D2102"/>
    <w:rsid w:val="003D343E"/>
    <w:rsid w:val="003E154C"/>
    <w:rsid w:val="003E34C1"/>
    <w:rsid w:val="003E6C5A"/>
    <w:rsid w:val="003F1094"/>
    <w:rsid w:val="003F1EC0"/>
    <w:rsid w:val="003F32CA"/>
    <w:rsid w:val="003F5122"/>
    <w:rsid w:val="0040047A"/>
    <w:rsid w:val="004007E6"/>
    <w:rsid w:val="0040456C"/>
    <w:rsid w:val="0040460F"/>
    <w:rsid w:val="00405F56"/>
    <w:rsid w:val="00410514"/>
    <w:rsid w:val="00427959"/>
    <w:rsid w:val="00431AC6"/>
    <w:rsid w:val="00433596"/>
    <w:rsid w:val="00452B4A"/>
    <w:rsid w:val="00461B08"/>
    <w:rsid w:val="00465613"/>
    <w:rsid w:val="004656CF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501E2D"/>
    <w:rsid w:val="0050420E"/>
    <w:rsid w:val="00506618"/>
    <w:rsid w:val="0050672C"/>
    <w:rsid w:val="00511E32"/>
    <w:rsid w:val="005366AD"/>
    <w:rsid w:val="00545406"/>
    <w:rsid w:val="00547AEB"/>
    <w:rsid w:val="005511A5"/>
    <w:rsid w:val="0055237C"/>
    <w:rsid w:val="005537D1"/>
    <w:rsid w:val="00563CEF"/>
    <w:rsid w:val="0057166D"/>
    <w:rsid w:val="00573DDD"/>
    <w:rsid w:val="00591AB9"/>
    <w:rsid w:val="005A2C9C"/>
    <w:rsid w:val="005B0A6E"/>
    <w:rsid w:val="005C3480"/>
    <w:rsid w:val="005D1A98"/>
    <w:rsid w:val="005E5653"/>
    <w:rsid w:val="005E6C5C"/>
    <w:rsid w:val="005F3745"/>
    <w:rsid w:val="00605ABC"/>
    <w:rsid w:val="00611328"/>
    <w:rsid w:val="00625838"/>
    <w:rsid w:val="00632165"/>
    <w:rsid w:val="00635435"/>
    <w:rsid w:val="00636DC8"/>
    <w:rsid w:val="00636FB7"/>
    <w:rsid w:val="00641A36"/>
    <w:rsid w:val="0066788E"/>
    <w:rsid w:val="00671E1E"/>
    <w:rsid w:val="006809DD"/>
    <w:rsid w:val="00683132"/>
    <w:rsid w:val="006915C6"/>
    <w:rsid w:val="00696B31"/>
    <w:rsid w:val="00697322"/>
    <w:rsid w:val="006A2735"/>
    <w:rsid w:val="006A2767"/>
    <w:rsid w:val="006A313C"/>
    <w:rsid w:val="006B126F"/>
    <w:rsid w:val="006C4246"/>
    <w:rsid w:val="006C4415"/>
    <w:rsid w:val="006C7031"/>
    <w:rsid w:val="006D4FE4"/>
    <w:rsid w:val="006E0FCB"/>
    <w:rsid w:val="006E5378"/>
    <w:rsid w:val="006E784C"/>
    <w:rsid w:val="006F055D"/>
    <w:rsid w:val="006F167C"/>
    <w:rsid w:val="006F53CD"/>
    <w:rsid w:val="007011B3"/>
    <w:rsid w:val="00702CB4"/>
    <w:rsid w:val="0072184A"/>
    <w:rsid w:val="007310F8"/>
    <w:rsid w:val="0073549F"/>
    <w:rsid w:val="00737EE0"/>
    <w:rsid w:val="007458EB"/>
    <w:rsid w:val="00752669"/>
    <w:rsid w:val="00762A37"/>
    <w:rsid w:val="0076648C"/>
    <w:rsid w:val="00771A6F"/>
    <w:rsid w:val="00774207"/>
    <w:rsid w:val="00782923"/>
    <w:rsid w:val="00783058"/>
    <w:rsid w:val="00784876"/>
    <w:rsid w:val="00794A46"/>
    <w:rsid w:val="007B1A8D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0334C"/>
    <w:rsid w:val="0081774C"/>
    <w:rsid w:val="00821707"/>
    <w:rsid w:val="00823399"/>
    <w:rsid w:val="0083392C"/>
    <w:rsid w:val="00834497"/>
    <w:rsid w:val="00834796"/>
    <w:rsid w:val="00842260"/>
    <w:rsid w:val="00853FFC"/>
    <w:rsid w:val="00856799"/>
    <w:rsid w:val="00861A79"/>
    <w:rsid w:val="00864510"/>
    <w:rsid w:val="008653F3"/>
    <w:rsid w:val="008728CC"/>
    <w:rsid w:val="00883676"/>
    <w:rsid w:val="008849D1"/>
    <w:rsid w:val="008943D2"/>
    <w:rsid w:val="008945D9"/>
    <w:rsid w:val="008947E2"/>
    <w:rsid w:val="008C623C"/>
    <w:rsid w:val="008C7BF0"/>
    <w:rsid w:val="008D25A1"/>
    <w:rsid w:val="008E19DF"/>
    <w:rsid w:val="008E4C00"/>
    <w:rsid w:val="00906601"/>
    <w:rsid w:val="009112C2"/>
    <w:rsid w:val="00934FD5"/>
    <w:rsid w:val="00956457"/>
    <w:rsid w:val="00973152"/>
    <w:rsid w:val="00977310"/>
    <w:rsid w:val="00985685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54F5"/>
    <w:rsid w:val="009E6848"/>
    <w:rsid w:val="009F1537"/>
    <w:rsid w:val="009F76B2"/>
    <w:rsid w:val="00A012E3"/>
    <w:rsid w:val="00A03DEC"/>
    <w:rsid w:val="00A1122E"/>
    <w:rsid w:val="00A464C6"/>
    <w:rsid w:val="00A46744"/>
    <w:rsid w:val="00A50D55"/>
    <w:rsid w:val="00A539D8"/>
    <w:rsid w:val="00A55579"/>
    <w:rsid w:val="00A55716"/>
    <w:rsid w:val="00A6353D"/>
    <w:rsid w:val="00A71C9E"/>
    <w:rsid w:val="00A759FC"/>
    <w:rsid w:val="00A761EB"/>
    <w:rsid w:val="00A94282"/>
    <w:rsid w:val="00A96023"/>
    <w:rsid w:val="00AA2986"/>
    <w:rsid w:val="00AA47EC"/>
    <w:rsid w:val="00AB1A97"/>
    <w:rsid w:val="00AB7D68"/>
    <w:rsid w:val="00AC1ABA"/>
    <w:rsid w:val="00AC5C0A"/>
    <w:rsid w:val="00AE1463"/>
    <w:rsid w:val="00AE5645"/>
    <w:rsid w:val="00AF28B0"/>
    <w:rsid w:val="00B14758"/>
    <w:rsid w:val="00B30B7E"/>
    <w:rsid w:val="00B3495D"/>
    <w:rsid w:val="00B41799"/>
    <w:rsid w:val="00B437D8"/>
    <w:rsid w:val="00B50CB4"/>
    <w:rsid w:val="00B61643"/>
    <w:rsid w:val="00B63AA7"/>
    <w:rsid w:val="00B6737B"/>
    <w:rsid w:val="00B67D52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12B2"/>
    <w:rsid w:val="00BB2CA7"/>
    <w:rsid w:val="00BB3508"/>
    <w:rsid w:val="00BB496E"/>
    <w:rsid w:val="00BC30B3"/>
    <w:rsid w:val="00BC660B"/>
    <w:rsid w:val="00BC7C42"/>
    <w:rsid w:val="00BF3D7C"/>
    <w:rsid w:val="00C20671"/>
    <w:rsid w:val="00C33492"/>
    <w:rsid w:val="00C44B63"/>
    <w:rsid w:val="00C64C53"/>
    <w:rsid w:val="00C6619D"/>
    <w:rsid w:val="00C66EF2"/>
    <w:rsid w:val="00C74F10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CF77F3"/>
    <w:rsid w:val="00D22A13"/>
    <w:rsid w:val="00D276A8"/>
    <w:rsid w:val="00D32F03"/>
    <w:rsid w:val="00D3597A"/>
    <w:rsid w:val="00D42FE7"/>
    <w:rsid w:val="00D61E05"/>
    <w:rsid w:val="00D62852"/>
    <w:rsid w:val="00D62943"/>
    <w:rsid w:val="00D75D35"/>
    <w:rsid w:val="00D85146"/>
    <w:rsid w:val="00D978AA"/>
    <w:rsid w:val="00DA5207"/>
    <w:rsid w:val="00DB057B"/>
    <w:rsid w:val="00DB1737"/>
    <w:rsid w:val="00DB4474"/>
    <w:rsid w:val="00DB6330"/>
    <w:rsid w:val="00DC0074"/>
    <w:rsid w:val="00DD4605"/>
    <w:rsid w:val="00DE069B"/>
    <w:rsid w:val="00DE61B8"/>
    <w:rsid w:val="00DE6322"/>
    <w:rsid w:val="00DF1889"/>
    <w:rsid w:val="00DF2C77"/>
    <w:rsid w:val="00E0774D"/>
    <w:rsid w:val="00E22B0B"/>
    <w:rsid w:val="00E41A23"/>
    <w:rsid w:val="00E4343E"/>
    <w:rsid w:val="00E62A0D"/>
    <w:rsid w:val="00E63AE8"/>
    <w:rsid w:val="00E7389A"/>
    <w:rsid w:val="00E767B8"/>
    <w:rsid w:val="00E90983"/>
    <w:rsid w:val="00EA1281"/>
    <w:rsid w:val="00EA3152"/>
    <w:rsid w:val="00EA46BA"/>
    <w:rsid w:val="00EA5BB3"/>
    <w:rsid w:val="00EB2F23"/>
    <w:rsid w:val="00EC0C47"/>
    <w:rsid w:val="00EC74B9"/>
    <w:rsid w:val="00ED106D"/>
    <w:rsid w:val="00ED22D1"/>
    <w:rsid w:val="00ED26E8"/>
    <w:rsid w:val="00ED5258"/>
    <w:rsid w:val="00EE1D4E"/>
    <w:rsid w:val="00EE55AC"/>
    <w:rsid w:val="00EE56DD"/>
    <w:rsid w:val="00EE7CAC"/>
    <w:rsid w:val="00EE7D57"/>
    <w:rsid w:val="00EF0067"/>
    <w:rsid w:val="00EF6E0E"/>
    <w:rsid w:val="00F13530"/>
    <w:rsid w:val="00F415E2"/>
    <w:rsid w:val="00F42AFA"/>
    <w:rsid w:val="00F55D30"/>
    <w:rsid w:val="00F63D9C"/>
    <w:rsid w:val="00F66DC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E6A5C"/>
    <w:rsid w:val="00FF5028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muni.cz/do/rect/el/estud/pedf/js10/rozvoj/web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467A-EF14-447E-91F6-B7B5E4BE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6</cp:revision>
  <cp:lastPrinted>2021-09-24T21:31:00Z</cp:lastPrinted>
  <dcterms:created xsi:type="dcterms:W3CDTF">2021-11-15T14:07:00Z</dcterms:created>
  <dcterms:modified xsi:type="dcterms:W3CDTF">2021-11-15T14:10:00Z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