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26" w:rsidRDefault="00D25826" w:rsidP="00D25826">
      <w:pPr>
        <w:spacing w:line="360" w:lineRule="auto"/>
        <w:jc w:val="both"/>
      </w:pPr>
      <w:bookmarkStart w:id="0" w:name="_GoBack"/>
      <w:bookmarkEnd w:id="0"/>
      <w:r w:rsidRPr="004F38F6">
        <w:rPr>
          <w:b/>
        </w:rPr>
        <w:t>Konektory</w:t>
      </w:r>
      <w:r>
        <w:t xml:space="preserve"> </w:t>
      </w:r>
    </w:p>
    <w:p w:rsidR="00D25826" w:rsidRPr="003F2736" w:rsidRDefault="00D25826" w:rsidP="00D25826">
      <w:pPr>
        <w:spacing w:line="360" w:lineRule="auto"/>
        <w:jc w:val="both"/>
        <w:rPr>
          <w:b/>
        </w:rPr>
      </w:pPr>
      <w:r>
        <w:rPr>
          <w:b/>
        </w:rPr>
        <w:t>A. Spojovací prostředky</w:t>
      </w:r>
    </w:p>
    <w:p w:rsidR="00D25826" w:rsidRPr="00D25826" w:rsidRDefault="00D25826" w:rsidP="00D25826">
      <w:pPr>
        <w:jc w:val="both"/>
      </w:pPr>
      <w:r>
        <w:t>a) j</w:t>
      </w:r>
      <w:r w:rsidRPr="00D25826">
        <w:t>ednoduché</w:t>
      </w:r>
    </w:p>
    <w:p w:rsidR="00D25826" w:rsidRDefault="00D25826" w:rsidP="00D25826">
      <w:pPr>
        <w:jc w:val="both"/>
        <w:rPr>
          <w:rFonts w:ascii="Verdana" w:hAnsi="Verdana"/>
          <w:sz w:val="18"/>
          <w:szCs w:val="18"/>
        </w:rPr>
      </w:pPr>
    </w:p>
    <w:p w:rsidR="00D25826" w:rsidRPr="006B6B9D" w:rsidRDefault="00D25826" w:rsidP="00D25826">
      <w:pPr>
        <w:jc w:val="both"/>
        <w:rPr>
          <w:rFonts w:ascii="Verdana" w:hAnsi="Verdana"/>
          <w:sz w:val="18"/>
          <w:szCs w:val="18"/>
        </w:rPr>
      </w:pPr>
      <w:r w:rsidRPr="006B6B9D">
        <w:rPr>
          <w:rFonts w:ascii="Verdana" w:hAnsi="Verdana"/>
          <w:sz w:val="18"/>
          <w:szCs w:val="18"/>
        </w:rPr>
        <w:t xml:space="preserve">Rozpočet Pobřežní hlídky byl v hlubokém deficitu. Prezident prohlásil, že ho nemůže zvýšit. Musí ho </w:t>
      </w:r>
      <w:r w:rsidRPr="006B6B9D">
        <w:rPr>
          <w:rFonts w:ascii="Verdana" w:hAnsi="Verdana"/>
          <w:b/>
          <w:sz w:val="18"/>
          <w:szCs w:val="18"/>
        </w:rPr>
        <w:t>dokonce</w:t>
      </w:r>
      <w:r w:rsidRPr="006B6B9D">
        <w:rPr>
          <w:rFonts w:ascii="Verdana" w:hAnsi="Verdana"/>
          <w:sz w:val="18"/>
          <w:szCs w:val="18"/>
        </w:rPr>
        <w:t xml:space="preserve"> ještě omezit. Hospodářství je ve špatném stavu, nelze udělat nic jiného.  </w:t>
      </w:r>
      <w:r w:rsidRPr="006B6B9D">
        <w:rPr>
          <w:rFonts w:ascii="Verdana" w:hAnsi="Verdana"/>
          <w:b/>
          <w:sz w:val="18"/>
          <w:szCs w:val="18"/>
        </w:rPr>
        <w:t>Takže</w:t>
      </w:r>
      <w:r w:rsidRPr="006B6B9D">
        <w:rPr>
          <w:rFonts w:ascii="Verdana" w:hAnsi="Verdana"/>
          <w:sz w:val="18"/>
          <w:szCs w:val="18"/>
        </w:rPr>
        <w:t xml:space="preserve"> Akce aktivní ochrany měla být během sedmi dnů zrušena.</w:t>
      </w:r>
      <w:r>
        <w:rPr>
          <w:rFonts w:ascii="Verdana" w:hAnsi="Verdana"/>
          <w:sz w:val="18"/>
          <w:szCs w:val="18"/>
        </w:rPr>
        <w:t xml:space="preserve"> </w:t>
      </w:r>
      <w:r>
        <w:t>(SYN)</w:t>
      </w:r>
    </w:p>
    <w:p w:rsidR="00D25826" w:rsidRPr="006B6B9D" w:rsidRDefault="00D25826" w:rsidP="00D25826">
      <w:pPr>
        <w:jc w:val="both"/>
        <w:rPr>
          <w:rFonts w:ascii="Verdana" w:hAnsi="Verdana"/>
          <w:sz w:val="18"/>
          <w:szCs w:val="18"/>
        </w:rPr>
      </w:pPr>
    </w:p>
    <w:p w:rsidR="00D25826" w:rsidRPr="006B6B9D" w:rsidRDefault="00D25826" w:rsidP="00D25826">
      <w:pPr>
        <w:jc w:val="both"/>
        <w:rPr>
          <w:rFonts w:ascii="Verdana" w:hAnsi="Verdana"/>
          <w:sz w:val="18"/>
          <w:szCs w:val="18"/>
        </w:rPr>
      </w:pPr>
      <w:r w:rsidRPr="006B6B9D">
        <w:rPr>
          <w:rFonts w:ascii="Verdana" w:hAnsi="Verdana"/>
          <w:sz w:val="18"/>
          <w:szCs w:val="18"/>
        </w:rPr>
        <w:t xml:space="preserve">Podle zmínek ve stavovském inventáři z roku 1619 lze usoudit, že se uvažovalo o sepsání obrazů, které měli odhadovat malíři. Není </w:t>
      </w:r>
      <w:r w:rsidRPr="00313E0D">
        <w:rPr>
          <w:rFonts w:ascii="Verdana" w:hAnsi="Verdana"/>
          <w:sz w:val="18"/>
          <w:szCs w:val="18"/>
        </w:rPr>
        <w:t>ovšem</w:t>
      </w:r>
      <w:r w:rsidRPr="006B6B9D">
        <w:rPr>
          <w:rFonts w:ascii="Verdana" w:hAnsi="Verdana"/>
          <w:sz w:val="18"/>
          <w:szCs w:val="18"/>
        </w:rPr>
        <w:t xml:space="preserve"> jisté, zda k tomu došlo. Ceny obrazů byly </w:t>
      </w:r>
      <w:r w:rsidRPr="006B6B9D">
        <w:rPr>
          <w:rFonts w:ascii="Verdana" w:hAnsi="Verdana"/>
          <w:b/>
          <w:sz w:val="18"/>
          <w:szCs w:val="18"/>
        </w:rPr>
        <w:t>totiž</w:t>
      </w:r>
      <w:r w:rsidRPr="006B6B9D">
        <w:rPr>
          <w:rFonts w:ascii="Verdana" w:hAnsi="Verdana"/>
          <w:sz w:val="18"/>
          <w:szCs w:val="18"/>
        </w:rPr>
        <w:t xml:space="preserve"> nepoměrně nižší než ceny prací z drahých kovů a drahokamů, </w:t>
      </w:r>
      <w:r w:rsidRPr="00313E0D">
        <w:rPr>
          <w:rFonts w:ascii="Verdana" w:hAnsi="Verdana"/>
          <w:sz w:val="18"/>
          <w:szCs w:val="18"/>
        </w:rPr>
        <w:t>takže</w:t>
      </w:r>
      <w:r w:rsidRPr="006B6B9D">
        <w:rPr>
          <w:rFonts w:ascii="Verdana" w:hAnsi="Verdana"/>
          <w:sz w:val="18"/>
          <w:szCs w:val="18"/>
        </w:rPr>
        <w:t xml:space="preserve"> zbytek sbírky nebyl pro povstalce natolik finančně zajímavý. Stavovská komise </w:t>
      </w:r>
      <w:r w:rsidRPr="006B6B9D">
        <w:rPr>
          <w:rFonts w:ascii="Verdana" w:hAnsi="Verdana"/>
          <w:b/>
          <w:sz w:val="18"/>
          <w:szCs w:val="18"/>
        </w:rPr>
        <w:t>ostatně</w:t>
      </w:r>
      <w:r w:rsidRPr="006B6B9D">
        <w:rPr>
          <w:rFonts w:ascii="Verdana" w:hAnsi="Verdana"/>
          <w:sz w:val="18"/>
          <w:szCs w:val="18"/>
        </w:rPr>
        <w:t xml:space="preserve"> oceňovala jen některé položky</w:t>
      </w:r>
      <w:r>
        <w:rPr>
          <w:rFonts w:ascii="Verdana" w:hAnsi="Verdana"/>
          <w:sz w:val="18"/>
          <w:szCs w:val="18"/>
        </w:rPr>
        <w:t xml:space="preserve">. </w:t>
      </w:r>
      <w:r>
        <w:t>(SYN)</w:t>
      </w:r>
    </w:p>
    <w:p w:rsidR="00D25826" w:rsidRDefault="00D25826" w:rsidP="00D25826">
      <w:pPr>
        <w:jc w:val="both"/>
        <w:rPr>
          <w:rFonts w:ascii="Verdana" w:hAnsi="Verdana"/>
          <w:sz w:val="18"/>
          <w:szCs w:val="18"/>
        </w:rPr>
      </w:pPr>
    </w:p>
    <w:p w:rsidR="00D25826" w:rsidRDefault="00D25826" w:rsidP="00D25826">
      <w:pPr>
        <w:jc w:val="both"/>
      </w:pPr>
      <w:r w:rsidRPr="00182D98">
        <w:rPr>
          <w:rFonts w:ascii="Verdana" w:hAnsi="Verdana"/>
          <w:sz w:val="18"/>
          <w:szCs w:val="18"/>
        </w:rPr>
        <w:t>No spíš to spadne z teho okna jak budu otvírat okno nekdy t*</w:t>
      </w:r>
      <w:r>
        <w:rPr>
          <w:rFonts w:ascii="Verdana" w:hAnsi="Verdana"/>
          <w:sz w:val="18"/>
          <w:szCs w:val="18"/>
        </w:rPr>
        <w:t>.</w:t>
      </w:r>
      <w:r w:rsidRPr="00182D98">
        <w:rPr>
          <w:rFonts w:ascii="Verdana" w:hAnsi="Verdana"/>
          <w:sz w:val="18"/>
          <w:szCs w:val="18"/>
        </w:rPr>
        <w:t xml:space="preserve"> že tych teho místa tam moc nemáme no jako kvítek je tam dost ale místa už moc néni hmm hmm. </w:t>
      </w:r>
      <w:r w:rsidRPr="00182D98">
        <w:rPr>
          <w:rFonts w:ascii="Verdana" w:hAnsi="Verdana"/>
          <w:b/>
          <w:sz w:val="18"/>
          <w:szCs w:val="18"/>
        </w:rPr>
        <w:t>tož</w:t>
      </w:r>
      <w:r w:rsidRPr="00182D98">
        <w:rPr>
          <w:rFonts w:ascii="Verdana" w:hAnsi="Verdana"/>
          <w:sz w:val="18"/>
          <w:szCs w:val="18"/>
        </w:rPr>
        <w:t xml:space="preserve"> nevim když zajtra chceme jit do tej zahrady pracovat tak bysme už aj mohly jít spat.</w:t>
      </w:r>
      <w:r w:rsidRPr="00182D98">
        <w:t xml:space="preserve"> (ORAL 2013)</w:t>
      </w:r>
    </w:p>
    <w:p w:rsidR="00D25826" w:rsidRDefault="00D25826" w:rsidP="00D25826">
      <w:pPr>
        <w:jc w:val="both"/>
        <w:rPr>
          <w:rFonts w:ascii="Verdana" w:hAnsi="Verdana"/>
          <w:sz w:val="18"/>
          <w:szCs w:val="18"/>
        </w:rPr>
      </w:pPr>
    </w:p>
    <w:p w:rsidR="00D25826" w:rsidRPr="00182D98" w:rsidRDefault="00D25826" w:rsidP="00D25826">
      <w:pPr>
        <w:jc w:val="both"/>
        <w:rPr>
          <w:szCs w:val="20"/>
        </w:rPr>
      </w:pPr>
      <w:r w:rsidRPr="00182D98">
        <w:rPr>
          <w:rFonts w:ascii="Verdana" w:hAnsi="Verdana"/>
          <w:sz w:val="18"/>
          <w:szCs w:val="18"/>
        </w:rPr>
        <w:t xml:space="preserve">Ale je teda slepená ale je krásná ale ty voči má nádherný </w:t>
      </w:r>
      <w:r w:rsidRPr="00182D98">
        <w:rPr>
          <w:rFonts w:ascii="Verdana" w:hAnsi="Verdana"/>
          <w:b/>
          <w:sz w:val="18"/>
          <w:szCs w:val="18"/>
        </w:rPr>
        <w:t>to</w:t>
      </w:r>
      <w:r w:rsidRPr="00182D98">
        <w:rPr>
          <w:rFonts w:ascii="Verdana" w:hAnsi="Verdana"/>
          <w:sz w:val="18"/>
          <w:szCs w:val="18"/>
        </w:rPr>
        <w:t xml:space="preserve"> dyž se podivala vona furt chrápala jo furt chrápe vona leží na křesle ty se musel</w:t>
      </w:r>
      <w:r>
        <w:rPr>
          <w:rFonts w:ascii="Verdana" w:hAnsi="Verdana"/>
          <w:sz w:val="18"/>
          <w:szCs w:val="18"/>
        </w:rPr>
        <w:t>i</w:t>
      </w:r>
      <w:r w:rsidRPr="00182D98">
        <w:rPr>
          <w:rFonts w:ascii="Verdana" w:hAnsi="Verdana"/>
          <w:sz w:val="18"/>
          <w:szCs w:val="18"/>
        </w:rPr>
        <w:t xml:space="preserve"> uhnout protože milostpa* pani nebo pán pani.</w:t>
      </w:r>
      <w:r>
        <w:t xml:space="preserve"> (ORAL2013)</w:t>
      </w:r>
      <w:r w:rsidRPr="00182D98">
        <w:t xml:space="preserve"> </w:t>
      </w:r>
    </w:p>
    <w:p w:rsidR="00D25826" w:rsidRPr="006B6B9D" w:rsidRDefault="00D25826" w:rsidP="00D25826">
      <w:pPr>
        <w:jc w:val="both"/>
        <w:rPr>
          <w:rFonts w:ascii="Verdana" w:hAnsi="Verdana"/>
          <w:sz w:val="18"/>
          <w:szCs w:val="18"/>
        </w:rPr>
      </w:pPr>
    </w:p>
    <w:p w:rsidR="00D25826" w:rsidRDefault="00D25826" w:rsidP="00D25826">
      <w:pPr>
        <w:spacing w:line="360" w:lineRule="auto"/>
        <w:jc w:val="both"/>
      </w:pPr>
      <w:r>
        <w:t xml:space="preserve">b) složené </w:t>
      </w:r>
    </w:p>
    <w:p w:rsidR="00D25826" w:rsidRPr="00D25826" w:rsidRDefault="00D25826" w:rsidP="00D25826">
      <w:pPr>
        <w:jc w:val="both"/>
        <w:rPr>
          <w:rFonts w:ascii="Verdana" w:hAnsi="Verdana"/>
          <w:sz w:val="18"/>
          <w:szCs w:val="18"/>
        </w:rPr>
      </w:pPr>
      <w:r w:rsidRPr="00D25826">
        <w:rPr>
          <w:rFonts w:ascii="Verdana" w:hAnsi="Verdana"/>
          <w:sz w:val="18"/>
          <w:szCs w:val="18"/>
        </w:rPr>
        <w:t xml:space="preserve">Po infarktu mu zůstala náchylnost k nemocem a občas postonával. </w:t>
      </w:r>
      <w:r w:rsidRPr="00D25826">
        <w:rPr>
          <w:rFonts w:ascii="Verdana" w:hAnsi="Verdana"/>
          <w:b/>
          <w:sz w:val="18"/>
          <w:szCs w:val="18"/>
        </w:rPr>
        <w:t>Kromě toho</w:t>
      </w:r>
      <w:r w:rsidRPr="00D25826">
        <w:rPr>
          <w:rFonts w:ascii="Verdana" w:hAnsi="Verdana"/>
          <w:sz w:val="18"/>
          <w:szCs w:val="18"/>
        </w:rPr>
        <w:t xml:space="preserve"> byl citlivý, občas přecitlivělý. </w:t>
      </w:r>
    </w:p>
    <w:p w:rsid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Charlotta říká, že ceremoniál, s jakým její otec pije kávu, uklidňuje nervy. Mne </w:t>
      </w:r>
      <w:r w:rsidRPr="00D25826">
        <w:rPr>
          <w:rFonts w:ascii="Verdana" w:hAnsi="Verdana"/>
          <w:b/>
          <w:sz w:val="18"/>
          <w:szCs w:val="18"/>
        </w:rPr>
        <w:t>naproti tomu</w:t>
      </w:r>
      <w:r w:rsidRPr="00D25826">
        <w:rPr>
          <w:rFonts w:ascii="Verdana" w:hAnsi="Verdana"/>
          <w:sz w:val="18"/>
          <w:szCs w:val="18"/>
        </w:rPr>
        <w:t xml:space="preserve"> uvedl patřičně do varu. (doklady uvádí Hrbáček, 1994: 57) </w:t>
      </w:r>
    </w:p>
    <w:p w:rsid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 „…Jsou kořeni, co chtějí jen blondýny.“ „</w:t>
      </w:r>
      <w:r w:rsidRPr="00D25826">
        <w:rPr>
          <w:rFonts w:ascii="Verdana" w:hAnsi="Verdana"/>
          <w:b/>
          <w:sz w:val="18"/>
          <w:szCs w:val="18"/>
        </w:rPr>
        <w:t>To</w:t>
      </w:r>
      <w:r w:rsidRPr="00D25826">
        <w:rPr>
          <w:rFonts w:ascii="Verdana" w:hAnsi="Verdana"/>
          <w:sz w:val="18"/>
          <w:szCs w:val="18"/>
        </w:rPr>
        <w:t xml:space="preserve"> já tedy ne. Jestli jsi tmavá, tak jsi zrovna můj typ." </w:t>
      </w:r>
    </w:p>
    <w:p w:rsidR="00D25826" w:rsidRDefault="00D25826" w:rsidP="00D25826">
      <w:pPr>
        <w:jc w:val="both"/>
      </w:pPr>
    </w:p>
    <w:p w:rsidR="00D25826" w:rsidRPr="00D25826" w:rsidRDefault="00D25826" w:rsidP="00D25826">
      <w:pPr>
        <w:jc w:val="both"/>
        <w:rPr>
          <w:rFonts w:ascii="Verdana" w:hAnsi="Verdana"/>
          <w:sz w:val="18"/>
          <w:szCs w:val="18"/>
        </w:rPr>
      </w:pPr>
      <w:r w:rsidRPr="00D25826">
        <w:rPr>
          <w:rFonts w:ascii="Verdana" w:hAnsi="Verdana"/>
          <w:b/>
          <w:sz w:val="18"/>
          <w:szCs w:val="18"/>
        </w:rPr>
        <w:t>Tak</w:t>
      </w:r>
      <w:r w:rsidRPr="00D25826">
        <w:rPr>
          <w:rFonts w:ascii="Verdana" w:hAnsi="Verdana"/>
          <w:sz w:val="18"/>
          <w:szCs w:val="18"/>
        </w:rPr>
        <w:t xml:space="preserve">, mami, a teď jsem kus svých trampot, pochyb, strachů i nadějí krásně položila taky na Tebe a jako každý normální, sobecký dítě přirozeně doufám, že to rozhodneš za mě a že - když se to tak či tak nepovede… (Sedlmayerová, 1993: 123); </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„Projevují se u tebe nějaké sklony k sebevraždě“ zeptal jsem se. „Ani v nejmenším,“ ujistil mě, jestli zemřu, sebevražda to v žádném případě nebude.“ Chvíli jsem soustředěně přemítal. „</w:t>
      </w:r>
      <w:r w:rsidRPr="00D25826">
        <w:rPr>
          <w:rFonts w:ascii="Verdana" w:hAnsi="Verdana"/>
          <w:b/>
          <w:sz w:val="18"/>
          <w:szCs w:val="18"/>
        </w:rPr>
        <w:t>Tak</w:t>
      </w:r>
      <w:r w:rsidRPr="00D25826">
        <w:rPr>
          <w:rFonts w:ascii="Verdana" w:hAnsi="Verdana"/>
          <w:sz w:val="18"/>
          <w:szCs w:val="18"/>
        </w:rPr>
        <w:t xml:space="preserve"> se podívej,“ řekl jsem potom, „jsou tu dvě možnosti. Buď si nějací recesisté, kteří se o tvých morbidních sklonech dozvěděli, dělají z tebe legraci a hrají si na živé sny, nebo začínáš propadat vážné nervové chorobě.“ (Švandrlík 1970: 12)</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Složeniny</w:t>
      </w:r>
      <w:r>
        <w:rPr>
          <w:rFonts w:ascii="Verdana" w:hAnsi="Verdana"/>
          <w:sz w:val="18"/>
          <w:szCs w:val="18"/>
        </w:rPr>
        <w:t>…</w:t>
      </w:r>
      <w:r w:rsidRPr="00D25826">
        <w:rPr>
          <w:rFonts w:ascii="Verdana" w:hAnsi="Verdana"/>
          <w:sz w:val="18"/>
          <w:szCs w:val="18"/>
        </w:rPr>
        <w:t xml:space="preserve">.potom...vlastně...složeniny rozdělujeme na vlastní a nevlastní. Nevlastní složenina, to je, že slova...obě ty části jsou beze změny, </w:t>
      </w:r>
      <w:r w:rsidRPr="00D25826">
        <w:rPr>
          <w:rFonts w:ascii="Verdana" w:hAnsi="Verdana"/>
          <w:b/>
          <w:sz w:val="18"/>
          <w:szCs w:val="18"/>
        </w:rPr>
        <w:t>takže</w:t>
      </w:r>
      <w:r w:rsidRPr="00D25826">
        <w:rPr>
          <w:rFonts w:ascii="Verdana" w:hAnsi="Verdana"/>
          <w:sz w:val="18"/>
          <w:szCs w:val="18"/>
        </w:rPr>
        <w:t xml:space="preserve"> to je třeba zeměkoule, kde vlastně se to dá rozdělit země a koule, pak jsou to vlastní...takže části složeniny jsou spojeny samohláskou, většinou to bývá samohláska o. (úryvek z mluveného projevu studentky z r. 1995). </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b/>
          <w:sz w:val="18"/>
          <w:szCs w:val="18"/>
        </w:rPr>
        <w:t>To</w:t>
      </w:r>
      <w:r w:rsidRPr="00D25826">
        <w:rPr>
          <w:rFonts w:ascii="Verdana" w:hAnsi="Verdana"/>
          <w:sz w:val="18"/>
          <w:szCs w:val="18"/>
        </w:rPr>
        <w:t xml:space="preserve"> jsem zase jednou nevěděl, co s penězma (Švandrlík 1970: 124);</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 </w:t>
      </w:r>
      <w:r w:rsidRPr="00D25826">
        <w:rPr>
          <w:rFonts w:ascii="Verdana" w:hAnsi="Verdana"/>
          <w:b/>
          <w:sz w:val="18"/>
          <w:szCs w:val="18"/>
        </w:rPr>
        <w:t>Ono</w:t>
      </w:r>
      <w:r w:rsidRPr="00D25826">
        <w:rPr>
          <w:rFonts w:ascii="Verdana" w:hAnsi="Verdana"/>
          <w:sz w:val="18"/>
          <w:szCs w:val="18"/>
        </w:rPr>
        <w:t xml:space="preserve"> totiž nic z toho, co jste nám tu povídal, není pravda. (SYN). </w:t>
      </w:r>
    </w:p>
    <w:p w:rsidR="00D25826" w:rsidRDefault="00D25826" w:rsidP="00D25826">
      <w:pPr>
        <w:pStyle w:val="Zkladntext"/>
        <w:spacing w:line="360" w:lineRule="auto"/>
        <w:rPr>
          <w:sz w:val="24"/>
          <w:szCs w:val="24"/>
        </w:rPr>
      </w:pPr>
    </w:p>
    <w:p w:rsidR="00D25826" w:rsidRDefault="00D25826" w:rsidP="00D25826">
      <w:pPr>
        <w:spacing w:line="360" w:lineRule="auto"/>
        <w:jc w:val="both"/>
      </w:pPr>
      <w:r w:rsidRPr="007A20D3">
        <w:rPr>
          <w:b/>
        </w:rPr>
        <w:t>B.</w:t>
      </w:r>
      <w:r w:rsidRPr="003F2736">
        <w:rPr>
          <w:b/>
        </w:rPr>
        <w:t xml:space="preserve"> Kontextualizátory</w:t>
      </w:r>
    </w:p>
    <w:p w:rsidR="00D25826" w:rsidRDefault="00D25826" w:rsidP="00D25826">
      <w:pPr>
        <w:jc w:val="both"/>
      </w:pPr>
      <w:r w:rsidRPr="00D7077B">
        <w:rPr>
          <w:rFonts w:ascii="Verdana" w:hAnsi="Verdana"/>
          <w:sz w:val="18"/>
          <w:szCs w:val="18"/>
        </w:rPr>
        <w:t xml:space="preserve">Odpoledne ale Vítězslavovi začalo vrtat hlavou, že by nebylo marné si na posed sednout tak dvě hodiny před setměním. </w:t>
      </w:r>
      <w:r w:rsidRPr="00D7077B">
        <w:rPr>
          <w:rFonts w:ascii="Verdana" w:hAnsi="Verdana"/>
          <w:b/>
          <w:sz w:val="18"/>
          <w:szCs w:val="18"/>
        </w:rPr>
        <w:t>Stejně</w:t>
      </w:r>
      <w:r w:rsidRPr="00D7077B">
        <w:rPr>
          <w:rFonts w:ascii="Verdana" w:hAnsi="Verdana"/>
          <w:sz w:val="18"/>
          <w:szCs w:val="18"/>
        </w:rPr>
        <w:t xml:space="preserve"> nemá nic důležitého na práci a </w:t>
      </w:r>
      <w:r w:rsidRPr="000F7D57">
        <w:rPr>
          <w:rFonts w:ascii="Verdana" w:hAnsi="Verdana"/>
          <w:sz w:val="18"/>
          <w:szCs w:val="18"/>
        </w:rPr>
        <w:t>ještě</w:t>
      </w:r>
      <w:r w:rsidRPr="00D7077B">
        <w:rPr>
          <w:rFonts w:ascii="Verdana" w:hAnsi="Verdana"/>
          <w:sz w:val="18"/>
          <w:szCs w:val="18"/>
        </w:rPr>
        <w:t xml:space="preserve"> by mu mohla žena nějakou práci najít.</w:t>
      </w:r>
      <w:r>
        <w:t xml:space="preserve"> (SYN)</w:t>
      </w:r>
    </w:p>
    <w:p w:rsidR="00D25826" w:rsidRPr="00D7077B" w:rsidRDefault="00D25826" w:rsidP="00D25826">
      <w:pPr>
        <w:jc w:val="both"/>
        <w:rPr>
          <w:rFonts w:ascii="Verdana" w:hAnsi="Verdana"/>
          <w:sz w:val="18"/>
          <w:szCs w:val="18"/>
        </w:rPr>
      </w:pPr>
    </w:p>
    <w:p w:rsidR="00D25826" w:rsidRPr="00D7077B" w:rsidRDefault="00D25826" w:rsidP="00D25826">
      <w:pPr>
        <w:jc w:val="both"/>
        <w:rPr>
          <w:rFonts w:ascii="Verdana" w:hAnsi="Verdana"/>
          <w:sz w:val="18"/>
          <w:szCs w:val="18"/>
        </w:rPr>
      </w:pPr>
      <w:r w:rsidRPr="00D7077B">
        <w:rPr>
          <w:rFonts w:ascii="Verdana" w:hAnsi="Verdana"/>
          <w:sz w:val="18"/>
          <w:szCs w:val="18"/>
        </w:rPr>
        <w:t xml:space="preserve">Vstával brzy ráno, ještě před rozedněním, a z lesa domů se vracel již za úplné tmy. Netrvalo to ale </w:t>
      </w:r>
      <w:r w:rsidRPr="00D7077B">
        <w:rPr>
          <w:rFonts w:ascii="Verdana" w:hAnsi="Verdana"/>
          <w:b/>
          <w:sz w:val="18"/>
          <w:szCs w:val="18"/>
        </w:rPr>
        <w:t>zase</w:t>
      </w:r>
      <w:r w:rsidRPr="00D7077B">
        <w:rPr>
          <w:rFonts w:ascii="Verdana" w:hAnsi="Verdana"/>
          <w:sz w:val="18"/>
          <w:szCs w:val="18"/>
        </w:rPr>
        <w:t xml:space="preserve"> tak dlouho.</w:t>
      </w:r>
      <w:r>
        <w:rPr>
          <w:rFonts w:ascii="Verdana" w:hAnsi="Verdana"/>
          <w:sz w:val="18"/>
          <w:szCs w:val="18"/>
        </w:rPr>
        <w:t xml:space="preserve"> </w:t>
      </w:r>
      <w:r>
        <w:t>(SYN)</w:t>
      </w:r>
    </w:p>
    <w:p w:rsidR="00D25826" w:rsidRPr="00D7077B" w:rsidRDefault="00D25826" w:rsidP="00D25826">
      <w:pPr>
        <w:jc w:val="both"/>
        <w:rPr>
          <w:rFonts w:ascii="Verdana" w:hAnsi="Verdana"/>
          <w:sz w:val="18"/>
          <w:szCs w:val="18"/>
        </w:rPr>
      </w:pPr>
    </w:p>
    <w:p w:rsidR="00D25826" w:rsidRDefault="00D25826" w:rsidP="00D25826">
      <w:pPr>
        <w:jc w:val="both"/>
      </w:pPr>
      <w:r w:rsidRPr="00B84A1E">
        <w:rPr>
          <w:rFonts w:ascii="Verdana" w:hAnsi="Verdana"/>
          <w:sz w:val="18"/>
          <w:szCs w:val="18"/>
        </w:rPr>
        <w:t xml:space="preserve">Zámek tady sice nemáme, ale na Stráži to </w:t>
      </w:r>
      <w:r w:rsidRPr="00B84A1E">
        <w:rPr>
          <w:rFonts w:ascii="Verdana" w:hAnsi="Verdana"/>
          <w:b/>
          <w:sz w:val="18"/>
          <w:szCs w:val="18"/>
        </w:rPr>
        <w:t>také</w:t>
      </w:r>
      <w:r w:rsidRPr="00B84A1E">
        <w:rPr>
          <w:rFonts w:ascii="Verdana" w:hAnsi="Verdana"/>
          <w:sz w:val="18"/>
          <w:szCs w:val="18"/>
        </w:rPr>
        <w:t xml:space="preserve"> není špatné. </w:t>
      </w:r>
    </w:p>
    <w:p w:rsidR="00D25826" w:rsidRDefault="00D25826" w:rsidP="00D25826">
      <w:pPr>
        <w:jc w:val="both"/>
        <w:rPr>
          <w:rFonts w:ascii="Verdana" w:hAnsi="Verdana"/>
          <w:sz w:val="18"/>
          <w:szCs w:val="18"/>
        </w:rPr>
      </w:pPr>
    </w:p>
    <w:p w:rsidR="00D25826" w:rsidRPr="00B84A1E" w:rsidRDefault="00D25826" w:rsidP="00D25826">
      <w:pPr>
        <w:jc w:val="both"/>
      </w:pPr>
      <w:r w:rsidRPr="00B84A1E">
        <w:rPr>
          <w:rFonts w:ascii="Verdana" w:hAnsi="Verdana"/>
          <w:sz w:val="18"/>
          <w:szCs w:val="18"/>
        </w:rPr>
        <w:t xml:space="preserve">Správný čas pro jelení říji. Však </w:t>
      </w:r>
      <w:r w:rsidRPr="00B84A1E">
        <w:rPr>
          <w:rFonts w:ascii="Verdana" w:hAnsi="Verdana"/>
          <w:b/>
          <w:sz w:val="18"/>
          <w:szCs w:val="18"/>
        </w:rPr>
        <w:t>také</w:t>
      </w:r>
      <w:r w:rsidRPr="00B84A1E">
        <w:rPr>
          <w:rFonts w:ascii="Verdana" w:hAnsi="Verdana"/>
          <w:sz w:val="18"/>
          <w:szCs w:val="18"/>
        </w:rPr>
        <w:t xml:space="preserve"> troubili! </w:t>
      </w:r>
    </w:p>
    <w:p w:rsidR="00D25826" w:rsidRDefault="00D25826" w:rsidP="00D25826">
      <w:pPr>
        <w:jc w:val="both"/>
        <w:rPr>
          <w:rFonts w:ascii="Verdana" w:hAnsi="Verdana"/>
          <w:sz w:val="18"/>
          <w:szCs w:val="18"/>
        </w:rPr>
      </w:pPr>
    </w:p>
    <w:p w:rsidR="00D25826" w:rsidRPr="00D25826" w:rsidRDefault="00D25826" w:rsidP="00D25826">
      <w:pPr>
        <w:jc w:val="both"/>
        <w:rPr>
          <w:rFonts w:ascii="Verdana" w:hAnsi="Verdana"/>
          <w:color w:val="FF0000"/>
          <w:sz w:val="18"/>
          <w:szCs w:val="18"/>
        </w:rPr>
      </w:pPr>
      <w:r w:rsidRPr="00D25826">
        <w:rPr>
          <w:rFonts w:ascii="Verdana" w:hAnsi="Verdana"/>
          <w:sz w:val="18"/>
          <w:szCs w:val="18"/>
        </w:rPr>
        <w:t>Bořivoj ale na něm měl pramalý podíl. Snad jen ten, že sháněl potřebné krmivo. Jinak se o vše, jak již bylo řečeno, starala fořtka.</w:t>
      </w:r>
      <w:r>
        <w:rPr>
          <w:rFonts w:ascii="Verdana" w:hAnsi="Verdana"/>
          <w:sz w:val="18"/>
          <w:szCs w:val="18"/>
        </w:rPr>
        <w:t xml:space="preserve"> </w:t>
      </w:r>
      <w:r w:rsidRPr="00D25826">
        <w:rPr>
          <w:rFonts w:ascii="Verdana" w:hAnsi="Verdana"/>
          <w:b/>
          <w:sz w:val="18"/>
          <w:szCs w:val="18"/>
        </w:rPr>
        <w:t>A to</w:t>
      </w:r>
      <w:r w:rsidRPr="00D25826">
        <w:rPr>
          <w:rFonts w:ascii="Verdana" w:hAnsi="Verdana"/>
          <w:sz w:val="18"/>
          <w:szCs w:val="18"/>
        </w:rPr>
        <w:t xml:space="preserve"> byla ještě zaměstnána jako lesní dělnice. </w:t>
      </w:r>
    </w:p>
    <w:p w:rsidR="00D25826" w:rsidRDefault="00D25826" w:rsidP="00D25826">
      <w:pPr>
        <w:jc w:val="both"/>
        <w:rPr>
          <w:sz w:val="20"/>
          <w:szCs w:val="20"/>
        </w:rPr>
      </w:pPr>
    </w:p>
    <w:p w:rsidR="00D25826" w:rsidRPr="00D25826" w:rsidRDefault="00D25826" w:rsidP="00D25826">
      <w:pPr>
        <w:jc w:val="both"/>
        <w:rPr>
          <w:rFonts w:ascii="Verdana" w:hAnsi="Verdana"/>
          <w:sz w:val="18"/>
          <w:szCs w:val="18"/>
        </w:rPr>
      </w:pPr>
      <w:r>
        <w:rPr>
          <w:rFonts w:ascii="Verdana" w:hAnsi="Verdana"/>
          <w:sz w:val="18"/>
          <w:szCs w:val="18"/>
        </w:rPr>
        <w:t xml:space="preserve">Vybral </w:t>
      </w:r>
      <w:r w:rsidRPr="00D25826">
        <w:rPr>
          <w:rFonts w:ascii="Verdana" w:hAnsi="Verdana"/>
          <w:sz w:val="18"/>
          <w:szCs w:val="18"/>
        </w:rPr>
        <w:t xml:space="preserve">jsem celý vrh vlků, to znamená, že jsem udělal užitečnou věc, a ty bys je vracel zpátky. Ať si vyrostou, ať se množej - je to tak, nebo ne? </w:t>
      </w:r>
      <w:r w:rsidRPr="00D25826">
        <w:rPr>
          <w:rFonts w:ascii="Verdana" w:hAnsi="Verdana"/>
          <w:b/>
          <w:sz w:val="18"/>
          <w:szCs w:val="18"/>
        </w:rPr>
        <w:t>A ještě</w:t>
      </w:r>
      <w:r w:rsidRPr="00D25826">
        <w:rPr>
          <w:rFonts w:ascii="Verdana" w:hAnsi="Verdana"/>
          <w:sz w:val="18"/>
          <w:szCs w:val="18"/>
        </w:rPr>
        <w:t xml:space="preserve"> by sis mě chtěl koupit. </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 „Malvin je velmi silný a velký. Ještě žádný kocour ho v Najádě nepřemohl." „</w:t>
      </w:r>
      <w:r w:rsidRPr="00D25826">
        <w:rPr>
          <w:rFonts w:ascii="Verdana" w:hAnsi="Verdana"/>
          <w:b/>
          <w:sz w:val="18"/>
          <w:szCs w:val="18"/>
        </w:rPr>
        <w:t>To ještě</w:t>
      </w:r>
      <w:r w:rsidRPr="00D25826">
        <w:rPr>
          <w:rFonts w:ascii="Verdana" w:hAnsi="Verdana"/>
          <w:sz w:val="18"/>
          <w:szCs w:val="18"/>
        </w:rPr>
        <w:t xml:space="preserve"> nepotkal mě, Mimózo, narodil jsem se jako bojovník. </w:t>
      </w:r>
      <w:r w:rsidRPr="00D25826">
        <w:rPr>
          <w:rFonts w:ascii="Verdana" w:hAnsi="Verdana"/>
          <w:b/>
          <w:sz w:val="18"/>
          <w:szCs w:val="18"/>
        </w:rPr>
        <w:t>To</w:t>
      </w:r>
      <w:r w:rsidRPr="00D25826">
        <w:rPr>
          <w:rFonts w:ascii="Verdana" w:hAnsi="Verdana"/>
          <w:sz w:val="18"/>
          <w:szCs w:val="18"/>
        </w:rPr>
        <w:t xml:space="preserve"> já zachránil Minor a vybojoval vítězství." </w:t>
      </w:r>
    </w:p>
    <w:p w:rsidR="00D25826" w:rsidRDefault="00D25826" w:rsidP="00D25826">
      <w:pPr>
        <w:spacing w:line="360" w:lineRule="auto"/>
        <w:jc w:val="both"/>
        <w:rPr>
          <w:b/>
        </w:rPr>
      </w:pPr>
    </w:p>
    <w:p w:rsidR="00D25826" w:rsidRDefault="00D25826" w:rsidP="00D25826">
      <w:pPr>
        <w:spacing w:line="360" w:lineRule="auto"/>
        <w:jc w:val="both"/>
      </w:pPr>
      <w:r w:rsidRPr="000F3F9C">
        <w:rPr>
          <w:b/>
        </w:rPr>
        <w:t>C.</w:t>
      </w:r>
      <w:r w:rsidRPr="000F3F9C">
        <w:t xml:space="preserve"> </w:t>
      </w:r>
      <w:r w:rsidRPr="002C2C87">
        <w:rPr>
          <w:b/>
        </w:rPr>
        <w:t>Časové</w:t>
      </w:r>
      <w:r w:rsidRPr="000F3F9C">
        <w:t xml:space="preserve"> </w:t>
      </w:r>
      <w:r w:rsidRPr="003F2736">
        <w:rPr>
          <w:b/>
        </w:rPr>
        <w:t>a</w:t>
      </w:r>
      <w:r w:rsidRPr="000F3F9C">
        <w:t xml:space="preserve"> </w:t>
      </w:r>
      <w:r w:rsidRPr="002C2C87">
        <w:rPr>
          <w:b/>
        </w:rPr>
        <w:t>prostorové orientátory</w:t>
      </w:r>
      <w:r w:rsidRPr="000F3F9C">
        <w:t xml:space="preserve"> </w:t>
      </w:r>
    </w:p>
    <w:p w:rsidR="00D25826" w:rsidRDefault="00D25826" w:rsidP="00D25826">
      <w:pPr>
        <w:jc w:val="both"/>
        <w:rPr>
          <w:rFonts w:ascii="Verdana" w:hAnsi="Verdana"/>
          <w:sz w:val="18"/>
          <w:szCs w:val="18"/>
        </w:rPr>
      </w:pPr>
      <w:r w:rsidRPr="00884DAA">
        <w:rPr>
          <w:rFonts w:ascii="Verdana" w:hAnsi="Verdana"/>
          <w:sz w:val="18"/>
          <w:szCs w:val="18"/>
        </w:rPr>
        <w:t xml:space="preserve">Nechtěl se jí vzdát, asi dvakrát ji pustil a znovu chytil. </w:t>
      </w:r>
      <w:r w:rsidRPr="00884DAA">
        <w:rPr>
          <w:rFonts w:ascii="Verdana" w:hAnsi="Verdana"/>
          <w:b/>
          <w:sz w:val="18"/>
          <w:szCs w:val="18"/>
        </w:rPr>
        <w:t>Nakonec</w:t>
      </w:r>
      <w:r w:rsidRPr="00884DAA">
        <w:rPr>
          <w:rFonts w:ascii="Verdana" w:hAnsi="Verdana"/>
          <w:sz w:val="18"/>
          <w:szCs w:val="18"/>
        </w:rPr>
        <w:t xml:space="preserve"> jsem milého loona dotáhl až k lodi</w:t>
      </w:r>
      <w:r>
        <w:rPr>
          <w:rFonts w:ascii="Verdana" w:hAnsi="Verdana"/>
          <w:sz w:val="18"/>
          <w:szCs w:val="18"/>
        </w:rPr>
        <w:t xml:space="preserve">. </w:t>
      </w:r>
      <w:r w:rsidRPr="00884DAA">
        <w:rPr>
          <w:rFonts w:ascii="Verdana" w:hAnsi="Verdana"/>
          <w:sz w:val="18"/>
          <w:szCs w:val="18"/>
        </w:rPr>
        <w:t>Tam se vynořil a parťák ho lehce plácl veslem. To loonovi nijak neublížilo, ale přece jen ho to polekalo.</w:t>
      </w:r>
      <w:r>
        <w:rPr>
          <w:rFonts w:ascii="Verdana" w:hAnsi="Verdana"/>
          <w:sz w:val="18"/>
          <w:szCs w:val="18"/>
        </w:rPr>
        <w:t xml:space="preserve"> </w:t>
      </w:r>
    </w:p>
    <w:p w:rsidR="00D25826" w:rsidRDefault="00D25826" w:rsidP="00D25826">
      <w:pPr>
        <w:jc w:val="both"/>
        <w:rPr>
          <w:rFonts w:ascii="Verdana" w:hAnsi="Verdana"/>
          <w:sz w:val="18"/>
          <w:szCs w:val="18"/>
        </w:rPr>
      </w:pPr>
    </w:p>
    <w:p w:rsidR="00D25826" w:rsidRDefault="00D25826" w:rsidP="00D25826">
      <w:pPr>
        <w:jc w:val="both"/>
      </w:pPr>
      <w:r w:rsidRPr="00D7077B">
        <w:rPr>
          <w:rFonts w:ascii="Verdana" w:hAnsi="Verdana"/>
          <w:sz w:val="18"/>
          <w:szCs w:val="18"/>
        </w:rPr>
        <w:t>V polovině roku</w:t>
      </w:r>
      <w:r w:rsidRPr="0096370D">
        <w:rPr>
          <w:rFonts w:ascii="Verdana" w:hAnsi="Verdana"/>
          <w:b/>
          <w:sz w:val="18"/>
          <w:szCs w:val="18"/>
        </w:rPr>
        <w:t xml:space="preserve"> 1966</w:t>
      </w:r>
      <w:r w:rsidRPr="00D7077B">
        <w:rPr>
          <w:rFonts w:ascii="Verdana" w:hAnsi="Verdana"/>
          <w:sz w:val="18"/>
          <w:szCs w:val="18"/>
        </w:rPr>
        <w:t xml:space="preserve"> Volek z této formace odešel a zpíval </w:t>
      </w:r>
      <w:r w:rsidRPr="00884DAA">
        <w:rPr>
          <w:rFonts w:ascii="Verdana" w:hAnsi="Verdana"/>
          <w:b/>
          <w:sz w:val="18"/>
          <w:szCs w:val="18"/>
        </w:rPr>
        <w:t>pak</w:t>
      </w:r>
      <w:r w:rsidRPr="00D7077B">
        <w:rPr>
          <w:rFonts w:ascii="Verdana" w:hAnsi="Verdana"/>
          <w:sz w:val="18"/>
          <w:szCs w:val="18"/>
        </w:rPr>
        <w:t xml:space="preserve"> v revivalistické skupině Old Stars, kde působil po boku Pavla Bobka či Rudolfa Rokla. </w:t>
      </w:r>
      <w:r w:rsidRPr="00D7077B">
        <w:rPr>
          <w:rFonts w:ascii="Verdana" w:hAnsi="Verdana"/>
          <w:b/>
          <w:sz w:val="18"/>
          <w:szCs w:val="18"/>
        </w:rPr>
        <w:t>Poté</w:t>
      </w:r>
      <w:r w:rsidRPr="00D7077B">
        <w:rPr>
          <w:rFonts w:ascii="Verdana" w:hAnsi="Verdana"/>
          <w:sz w:val="18"/>
          <w:szCs w:val="18"/>
        </w:rPr>
        <w:t xml:space="preserve"> hostoval s Karlem Gottem a Country Beatem. Od roku 1968 hrál Volek se skupinou Samuels a od 70. let spolupracoval se skupinou Transit.</w:t>
      </w:r>
      <w:r>
        <w:rPr>
          <w:rFonts w:ascii="Verdana" w:hAnsi="Verdana"/>
          <w:sz w:val="18"/>
          <w:szCs w:val="18"/>
        </w:rPr>
        <w:t xml:space="preserve"> </w:t>
      </w:r>
    </w:p>
    <w:p w:rsidR="00D25826" w:rsidRDefault="00D25826" w:rsidP="00D25826">
      <w:pPr>
        <w:jc w:val="both"/>
        <w:rPr>
          <w:rFonts w:ascii="Verdana" w:hAnsi="Verdana"/>
          <w:sz w:val="18"/>
          <w:szCs w:val="18"/>
        </w:rPr>
      </w:pPr>
    </w:p>
    <w:p w:rsidR="00D25826" w:rsidRDefault="00D25826" w:rsidP="00D25826">
      <w:pPr>
        <w:jc w:val="both"/>
      </w:pPr>
      <w:r w:rsidRPr="00884DAA">
        <w:rPr>
          <w:rFonts w:ascii="Verdana" w:hAnsi="Verdana"/>
          <w:sz w:val="18"/>
          <w:szCs w:val="18"/>
        </w:rPr>
        <w:t xml:space="preserve">Obě děti mi později potvrdily, že znají mnohem více českých písniček než písniček anglických, které se naučily ve škole. Moc se jim to pak v českých partách a hlavně při návštěvách Čech hodilo. A </w:t>
      </w:r>
      <w:r w:rsidRPr="00884DAA">
        <w:rPr>
          <w:rFonts w:ascii="Verdana" w:hAnsi="Verdana"/>
          <w:b/>
          <w:sz w:val="18"/>
          <w:szCs w:val="18"/>
        </w:rPr>
        <w:t>na závěr kapitoly</w:t>
      </w:r>
      <w:r w:rsidRPr="00884DAA">
        <w:rPr>
          <w:rFonts w:ascii="Verdana" w:hAnsi="Verdana"/>
          <w:sz w:val="18"/>
          <w:szCs w:val="18"/>
        </w:rPr>
        <w:t xml:space="preserve"> ještě jednu úsměvnou historku</w:t>
      </w:r>
      <w:r w:rsidR="0096370D">
        <w:t xml:space="preserve">. </w:t>
      </w:r>
    </w:p>
    <w:p w:rsidR="00D25826" w:rsidRDefault="00D25826" w:rsidP="00D25826">
      <w:pPr>
        <w:jc w:val="both"/>
      </w:pPr>
      <w:r>
        <w:t xml:space="preserve">Funkci časového orientátoru může opět plnit i výraz </w:t>
      </w:r>
      <w:r w:rsidRPr="00884DAA">
        <w:rPr>
          <w:i/>
        </w:rPr>
        <w:t>to</w:t>
      </w:r>
      <w:r>
        <w:t xml:space="preserve"> např. v kombinaci </w:t>
      </w:r>
      <w:r w:rsidRPr="002B7A25">
        <w:rPr>
          <w:i/>
        </w:rPr>
        <w:t>to už</w:t>
      </w:r>
      <w:r>
        <w:t xml:space="preserve">, </w:t>
      </w:r>
      <w:r w:rsidRPr="002B7A25">
        <w:rPr>
          <w:i/>
        </w:rPr>
        <w:t>to ještě</w:t>
      </w:r>
      <w:r>
        <w:t>:</w:t>
      </w:r>
    </w:p>
    <w:p w:rsidR="00D25826" w:rsidRDefault="00D25826" w:rsidP="00D25826">
      <w:pPr>
        <w:jc w:val="both"/>
        <w:rPr>
          <w:rFonts w:ascii="Verdana" w:hAnsi="Verdana"/>
          <w:sz w:val="18"/>
          <w:szCs w:val="18"/>
        </w:rPr>
      </w:pPr>
    </w:p>
    <w:p w:rsidR="00D25826" w:rsidRDefault="00D25826" w:rsidP="00D25826">
      <w:pPr>
        <w:jc w:val="both"/>
      </w:pPr>
      <w:r w:rsidRPr="00AC060C">
        <w:rPr>
          <w:rFonts w:ascii="Verdana" w:hAnsi="Verdana"/>
          <w:sz w:val="18"/>
          <w:szCs w:val="18"/>
        </w:rPr>
        <w:t xml:space="preserve">Znovu jsem se rozběhl černými stíny, zakopl jsem a natáhl jsem </w:t>
      </w:r>
      <w:r>
        <w:rPr>
          <w:rFonts w:ascii="Verdana" w:hAnsi="Verdana"/>
          <w:sz w:val="18"/>
          <w:szCs w:val="18"/>
        </w:rPr>
        <w:t>se na všechny čtyři. Jajteles v </w:t>
      </w:r>
      <w:r w:rsidRPr="00AC060C">
        <w:rPr>
          <w:rFonts w:ascii="Verdana" w:hAnsi="Verdana"/>
          <w:sz w:val="18"/>
          <w:szCs w:val="18"/>
        </w:rPr>
        <w:t xml:space="preserve">záchvatu radosti přiběhl ke mně a omyl mi širokým jazykem na jedno olíznutí celý obličej. Zoufale jsem se škrábal na nohy. </w:t>
      </w:r>
      <w:r w:rsidRPr="00AC060C">
        <w:rPr>
          <w:rFonts w:ascii="Verdana" w:hAnsi="Verdana"/>
          <w:b/>
          <w:sz w:val="18"/>
          <w:szCs w:val="18"/>
        </w:rPr>
        <w:t>Ale to už</w:t>
      </w:r>
      <w:r w:rsidRPr="00AC060C">
        <w:rPr>
          <w:rFonts w:ascii="Verdana" w:hAnsi="Verdana"/>
          <w:sz w:val="18"/>
          <w:szCs w:val="18"/>
        </w:rPr>
        <w:t xml:space="preserve"> jsem slyšel Boženčin opět klidný, ale udivený hlas.</w:t>
      </w:r>
      <w:r>
        <w:t xml:space="preserve"> </w:t>
      </w:r>
    </w:p>
    <w:p w:rsidR="00D25826" w:rsidRDefault="00D25826" w:rsidP="00D25826">
      <w:pPr>
        <w:jc w:val="both"/>
        <w:rPr>
          <w:rFonts w:ascii="Verdana" w:hAnsi="Verdana"/>
          <w:sz w:val="18"/>
          <w:szCs w:val="18"/>
        </w:rPr>
      </w:pPr>
    </w:p>
    <w:p w:rsidR="00D25826" w:rsidRDefault="00D25826" w:rsidP="00D25826">
      <w:pPr>
        <w:jc w:val="both"/>
      </w:pPr>
      <w:r w:rsidRPr="002B7A25">
        <w:rPr>
          <w:rFonts w:ascii="Verdana" w:hAnsi="Verdana"/>
          <w:sz w:val="18"/>
          <w:szCs w:val="18"/>
        </w:rPr>
        <w:t xml:space="preserve">Sbaliv nářadí ubíral jsem se domů, </w:t>
      </w:r>
      <w:r w:rsidRPr="002B7A25">
        <w:rPr>
          <w:rFonts w:ascii="Verdana" w:hAnsi="Verdana"/>
          <w:b/>
          <w:sz w:val="18"/>
          <w:szCs w:val="18"/>
        </w:rPr>
        <w:t xml:space="preserve">to ještě </w:t>
      </w:r>
      <w:r w:rsidRPr="002B7A25">
        <w:rPr>
          <w:rFonts w:ascii="Verdana" w:hAnsi="Verdana"/>
          <w:sz w:val="18"/>
          <w:szCs w:val="18"/>
        </w:rPr>
        <w:t>svítilo slunko. Sklouzl jsem oběma nohama a upadl na lesní podvalové cestě naznak, při čemž utrpěl jsem otřes mozku.</w:t>
      </w:r>
      <w:r>
        <w:t xml:space="preserve"> </w:t>
      </w:r>
    </w:p>
    <w:p w:rsidR="00D25826" w:rsidRDefault="00D25826" w:rsidP="00D25826">
      <w:pPr>
        <w:spacing w:line="360" w:lineRule="auto"/>
        <w:jc w:val="both"/>
      </w:pPr>
    </w:p>
    <w:p w:rsidR="0096370D" w:rsidRDefault="0096370D" w:rsidP="00D25826">
      <w:pPr>
        <w:spacing w:line="360" w:lineRule="auto"/>
        <w:jc w:val="both"/>
      </w:pPr>
      <w:r>
        <w:t>--------</w:t>
      </w:r>
    </w:p>
    <w:p w:rsidR="0096370D" w:rsidRDefault="0096370D" w:rsidP="00D25826">
      <w:pPr>
        <w:rPr>
          <w:rFonts w:ascii="Verdana" w:hAnsi="Verdana"/>
          <w:sz w:val="18"/>
          <w:szCs w:val="18"/>
        </w:rPr>
      </w:pPr>
    </w:p>
    <w:p w:rsidR="00D25826" w:rsidRPr="00184112" w:rsidRDefault="00D25826" w:rsidP="00D25826">
      <w:pPr>
        <w:rPr>
          <w:rFonts w:ascii="Verdana" w:hAnsi="Verdana"/>
          <w:sz w:val="18"/>
          <w:szCs w:val="18"/>
        </w:rPr>
      </w:pPr>
      <w:r w:rsidRPr="00184112">
        <w:rPr>
          <w:rFonts w:ascii="Verdana" w:hAnsi="Verdana"/>
          <w:sz w:val="18"/>
          <w:szCs w:val="18"/>
        </w:rPr>
        <w:t xml:space="preserve">Budete hrát v Dobříši </w:t>
      </w:r>
      <w:r w:rsidRPr="00BA3A3C">
        <w:rPr>
          <w:rFonts w:ascii="Verdana" w:hAnsi="Verdana"/>
          <w:sz w:val="18"/>
          <w:szCs w:val="18"/>
        </w:rPr>
        <w:t>poprvé? Ne, minimálně podruhé, ale možná to bylo i víckrát. Dobře si vybavuji koncert v dobříšském kulturním domě s kapelou Lety mimo a vzpomínám si, že to  tenkrát  bylo sup</w:t>
      </w:r>
      <w:r w:rsidRPr="00184112">
        <w:rPr>
          <w:rFonts w:ascii="Verdana" w:hAnsi="Verdana"/>
          <w:sz w:val="18"/>
          <w:szCs w:val="18"/>
        </w:rPr>
        <w:t xml:space="preserve">er. Věřím, že </w:t>
      </w:r>
      <w:r w:rsidRPr="00184112">
        <w:rPr>
          <w:rFonts w:ascii="Verdana" w:hAnsi="Verdana"/>
          <w:b/>
          <w:sz w:val="18"/>
          <w:szCs w:val="18"/>
        </w:rPr>
        <w:t>nyní</w:t>
      </w:r>
      <w:r w:rsidRPr="00184112">
        <w:rPr>
          <w:rFonts w:ascii="Verdana" w:hAnsi="Verdana"/>
          <w:sz w:val="18"/>
          <w:szCs w:val="18"/>
        </w:rPr>
        <w:t xml:space="preserve"> to bude aspoň stejné nebo raději ještě lepší.</w:t>
      </w:r>
      <w:r>
        <w:rPr>
          <w:rFonts w:ascii="Verdana" w:hAnsi="Verdana"/>
          <w:sz w:val="18"/>
          <w:szCs w:val="18"/>
        </w:rPr>
        <w:t xml:space="preserve"> </w:t>
      </w:r>
    </w:p>
    <w:p w:rsidR="00D25826" w:rsidRPr="00184112" w:rsidRDefault="00D25826" w:rsidP="00D25826">
      <w:pPr>
        <w:rPr>
          <w:rFonts w:ascii="Verdana" w:hAnsi="Verdana"/>
          <w:sz w:val="18"/>
          <w:szCs w:val="18"/>
        </w:rPr>
      </w:pPr>
    </w:p>
    <w:p w:rsidR="00D25826" w:rsidRPr="00184112" w:rsidRDefault="00D25826" w:rsidP="00D25826">
      <w:pPr>
        <w:rPr>
          <w:rFonts w:ascii="Verdana" w:hAnsi="Verdana"/>
          <w:sz w:val="18"/>
          <w:szCs w:val="18"/>
        </w:rPr>
      </w:pPr>
      <w:r w:rsidRPr="00184112">
        <w:rPr>
          <w:rFonts w:ascii="Verdana" w:hAnsi="Verdana"/>
          <w:sz w:val="18"/>
          <w:szCs w:val="18"/>
        </w:rPr>
        <w:t xml:space="preserve">Budvarští začali vyvážet pivo Czechvar do Spojených států </w:t>
      </w:r>
      <w:r w:rsidRPr="00184112">
        <w:rPr>
          <w:rFonts w:ascii="Verdana" w:hAnsi="Verdana"/>
          <w:b/>
          <w:sz w:val="18"/>
          <w:szCs w:val="18"/>
        </w:rPr>
        <w:t>loni</w:t>
      </w:r>
      <w:r w:rsidRPr="00184112">
        <w:rPr>
          <w:rFonts w:ascii="Verdana" w:hAnsi="Verdana"/>
          <w:sz w:val="18"/>
          <w:szCs w:val="18"/>
        </w:rPr>
        <w:t xml:space="preserve"> v listopadu. A </w:t>
      </w:r>
      <w:r w:rsidRPr="00184112">
        <w:rPr>
          <w:rFonts w:ascii="Verdana" w:hAnsi="Verdana"/>
          <w:b/>
          <w:sz w:val="18"/>
          <w:szCs w:val="18"/>
        </w:rPr>
        <w:t>teď</w:t>
      </w:r>
      <w:r w:rsidRPr="00184112">
        <w:rPr>
          <w:rFonts w:ascii="Verdana" w:hAnsi="Verdana"/>
          <w:sz w:val="18"/>
          <w:szCs w:val="18"/>
        </w:rPr>
        <w:t xml:space="preserve"> hodlají stejným způsobem proniknout do Kanady</w:t>
      </w:r>
      <w:r w:rsidR="0096370D">
        <w:rPr>
          <w:rFonts w:ascii="Verdana" w:hAnsi="Verdana"/>
          <w:sz w:val="18"/>
          <w:szCs w:val="18"/>
        </w:rPr>
        <w:t>.</w:t>
      </w:r>
    </w:p>
    <w:p w:rsidR="00D25826" w:rsidRPr="00184112" w:rsidRDefault="00D25826" w:rsidP="00D25826">
      <w:pPr>
        <w:rPr>
          <w:rFonts w:ascii="Verdana" w:hAnsi="Verdana"/>
          <w:sz w:val="18"/>
          <w:szCs w:val="18"/>
        </w:rPr>
      </w:pPr>
    </w:p>
    <w:p w:rsidR="00D25826" w:rsidRDefault="00D25826" w:rsidP="00D25826">
      <w:r w:rsidRPr="00184112">
        <w:rPr>
          <w:rFonts w:ascii="Verdana" w:hAnsi="Verdana"/>
          <w:sz w:val="18"/>
          <w:szCs w:val="18"/>
        </w:rPr>
        <w:t xml:space="preserve">Jarošík totiž už čtyřikrát slavil titul s pražskou Spartou, jednou se mu to povedlo i s CSKA Moskva a </w:t>
      </w:r>
      <w:r w:rsidRPr="00184112">
        <w:rPr>
          <w:rFonts w:ascii="Verdana" w:hAnsi="Verdana"/>
          <w:b/>
          <w:sz w:val="18"/>
          <w:szCs w:val="18"/>
        </w:rPr>
        <w:t>předloni</w:t>
      </w:r>
      <w:r w:rsidRPr="00184112">
        <w:rPr>
          <w:rFonts w:ascii="Verdana" w:hAnsi="Verdana"/>
          <w:sz w:val="18"/>
          <w:szCs w:val="18"/>
        </w:rPr>
        <w:t xml:space="preserve"> i s londýnskou Chelsea. </w:t>
      </w:r>
      <w:r>
        <w:rPr>
          <w:rFonts w:ascii="Verdana" w:hAnsi="Verdana"/>
          <w:sz w:val="18"/>
          <w:szCs w:val="18"/>
        </w:rPr>
        <w:t>„</w:t>
      </w:r>
      <w:r w:rsidRPr="00184112">
        <w:rPr>
          <w:rFonts w:ascii="Verdana" w:hAnsi="Verdana"/>
          <w:sz w:val="18"/>
          <w:szCs w:val="18"/>
        </w:rPr>
        <w:t xml:space="preserve">Takže </w:t>
      </w:r>
      <w:r w:rsidRPr="00184112">
        <w:rPr>
          <w:rFonts w:ascii="Verdana" w:hAnsi="Verdana"/>
          <w:b/>
          <w:sz w:val="18"/>
          <w:szCs w:val="18"/>
        </w:rPr>
        <w:t>teď</w:t>
      </w:r>
      <w:r w:rsidRPr="00184112">
        <w:rPr>
          <w:rFonts w:ascii="Verdana" w:hAnsi="Verdana"/>
          <w:sz w:val="18"/>
          <w:szCs w:val="18"/>
        </w:rPr>
        <w:t xml:space="preserve"> jsem docela zvědavý, kde vyhraju ligu </w:t>
      </w:r>
      <w:r w:rsidRPr="00184112">
        <w:rPr>
          <w:rFonts w:ascii="Verdana" w:hAnsi="Verdana"/>
          <w:b/>
          <w:sz w:val="18"/>
          <w:szCs w:val="18"/>
        </w:rPr>
        <w:t>příště</w:t>
      </w:r>
      <w:r w:rsidRPr="00184112">
        <w:rPr>
          <w:rFonts w:ascii="Verdana" w:hAnsi="Verdana"/>
          <w:sz w:val="18"/>
          <w:szCs w:val="18"/>
        </w:rPr>
        <w:t>," pokračoval rodák z Ústí nad Labem v žertovném tónu.</w:t>
      </w:r>
      <w:r>
        <w:rPr>
          <w:rFonts w:ascii="Verdana" w:hAnsi="Verdana"/>
          <w:sz w:val="18"/>
          <w:szCs w:val="18"/>
        </w:rPr>
        <w:t xml:space="preserve"> </w:t>
      </w:r>
    </w:p>
    <w:p w:rsidR="00D25826" w:rsidRDefault="00D25826" w:rsidP="00D25826"/>
    <w:p w:rsidR="00D25826" w:rsidRPr="00681E8E" w:rsidRDefault="0096370D" w:rsidP="00D25826">
      <w:pPr>
        <w:jc w:val="both"/>
      </w:pPr>
      <w:r>
        <w:rPr>
          <w:rFonts w:ascii="Verdana" w:hAnsi="Verdana"/>
          <w:sz w:val="18"/>
          <w:szCs w:val="18"/>
        </w:rPr>
        <w:t xml:space="preserve"> </w:t>
      </w:r>
      <w:r w:rsidR="00D25826">
        <w:rPr>
          <w:rFonts w:ascii="Verdana" w:hAnsi="Verdana"/>
          <w:sz w:val="18"/>
          <w:szCs w:val="18"/>
        </w:rPr>
        <w:t>„</w:t>
      </w:r>
      <w:r w:rsidR="00D25826" w:rsidRPr="00681E8E">
        <w:rPr>
          <w:rFonts w:ascii="Verdana" w:hAnsi="Verdana"/>
          <w:sz w:val="18"/>
          <w:szCs w:val="18"/>
        </w:rPr>
        <w:t xml:space="preserve">A tuhle!" (Bouřlivý potlesk) </w:t>
      </w:r>
      <w:r w:rsidR="00D25826">
        <w:rPr>
          <w:rFonts w:ascii="Verdana" w:hAnsi="Verdana"/>
          <w:sz w:val="18"/>
          <w:szCs w:val="18"/>
        </w:rPr>
        <w:t>„</w:t>
      </w:r>
      <w:r w:rsidR="00D25826" w:rsidRPr="00681E8E">
        <w:rPr>
          <w:rFonts w:ascii="Verdana" w:hAnsi="Verdana"/>
          <w:sz w:val="18"/>
          <w:szCs w:val="18"/>
        </w:rPr>
        <w:t>A tuhle!" (Dlouhotrvající potlesk)</w:t>
      </w:r>
      <w:r w:rsidR="00D25826">
        <w:rPr>
          <w:rFonts w:ascii="Verdana" w:hAnsi="Verdana"/>
          <w:sz w:val="18"/>
          <w:szCs w:val="18"/>
        </w:rPr>
        <w:t xml:space="preserve"> „</w:t>
      </w:r>
      <w:r w:rsidR="00D25826" w:rsidRPr="00681E8E">
        <w:rPr>
          <w:rFonts w:ascii="Verdana" w:hAnsi="Verdana"/>
          <w:sz w:val="18"/>
          <w:szCs w:val="18"/>
        </w:rPr>
        <w:t xml:space="preserve">Kromě toho máme ještě frenetický, skandovaný, spontánní atd.  </w:t>
      </w:r>
      <w:r w:rsidR="00D25826" w:rsidRPr="00346CC0">
        <w:rPr>
          <w:rFonts w:ascii="Verdana" w:hAnsi="Verdana"/>
          <w:b/>
          <w:sz w:val="18"/>
          <w:szCs w:val="18"/>
        </w:rPr>
        <w:t>O</w:t>
      </w:r>
      <w:r w:rsidR="00D25826" w:rsidRPr="00681E8E">
        <w:rPr>
          <w:rFonts w:ascii="Verdana" w:hAnsi="Verdana"/>
          <w:b/>
          <w:sz w:val="18"/>
          <w:szCs w:val="18"/>
        </w:rPr>
        <w:t>vládám samozřejmě všechny druhy</w:t>
      </w:r>
      <w:r w:rsidR="00D25826" w:rsidRPr="00681E8E">
        <w:rPr>
          <w:rFonts w:ascii="Verdana" w:hAnsi="Verdana"/>
          <w:sz w:val="18"/>
          <w:szCs w:val="18"/>
        </w:rPr>
        <w:t xml:space="preserve">, ale..., zajímá vás to?" </w:t>
      </w:r>
      <w:r w:rsidR="00D25826">
        <w:rPr>
          <w:rFonts w:ascii="Verdana" w:hAnsi="Verdana"/>
          <w:sz w:val="18"/>
          <w:szCs w:val="18"/>
        </w:rPr>
        <w:t>„</w:t>
      </w:r>
      <w:r w:rsidR="00D25826" w:rsidRPr="00681E8E">
        <w:rPr>
          <w:rFonts w:ascii="Verdana" w:hAnsi="Verdana"/>
          <w:sz w:val="18"/>
          <w:szCs w:val="18"/>
        </w:rPr>
        <w:t xml:space="preserve">Velice, pane Ptáčku," přiznal Švejk. </w:t>
      </w:r>
      <w:r w:rsidR="00D25826">
        <w:rPr>
          <w:rFonts w:ascii="Verdana" w:hAnsi="Verdana"/>
          <w:sz w:val="18"/>
          <w:szCs w:val="18"/>
        </w:rPr>
        <w:t>„</w:t>
      </w:r>
      <w:r w:rsidR="00D25826" w:rsidRPr="00681E8E">
        <w:rPr>
          <w:rFonts w:ascii="Verdana" w:hAnsi="Verdana"/>
          <w:sz w:val="18"/>
          <w:szCs w:val="18"/>
        </w:rPr>
        <w:t xml:space="preserve">Můžeme si tedy pohovořit. Nerad ztrácím čas, když čekám. A já na Svátka vždycky čekám. Dlouho. Ale </w:t>
      </w:r>
      <w:r w:rsidR="00D25826" w:rsidRPr="00681E8E">
        <w:rPr>
          <w:rFonts w:ascii="Verdana" w:hAnsi="Verdana"/>
          <w:b/>
          <w:sz w:val="18"/>
          <w:szCs w:val="18"/>
        </w:rPr>
        <w:t>vraťme se k věci</w:t>
      </w:r>
      <w:r w:rsidR="00D25826" w:rsidRPr="00681E8E">
        <w:rPr>
          <w:rFonts w:ascii="Verdana" w:hAnsi="Verdana"/>
          <w:sz w:val="18"/>
          <w:szCs w:val="18"/>
        </w:rPr>
        <w:t xml:space="preserve">. </w:t>
      </w:r>
      <w:r w:rsidR="00D25826" w:rsidRPr="00681E8E">
        <w:rPr>
          <w:rFonts w:ascii="Verdana" w:hAnsi="Verdana"/>
          <w:b/>
          <w:sz w:val="18"/>
          <w:szCs w:val="18"/>
        </w:rPr>
        <w:t>Řekl jsem, že ovládám všechny druhy potlesku</w:t>
      </w:r>
      <w:r w:rsidR="00D25826" w:rsidRPr="00681E8E">
        <w:rPr>
          <w:rFonts w:ascii="Verdana" w:hAnsi="Verdana"/>
          <w:sz w:val="18"/>
          <w:szCs w:val="18"/>
        </w:rPr>
        <w:t xml:space="preserve">, ale moje specialita je jedna. Potlesk dlouhotrvající. </w:t>
      </w:r>
    </w:p>
    <w:p w:rsidR="00D25826" w:rsidRPr="00681E8E" w:rsidRDefault="00D25826" w:rsidP="00D25826">
      <w:pPr>
        <w:jc w:val="both"/>
        <w:rPr>
          <w:rFonts w:ascii="Verdana" w:hAnsi="Verdana"/>
          <w:sz w:val="18"/>
          <w:szCs w:val="18"/>
        </w:rPr>
      </w:pPr>
    </w:p>
    <w:p w:rsidR="00D25826" w:rsidRPr="00681E8E" w:rsidRDefault="00D25826" w:rsidP="00D25826">
      <w:pPr>
        <w:jc w:val="both"/>
        <w:rPr>
          <w:rFonts w:ascii="Verdana" w:hAnsi="Verdana"/>
          <w:sz w:val="18"/>
          <w:szCs w:val="18"/>
        </w:rPr>
      </w:pPr>
      <w:r w:rsidRPr="00681E8E">
        <w:rPr>
          <w:rFonts w:ascii="Verdana" w:hAnsi="Verdana"/>
          <w:sz w:val="18"/>
          <w:szCs w:val="18"/>
        </w:rPr>
        <w:t xml:space="preserve">Sériová rozhraní PC Zatímco doposud jsme uváděli jednoduchá zapojení pro vlastní stavbu, je často jednodušší a smysluplnější použít zařízení dostupná na trhu. Pro řízení je nutno v každém případě přesně znát přenosový protokol. </w:t>
      </w:r>
      <w:r w:rsidRPr="00681E8E">
        <w:rPr>
          <w:rFonts w:ascii="Verdana" w:hAnsi="Verdana"/>
          <w:b/>
          <w:sz w:val="18"/>
          <w:szCs w:val="18"/>
        </w:rPr>
        <w:t>Zde se nejprve budeme zabývat</w:t>
      </w:r>
      <w:r w:rsidRPr="00681E8E">
        <w:rPr>
          <w:rFonts w:ascii="Verdana" w:hAnsi="Verdana"/>
          <w:sz w:val="18"/>
          <w:szCs w:val="18"/>
        </w:rPr>
        <w:t xml:space="preserve"> široce rozšířenými digitálními multimetry se sériovým portem. </w:t>
      </w:r>
      <w:r w:rsidRPr="00681E8E">
        <w:rPr>
          <w:rFonts w:ascii="Verdana" w:hAnsi="Verdana"/>
          <w:b/>
          <w:sz w:val="18"/>
          <w:szCs w:val="18"/>
        </w:rPr>
        <w:t>Potom následuje</w:t>
      </w:r>
      <w:r w:rsidRPr="00681E8E">
        <w:rPr>
          <w:rFonts w:ascii="Verdana" w:hAnsi="Verdana"/>
          <w:sz w:val="18"/>
          <w:szCs w:val="18"/>
        </w:rPr>
        <w:t xml:space="preserve"> rozhraní relé a tři různá rozhraní s několika digitálními a analogovými vstupy a výstupy. </w:t>
      </w:r>
    </w:p>
    <w:p w:rsidR="0096370D" w:rsidRDefault="0096370D" w:rsidP="00D25826">
      <w:pPr>
        <w:rPr>
          <w:rFonts w:ascii="Verdana" w:hAnsi="Verdana"/>
          <w:sz w:val="18"/>
          <w:szCs w:val="18"/>
        </w:rPr>
      </w:pPr>
    </w:p>
    <w:p w:rsidR="00D25826" w:rsidRPr="00681E8E" w:rsidRDefault="00D25826" w:rsidP="00D25826">
      <w:r w:rsidRPr="00681E8E">
        <w:rPr>
          <w:rFonts w:ascii="Verdana" w:hAnsi="Verdana"/>
          <w:sz w:val="18"/>
          <w:szCs w:val="18"/>
        </w:rPr>
        <w:t xml:space="preserve">Teprve porozumění tomuto vývoji pak umožňuje skutečně vědecké prozkoumání skutečnosti. Namísto nich se věda začala po polovině dvacátého století přiklánět k metodám přírodovědeckým, popisným a nikoli vyprávěcím, jak bychom je mohli zkráceně a alegoricky nazvat v návaznosti na historickou terminologii 18. století. </w:t>
      </w:r>
      <w:r w:rsidRPr="00681E8E">
        <w:rPr>
          <w:rFonts w:ascii="Verdana" w:hAnsi="Verdana"/>
          <w:b/>
          <w:sz w:val="18"/>
          <w:szCs w:val="18"/>
        </w:rPr>
        <w:t>Zůstaneme-li na půdě samotné historické vědy</w:t>
      </w:r>
      <w:r w:rsidRPr="00681E8E">
        <w:rPr>
          <w:rFonts w:ascii="Verdana" w:hAnsi="Verdana"/>
          <w:sz w:val="18"/>
          <w:szCs w:val="18"/>
        </w:rPr>
        <w:t xml:space="preserve">, pak je to doba, v níž se již zřetelně ukazovaly limity toho jejího paradigmatu, který se vytvořil zhruba v polovině minulého století a pro který se vžil nepřesný a shrnující název </w:t>
      </w:r>
      <w:r>
        <w:rPr>
          <w:rFonts w:ascii="Verdana" w:hAnsi="Verdana"/>
          <w:sz w:val="18"/>
          <w:szCs w:val="18"/>
        </w:rPr>
        <w:t>„</w:t>
      </w:r>
      <w:r w:rsidRPr="00681E8E">
        <w:rPr>
          <w:rFonts w:ascii="Verdana" w:hAnsi="Verdana"/>
          <w:sz w:val="18"/>
          <w:szCs w:val="18"/>
        </w:rPr>
        <w:t>pozitivistická historiografie".</w:t>
      </w:r>
      <w:r>
        <w:t xml:space="preserve"> (SYN)</w:t>
      </w:r>
    </w:p>
    <w:p w:rsidR="00D25826" w:rsidRDefault="00D25826" w:rsidP="00D25826">
      <w:pPr>
        <w:rPr>
          <w:rFonts w:ascii="Verdana" w:hAnsi="Verdana"/>
          <w:sz w:val="18"/>
          <w:szCs w:val="18"/>
        </w:rPr>
      </w:pPr>
    </w:p>
    <w:p w:rsidR="00D25826" w:rsidRDefault="00D25826" w:rsidP="00D25826">
      <w:r>
        <w:rPr>
          <w:rFonts w:ascii="Verdana" w:hAnsi="Verdana"/>
          <w:sz w:val="18"/>
          <w:szCs w:val="18"/>
        </w:rPr>
        <w:t>J</w:t>
      </w:r>
      <w:r w:rsidRPr="00681E8E">
        <w:rPr>
          <w:rFonts w:ascii="Verdana" w:hAnsi="Verdana"/>
          <w:sz w:val="18"/>
          <w:szCs w:val="18"/>
        </w:rPr>
        <w:t>edna myšlenka nebo spíš pocit ho pronásledoval neustále: krátkost života a nenapravitelné ubíhání času</w:t>
      </w:r>
      <w:r>
        <w:rPr>
          <w:rFonts w:ascii="Verdana" w:hAnsi="Verdana"/>
          <w:sz w:val="18"/>
          <w:szCs w:val="18"/>
        </w:rPr>
        <w:t xml:space="preserve">. </w:t>
      </w:r>
      <w:r w:rsidRPr="00681E8E">
        <w:rPr>
          <w:rFonts w:ascii="Verdana" w:hAnsi="Verdana"/>
          <w:b/>
          <w:sz w:val="18"/>
          <w:szCs w:val="18"/>
        </w:rPr>
        <w:t>V této souvislosti</w:t>
      </w:r>
      <w:r w:rsidRPr="00681E8E">
        <w:rPr>
          <w:rFonts w:ascii="Verdana" w:hAnsi="Verdana"/>
          <w:sz w:val="18"/>
          <w:szCs w:val="18"/>
        </w:rPr>
        <w:t xml:space="preserve"> si vždycky vzpomenu na zvláštní scénu s hodinami.</w:t>
      </w:r>
      <w:r>
        <w:rPr>
          <w:rFonts w:ascii="Verdana" w:hAnsi="Verdana"/>
          <w:sz w:val="18"/>
          <w:szCs w:val="18"/>
        </w:rPr>
        <w:t xml:space="preserve"> </w:t>
      </w:r>
      <w:r>
        <w:t>(SYN)</w:t>
      </w:r>
    </w:p>
    <w:p w:rsidR="00D25826" w:rsidRDefault="00D25826" w:rsidP="00D25826">
      <w:pPr>
        <w:rPr>
          <w:rFonts w:ascii="Verdana" w:hAnsi="Verdana"/>
          <w:sz w:val="18"/>
          <w:szCs w:val="18"/>
        </w:rPr>
      </w:pPr>
    </w:p>
    <w:p w:rsidR="00D25826" w:rsidRDefault="00D25826" w:rsidP="00D25826">
      <w:pPr>
        <w:rPr>
          <w:rFonts w:ascii="Verdana" w:hAnsi="Verdana"/>
          <w:sz w:val="18"/>
          <w:szCs w:val="18"/>
        </w:rPr>
      </w:pPr>
      <w:r w:rsidRPr="00963095">
        <w:rPr>
          <w:rFonts w:ascii="Verdana" w:hAnsi="Verdana"/>
          <w:sz w:val="18"/>
          <w:szCs w:val="18"/>
        </w:rPr>
        <w:t xml:space="preserve">Dočasné práce a brigády jsou, </w:t>
      </w:r>
      <w:r w:rsidRPr="00963095">
        <w:rPr>
          <w:rFonts w:ascii="Verdana" w:hAnsi="Verdana"/>
          <w:b/>
          <w:sz w:val="18"/>
          <w:szCs w:val="18"/>
        </w:rPr>
        <w:t>jak už jsme uvedli</w:t>
      </w:r>
      <w:r w:rsidRPr="00963095">
        <w:rPr>
          <w:rFonts w:ascii="Verdana" w:hAnsi="Verdana"/>
          <w:sz w:val="18"/>
          <w:szCs w:val="18"/>
        </w:rPr>
        <w:t>, velmi vhodné pro studenty, kteří tímto způsobem získávají praxi při studiu.</w:t>
      </w:r>
      <w:r>
        <w:rPr>
          <w:rFonts w:ascii="Verdana" w:hAnsi="Verdana"/>
          <w:sz w:val="18"/>
          <w:szCs w:val="18"/>
        </w:rPr>
        <w:t xml:space="preserve"> </w:t>
      </w:r>
      <w:r>
        <w:t>(SYN)</w:t>
      </w:r>
    </w:p>
    <w:p w:rsidR="00D25826" w:rsidRDefault="00D25826" w:rsidP="00D25826">
      <w:pPr>
        <w:rPr>
          <w:rFonts w:ascii="Verdana" w:hAnsi="Verdana"/>
          <w:sz w:val="18"/>
          <w:szCs w:val="18"/>
        </w:rPr>
      </w:pPr>
    </w:p>
    <w:p w:rsidR="00D25826" w:rsidRDefault="00D25826" w:rsidP="00D25826">
      <w:pPr>
        <w:rPr>
          <w:rFonts w:ascii="Verdana" w:hAnsi="Verdana"/>
          <w:sz w:val="18"/>
          <w:szCs w:val="18"/>
        </w:rPr>
      </w:pPr>
      <w:r w:rsidRPr="00963095">
        <w:rPr>
          <w:rFonts w:ascii="Verdana" w:hAnsi="Verdana"/>
          <w:sz w:val="18"/>
          <w:szCs w:val="18"/>
        </w:rPr>
        <w:t xml:space="preserve">V tu chvíli vstoupil Lenny řečený Pitbul. </w:t>
      </w:r>
      <w:r w:rsidRPr="00963095">
        <w:rPr>
          <w:rFonts w:ascii="Verdana" w:hAnsi="Verdana"/>
          <w:b/>
          <w:sz w:val="18"/>
          <w:szCs w:val="18"/>
        </w:rPr>
        <w:t>Přesněji řečeno</w:t>
      </w:r>
      <w:r w:rsidRPr="00963095">
        <w:rPr>
          <w:rFonts w:ascii="Verdana" w:hAnsi="Verdana"/>
          <w:sz w:val="18"/>
          <w:szCs w:val="18"/>
        </w:rPr>
        <w:t>, vtrhl do dveří v khaki kalhotách a růžovém tričku značky Lacoste.</w:t>
      </w:r>
      <w:r>
        <w:rPr>
          <w:rFonts w:ascii="Verdana" w:hAnsi="Verdana"/>
          <w:sz w:val="18"/>
          <w:szCs w:val="18"/>
        </w:rPr>
        <w:t xml:space="preserve"> </w:t>
      </w:r>
      <w:r>
        <w:t xml:space="preserve">(SYN)  </w:t>
      </w:r>
    </w:p>
    <w:p w:rsidR="00D25826" w:rsidRPr="004666E2" w:rsidRDefault="00D25826" w:rsidP="00D25826">
      <w:pPr>
        <w:spacing w:line="360" w:lineRule="auto"/>
        <w:jc w:val="both"/>
        <w:rPr>
          <w:b/>
        </w:rPr>
      </w:pPr>
    </w:p>
    <w:p w:rsidR="00D25826" w:rsidRPr="004666E2" w:rsidRDefault="0096370D" w:rsidP="00D25826">
      <w:pPr>
        <w:spacing w:line="360" w:lineRule="auto"/>
        <w:jc w:val="both"/>
        <w:rPr>
          <w:b/>
        </w:rPr>
      </w:pPr>
      <w:r w:rsidRPr="004666E2">
        <w:rPr>
          <w:b/>
        </w:rPr>
        <w:t>Prostorové</w:t>
      </w:r>
      <w:r w:rsidR="00D25826" w:rsidRPr="004666E2">
        <w:rPr>
          <w:b/>
        </w:rPr>
        <w:t xml:space="preserve"> orientátory </w:t>
      </w:r>
    </w:p>
    <w:p w:rsidR="00D25826" w:rsidRPr="00884DAA" w:rsidRDefault="00D25826" w:rsidP="00D25826">
      <w:pPr>
        <w:jc w:val="both"/>
        <w:rPr>
          <w:rFonts w:ascii="Verdana" w:hAnsi="Verdana"/>
          <w:sz w:val="18"/>
          <w:szCs w:val="18"/>
        </w:rPr>
      </w:pPr>
      <w:r w:rsidRPr="00D7077B">
        <w:rPr>
          <w:rFonts w:ascii="Verdana" w:hAnsi="Verdana"/>
          <w:sz w:val="18"/>
          <w:szCs w:val="18"/>
        </w:rPr>
        <w:t xml:space="preserve">V praxi především vrcholovými řízky, které se zakořeňují podobným způsobem, jako řízky </w:t>
      </w:r>
      <w:r w:rsidRPr="00D7077B">
        <w:rPr>
          <w:rFonts w:ascii="Verdana" w:hAnsi="Verdana"/>
          <w:b/>
          <w:sz w:val="18"/>
          <w:szCs w:val="18"/>
        </w:rPr>
        <w:t>zde</w:t>
      </w:r>
      <w:r w:rsidRPr="00D7077B">
        <w:rPr>
          <w:rFonts w:ascii="Verdana" w:hAnsi="Verdana"/>
          <w:sz w:val="18"/>
          <w:szCs w:val="18"/>
        </w:rPr>
        <w:t xml:space="preserve"> popsané Euphorbia tirucalli aj. Choroby a škůdci: Vzácně může být napadena puklicí…</w:t>
      </w:r>
      <w:r>
        <w:t xml:space="preserve"> (SYN; </w:t>
      </w:r>
      <w:r w:rsidRPr="00D7077B">
        <w:rPr>
          <w:i/>
        </w:rPr>
        <w:t>zde</w:t>
      </w:r>
      <w:r>
        <w:t xml:space="preserve"> = na tomto místě v textu, v tomto textu)</w:t>
      </w:r>
    </w:p>
    <w:p w:rsidR="00D25826" w:rsidRDefault="00D25826" w:rsidP="00D25826">
      <w:pPr>
        <w:jc w:val="both"/>
      </w:pPr>
    </w:p>
    <w:p w:rsidR="00D25826" w:rsidRDefault="00D25826" w:rsidP="00D25826">
      <w:pPr>
        <w:jc w:val="both"/>
      </w:pPr>
      <w:r w:rsidRPr="00D7077B">
        <w:rPr>
          <w:rFonts w:ascii="Verdana" w:hAnsi="Verdana"/>
          <w:sz w:val="18"/>
          <w:szCs w:val="18"/>
        </w:rPr>
        <w:t xml:space="preserve">Tím se docílí jednoznačně konstrukčně daná změna průtočného průřezu v závislosti na zdvihu, tedy regulační charakteristika, a to charakteristika v širokých mezích volitelná a ovlivnitelná. Na závěr se už </w:t>
      </w:r>
      <w:r w:rsidRPr="00D7077B">
        <w:rPr>
          <w:rFonts w:ascii="Verdana" w:hAnsi="Verdana"/>
          <w:b/>
          <w:sz w:val="18"/>
          <w:szCs w:val="18"/>
        </w:rPr>
        <w:t>zde</w:t>
      </w:r>
      <w:r w:rsidRPr="00D7077B">
        <w:rPr>
          <w:rFonts w:ascii="Verdana" w:hAnsi="Verdana"/>
          <w:sz w:val="18"/>
          <w:szCs w:val="18"/>
        </w:rPr>
        <w:t xml:space="preserve"> zmíníme o jednom prvku, který mají ovšem ventily společný i s jinými typy armatur</w:t>
      </w:r>
      <w:r>
        <w:t xml:space="preserve"> (SYN; </w:t>
      </w:r>
      <w:r w:rsidRPr="00D7077B">
        <w:rPr>
          <w:i/>
        </w:rPr>
        <w:t>zde</w:t>
      </w:r>
      <w:r>
        <w:t xml:space="preserve"> = na tomto místě v textu, v tomto textu)</w:t>
      </w:r>
    </w:p>
    <w:p w:rsidR="0096370D" w:rsidRDefault="0096370D" w:rsidP="00D25826">
      <w:pPr>
        <w:jc w:val="both"/>
        <w:rPr>
          <w:rFonts w:ascii="Verdana" w:hAnsi="Verdana"/>
          <w:sz w:val="18"/>
          <w:szCs w:val="18"/>
        </w:rPr>
      </w:pPr>
    </w:p>
    <w:p w:rsidR="00D25826" w:rsidRPr="00162D40" w:rsidRDefault="00D25826" w:rsidP="00D25826">
      <w:pPr>
        <w:jc w:val="both"/>
        <w:rPr>
          <w:rFonts w:ascii="Verdana" w:hAnsi="Verdana"/>
          <w:sz w:val="18"/>
          <w:szCs w:val="18"/>
        </w:rPr>
      </w:pPr>
      <w:r w:rsidRPr="00162D40">
        <w:rPr>
          <w:rFonts w:ascii="Verdana" w:hAnsi="Verdana"/>
          <w:sz w:val="18"/>
          <w:szCs w:val="18"/>
        </w:rPr>
        <w:t xml:space="preserve">Na </w:t>
      </w:r>
      <w:r w:rsidRPr="001409B3">
        <w:rPr>
          <w:rFonts w:ascii="Verdana" w:hAnsi="Verdana"/>
          <w:b/>
          <w:sz w:val="18"/>
          <w:szCs w:val="18"/>
        </w:rPr>
        <w:t xml:space="preserve">Holborn Cirkus </w:t>
      </w:r>
      <w:r w:rsidRPr="00162D40">
        <w:rPr>
          <w:rFonts w:ascii="Verdana" w:hAnsi="Verdana"/>
          <w:sz w:val="18"/>
          <w:szCs w:val="18"/>
        </w:rPr>
        <w:t xml:space="preserve">je hrozná panika. Nějakej anonym oznámil, že je tam bomba. „Ach bože,“ vzdychl si Ross a snažil se, aby si nikdo nevšiml, jak jím ta zpráva otřásla. Byl to další příklad ukázkového scénáře, protože </w:t>
      </w:r>
      <w:r w:rsidRPr="00162D40">
        <w:rPr>
          <w:rFonts w:ascii="Verdana" w:hAnsi="Verdana"/>
          <w:b/>
          <w:sz w:val="18"/>
          <w:szCs w:val="18"/>
        </w:rPr>
        <w:t>zmíněný</w:t>
      </w:r>
      <w:r w:rsidRPr="00162D40">
        <w:rPr>
          <w:rFonts w:ascii="Verdana" w:hAnsi="Verdana"/>
          <w:sz w:val="18"/>
          <w:szCs w:val="18"/>
        </w:rPr>
        <w:t xml:space="preserve"> </w:t>
      </w:r>
      <w:r w:rsidRPr="00820A26">
        <w:rPr>
          <w:rFonts w:ascii="Verdana" w:hAnsi="Verdana"/>
          <w:b/>
          <w:sz w:val="18"/>
          <w:szCs w:val="18"/>
        </w:rPr>
        <w:t>kruhový objezd</w:t>
      </w:r>
      <w:r w:rsidRPr="00162D40">
        <w:rPr>
          <w:rFonts w:ascii="Verdana" w:hAnsi="Verdana"/>
          <w:sz w:val="18"/>
          <w:szCs w:val="18"/>
        </w:rPr>
        <w:t xml:space="preserve"> se nalézá přímo uprostřed bankovní čtvrti.</w:t>
      </w:r>
      <w:r>
        <w:rPr>
          <w:rFonts w:ascii="Verdana" w:hAnsi="Verdana"/>
          <w:sz w:val="18"/>
          <w:szCs w:val="18"/>
        </w:rPr>
        <w:t xml:space="preserve"> </w:t>
      </w:r>
      <w:r>
        <w:t>(SYN)</w:t>
      </w:r>
    </w:p>
    <w:p w:rsidR="00D25826" w:rsidRDefault="00D25826" w:rsidP="00D25826">
      <w:pPr>
        <w:jc w:val="both"/>
        <w:rPr>
          <w:rFonts w:ascii="Verdana" w:hAnsi="Verdana"/>
          <w:sz w:val="18"/>
          <w:szCs w:val="18"/>
        </w:rPr>
      </w:pPr>
    </w:p>
    <w:p w:rsidR="00D25826" w:rsidRPr="00A43F9E" w:rsidRDefault="00D25826" w:rsidP="00D25826">
      <w:pPr>
        <w:jc w:val="both"/>
      </w:pPr>
      <w:r w:rsidRPr="001409B3">
        <w:rPr>
          <w:rFonts w:ascii="Verdana" w:hAnsi="Verdana"/>
          <w:sz w:val="18"/>
          <w:szCs w:val="18"/>
        </w:rPr>
        <w:t xml:space="preserve">O příští večerní vycházce půjdeme přes Kristiánov, po cestě k Čihadlům až do míst, kde na ni ústí svážnice z Černé hory. Po ní pak projdeme houštinou až na její horní okraj, tam tak padesát šedesát metrů </w:t>
      </w:r>
      <w:r w:rsidRPr="001409B3">
        <w:rPr>
          <w:rFonts w:ascii="Verdana" w:hAnsi="Verdana"/>
          <w:b/>
          <w:sz w:val="18"/>
          <w:szCs w:val="18"/>
        </w:rPr>
        <w:t>nad houštinou</w:t>
      </w:r>
      <w:r w:rsidRPr="001409B3">
        <w:rPr>
          <w:rFonts w:ascii="Verdana" w:hAnsi="Verdana"/>
          <w:sz w:val="18"/>
          <w:szCs w:val="18"/>
        </w:rPr>
        <w:t xml:space="preserve"> si najdeme na zemi skryté místo, kde zahájíme čekání. Nepovažoval zřejmě za správné v novém </w:t>
      </w:r>
      <w:r>
        <w:rPr>
          <w:rFonts w:ascii="Verdana" w:hAnsi="Verdana"/>
          <w:sz w:val="18"/>
          <w:szCs w:val="18"/>
        </w:rPr>
        <w:t>–</w:t>
      </w:r>
      <w:r w:rsidRPr="001409B3">
        <w:rPr>
          <w:rFonts w:ascii="Verdana" w:hAnsi="Verdana"/>
          <w:sz w:val="18"/>
          <w:szCs w:val="18"/>
        </w:rPr>
        <w:t xml:space="preserve"> pro něj dosud neznámém místě - loveckému hostovi příliš odporovat. (…) Minuli jsme Blatný rybník, prošli Kristiánovem a pomalu a opatrně postupovali po lesní cestě směrem k Čihadlům. Nalevo od cesty byla již </w:t>
      </w:r>
      <w:r w:rsidRPr="001409B3">
        <w:rPr>
          <w:rFonts w:ascii="Verdana" w:hAnsi="Verdana"/>
          <w:b/>
          <w:sz w:val="18"/>
          <w:szCs w:val="18"/>
        </w:rPr>
        <w:t>zmíněná smrková</w:t>
      </w:r>
      <w:r w:rsidRPr="001409B3">
        <w:rPr>
          <w:rFonts w:ascii="Verdana" w:hAnsi="Verdana"/>
          <w:sz w:val="18"/>
          <w:szCs w:val="18"/>
        </w:rPr>
        <w:t xml:space="preserve"> </w:t>
      </w:r>
      <w:r w:rsidRPr="001409B3">
        <w:rPr>
          <w:rFonts w:ascii="Verdana" w:hAnsi="Verdana"/>
          <w:b/>
          <w:sz w:val="18"/>
          <w:szCs w:val="18"/>
        </w:rPr>
        <w:t>houština</w:t>
      </w:r>
      <w:r w:rsidRPr="001409B3">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r w:rsidRPr="00A43F9E">
        <w:rPr>
          <w:rFonts w:ascii="Verdana" w:hAnsi="Verdana"/>
          <w:sz w:val="18"/>
          <w:szCs w:val="18"/>
        </w:rPr>
        <w:t xml:space="preserve">Lucasova přirozená </w:t>
      </w:r>
      <w:r w:rsidRPr="001409B3">
        <w:rPr>
          <w:rFonts w:ascii="Verdana" w:hAnsi="Verdana"/>
          <w:b/>
          <w:sz w:val="18"/>
          <w:szCs w:val="18"/>
        </w:rPr>
        <w:t>soustava hrušek</w:t>
      </w:r>
      <w:r w:rsidRPr="00A43F9E">
        <w:rPr>
          <w:rFonts w:ascii="Verdana" w:hAnsi="Verdana"/>
          <w:sz w:val="18"/>
          <w:szCs w:val="18"/>
        </w:rPr>
        <w:t xml:space="preserve">: I. třída Máslovky, II. třída Polomáslovky, III. třída Bergamotky, IV. třída Polobergamotky, V. třída Zelené dlouhé hrušky, VI. třída Lahvice, VII. třída Čáslavky, VIII. třída Ruseletty, IX. Muškatelky, X. třída Kořenité hrušky, XI. třída Dobré hrušky, XII. Vavřivky podlouhlé, XIII. Vavřivky kulaté, XIV. Mestnice podlouhlé, XV. třída Mestnice kulaté. Němečtí pomologové Diel a Lucas sestavili nejdokonalejší soustavy ovoce. Diel roku 1792 sestavil soustavu jablek, kterou v roce 1852 doplnil Lucas. Ten pak sestavil </w:t>
      </w:r>
      <w:r w:rsidRPr="00820A26">
        <w:rPr>
          <w:rFonts w:ascii="Verdana" w:hAnsi="Verdana"/>
          <w:b/>
          <w:sz w:val="18"/>
          <w:szCs w:val="18"/>
        </w:rPr>
        <w:t>výše uvedený klasifikační stupeň</w:t>
      </w:r>
      <w:r w:rsidRPr="00A43F9E">
        <w:rPr>
          <w:rFonts w:ascii="Verdana" w:hAnsi="Verdana"/>
          <w:sz w:val="18"/>
          <w:szCs w:val="18"/>
        </w:rPr>
        <w:t xml:space="preserve"> i pro hrušk</w:t>
      </w:r>
      <w:r w:rsidRPr="00A43F9E">
        <w:t>y</w:t>
      </w:r>
      <w:r>
        <w:t>. (SYN)</w:t>
      </w:r>
    </w:p>
    <w:p w:rsidR="0096370D" w:rsidRDefault="0096370D" w:rsidP="0096370D">
      <w:pPr>
        <w:spacing w:line="360" w:lineRule="auto"/>
        <w:jc w:val="both"/>
        <w:rPr>
          <w:color w:val="FF0000"/>
        </w:rPr>
      </w:pPr>
    </w:p>
    <w:p w:rsidR="00D25826" w:rsidRPr="001E0B76" w:rsidRDefault="00D25826" w:rsidP="0096370D">
      <w:pPr>
        <w:spacing w:line="360" w:lineRule="auto"/>
        <w:jc w:val="both"/>
      </w:pPr>
      <w:r w:rsidRPr="001E0B76">
        <w:t>Orientátory s větnou formou (</w:t>
      </w:r>
      <w:r w:rsidRPr="00BA3A3C">
        <w:rPr>
          <w:i/>
        </w:rPr>
        <w:t>opakuji</w:t>
      </w:r>
      <w:r w:rsidRPr="001E0B76">
        <w:t xml:space="preserve">, </w:t>
      </w:r>
      <w:r w:rsidRPr="00BA3A3C">
        <w:rPr>
          <w:i/>
        </w:rPr>
        <w:t>jak jsme uvedli</w:t>
      </w:r>
      <w:r w:rsidRPr="001E0B76">
        <w:t>…) odkazují často na vzdálenější místa v předchozím textu</w:t>
      </w:r>
      <w:r>
        <w:t>:</w:t>
      </w:r>
      <w:r w:rsidRPr="001E0B76">
        <w:t xml:space="preserve"> </w:t>
      </w:r>
    </w:p>
    <w:p w:rsidR="00D25826" w:rsidRPr="001E0B76" w:rsidRDefault="00D25826" w:rsidP="00D25826">
      <w:pPr>
        <w:jc w:val="both"/>
      </w:pPr>
      <w:r w:rsidRPr="001E0B76">
        <w:rPr>
          <w:rFonts w:ascii="Verdana" w:hAnsi="Verdana"/>
          <w:sz w:val="18"/>
          <w:szCs w:val="18"/>
        </w:rPr>
        <w:t>Protože většina účinných antirevmatik je zároveň účinnými potlačov</w:t>
      </w:r>
      <w:r>
        <w:rPr>
          <w:rFonts w:ascii="Verdana" w:hAnsi="Verdana"/>
          <w:sz w:val="18"/>
          <w:szCs w:val="18"/>
        </w:rPr>
        <w:t>ateli tvorby bílkovin, tedy i v </w:t>
      </w:r>
      <w:r w:rsidRPr="001E0B76">
        <w:rPr>
          <w:rFonts w:ascii="Verdana" w:hAnsi="Verdana"/>
          <w:sz w:val="18"/>
          <w:szCs w:val="18"/>
        </w:rPr>
        <w:t xml:space="preserve">kloubní chrupavce, a je tím vlastně působení negativně na obměnu chrupavkové tkáně, omezujeme jejich podávání na nejkratší nutnou dobu. Rovněž léčbě kortikosteroidy (hormony kůry nadledvinek resp. jejich deriváty) se snažíme vyhnout. Užitečná bývá elektroléčba, vodoléčba a léčba pohybová, posilující příslušné svalové skupiny. V poslední době se dostala do boje proti artróze do popředí želatina, která je rozpadovým produktem kolagenu, jenž, </w:t>
      </w:r>
      <w:r w:rsidRPr="001E0B76">
        <w:rPr>
          <w:rFonts w:ascii="Verdana" w:hAnsi="Verdana"/>
          <w:b/>
          <w:sz w:val="18"/>
          <w:szCs w:val="18"/>
        </w:rPr>
        <w:t>jak jsme uvedli výše</w:t>
      </w:r>
      <w:r w:rsidRPr="001E0B76">
        <w:rPr>
          <w:rFonts w:ascii="Verdana" w:hAnsi="Verdana"/>
          <w:sz w:val="18"/>
          <w:szCs w:val="18"/>
        </w:rPr>
        <w:t>, je hlavní součástí mezibuněčné hmoty.</w:t>
      </w:r>
      <w:r w:rsidRPr="001E0B76">
        <w:t xml:space="preserve"> (SYN) </w:t>
      </w:r>
    </w:p>
    <w:p w:rsidR="00D25826" w:rsidRPr="001E0B76" w:rsidRDefault="00D25826" w:rsidP="00D25826">
      <w:pPr>
        <w:jc w:val="both"/>
        <w:rPr>
          <w:rFonts w:ascii="Verdana" w:hAnsi="Verdana"/>
          <w:sz w:val="18"/>
          <w:szCs w:val="18"/>
        </w:rPr>
      </w:pPr>
    </w:p>
    <w:p w:rsidR="00D25826" w:rsidRPr="001E0B76" w:rsidRDefault="00D25826" w:rsidP="00D25826">
      <w:pPr>
        <w:jc w:val="both"/>
      </w:pPr>
      <w:r w:rsidRPr="001E0B76">
        <w:rPr>
          <w:rFonts w:ascii="Verdana" w:hAnsi="Verdana"/>
          <w:sz w:val="18"/>
          <w:szCs w:val="18"/>
        </w:rPr>
        <w:t>Vysoká hladina celkového cholesterolu je dalším podstatným rizikovým faktorem. Důležitý je (</w:t>
      </w:r>
      <w:r w:rsidRPr="001E0B76">
        <w:rPr>
          <w:rFonts w:ascii="Verdana" w:hAnsi="Verdana"/>
          <w:b/>
          <w:sz w:val="18"/>
          <w:szCs w:val="18"/>
        </w:rPr>
        <w:t>jak jsme uvedli již dříve</w:t>
      </w:r>
      <w:r w:rsidRPr="001E0B76">
        <w:rPr>
          <w:rFonts w:ascii="Verdana" w:hAnsi="Verdana"/>
          <w:sz w:val="18"/>
          <w:szCs w:val="18"/>
        </w:rPr>
        <w:t>) poměr mezi LDL a HDL cholesterolem.</w:t>
      </w:r>
      <w:r w:rsidRPr="001E0B76">
        <w:t xml:space="preserve"> (SYN)</w:t>
      </w:r>
    </w:p>
    <w:p w:rsidR="00D25826" w:rsidRDefault="00D25826" w:rsidP="00D25826">
      <w:pPr>
        <w:jc w:val="both"/>
        <w:rPr>
          <w:rFonts w:ascii="Verdana" w:hAnsi="Verdana"/>
          <w:sz w:val="18"/>
          <w:szCs w:val="18"/>
        </w:rPr>
      </w:pPr>
    </w:p>
    <w:p w:rsidR="00D25826" w:rsidRPr="001E0B76" w:rsidRDefault="00D25826" w:rsidP="00D25826">
      <w:pPr>
        <w:jc w:val="both"/>
        <w:rPr>
          <w:rFonts w:ascii="Verdana" w:hAnsi="Verdana"/>
          <w:sz w:val="18"/>
          <w:szCs w:val="18"/>
        </w:rPr>
      </w:pPr>
      <w:r w:rsidRPr="001E0B76">
        <w:rPr>
          <w:rFonts w:ascii="Verdana" w:hAnsi="Verdana"/>
          <w:sz w:val="18"/>
          <w:szCs w:val="18"/>
        </w:rPr>
        <w:t xml:space="preserve">To ovšem předpokládá, že jsme stále ještě schopni a cítíme potřebu odlišit život od konzumace. V ideálním případě by všechny získané návyky měly ležet na ramenou nového typu konzumenta stejným způsobem, jakým - jak se věřilo - měla ležet eticky inspirovaná vášeň pro povolání a majetek na ramenou protestantského puritána, tedy </w:t>
      </w:r>
      <w:r w:rsidRPr="001E0B76">
        <w:rPr>
          <w:rFonts w:ascii="Verdana" w:hAnsi="Verdana"/>
          <w:b/>
          <w:sz w:val="18"/>
          <w:szCs w:val="18"/>
        </w:rPr>
        <w:t>jak opakoval Max Weber po Baxterovi</w:t>
      </w:r>
      <w:r w:rsidRPr="001E0B76">
        <w:rPr>
          <w:rFonts w:ascii="Verdana" w:hAnsi="Verdana"/>
          <w:sz w:val="18"/>
          <w:szCs w:val="18"/>
        </w:rPr>
        <w:t xml:space="preserve">, </w:t>
      </w:r>
      <w:r>
        <w:rPr>
          <w:rFonts w:ascii="Verdana" w:hAnsi="Verdana"/>
          <w:sz w:val="18"/>
          <w:szCs w:val="18"/>
        </w:rPr>
        <w:t>„</w:t>
      </w:r>
      <w:r w:rsidRPr="001E0B76">
        <w:rPr>
          <w:rFonts w:ascii="Verdana" w:hAnsi="Verdana"/>
          <w:sz w:val="18"/>
          <w:szCs w:val="18"/>
        </w:rPr>
        <w:t xml:space="preserve">jako lehký plášť“, který je kdykoliv možno odhodit. </w:t>
      </w:r>
      <w:r w:rsidRPr="001E0B76">
        <w:t>(SYN)</w:t>
      </w:r>
    </w:p>
    <w:p w:rsidR="00D25826" w:rsidRDefault="00D25826" w:rsidP="00D25826">
      <w:pPr>
        <w:spacing w:line="360" w:lineRule="auto"/>
        <w:jc w:val="both"/>
        <w:rPr>
          <w:b/>
        </w:rPr>
      </w:pPr>
    </w:p>
    <w:p w:rsidR="00D25826" w:rsidRDefault="0096370D" w:rsidP="0096370D">
      <w:pPr>
        <w:spacing w:line="360" w:lineRule="auto"/>
        <w:jc w:val="both"/>
      </w:pPr>
      <w:r>
        <w:rPr>
          <w:b/>
        </w:rPr>
        <w:t>Č</w:t>
      </w:r>
      <w:r w:rsidR="00D25826" w:rsidRPr="00AD0854">
        <w:rPr>
          <w:b/>
        </w:rPr>
        <w:t>lenicí signály</w:t>
      </w:r>
      <w:r w:rsidR="00D25826">
        <w:t xml:space="preserve"> </w:t>
      </w:r>
    </w:p>
    <w:p w:rsidR="00D25826" w:rsidRDefault="00D25826" w:rsidP="00D25826">
      <w:pPr>
        <w:jc w:val="both"/>
      </w:pPr>
      <w:r w:rsidRPr="001E0B76">
        <w:rPr>
          <w:rFonts w:ascii="Verdana" w:hAnsi="Verdana"/>
          <w:sz w:val="18"/>
          <w:szCs w:val="18"/>
        </w:rPr>
        <w:t xml:space="preserve">Také nás varoval před nápadem jít se koupat do moře. To je prý moc nebezpečné. Na naše udivené pohledy se nám dostalo vysvětlení. Inu, </w:t>
      </w:r>
      <w:r w:rsidRPr="00EE2BC4">
        <w:rPr>
          <w:rFonts w:ascii="Verdana" w:hAnsi="Verdana"/>
          <w:b/>
          <w:sz w:val="18"/>
          <w:szCs w:val="18"/>
        </w:rPr>
        <w:t>zaprvé</w:t>
      </w:r>
      <w:r>
        <w:rPr>
          <w:rFonts w:ascii="Verdana" w:hAnsi="Verdana"/>
          <w:sz w:val="18"/>
          <w:szCs w:val="18"/>
        </w:rPr>
        <w:t xml:space="preserve"> </w:t>
      </w:r>
      <w:r w:rsidRPr="001E0B76">
        <w:rPr>
          <w:rFonts w:ascii="Verdana" w:hAnsi="Verdana"/>
          <w:sz w:val="18"/>
          <w:szCs w:val="18"/>
        </w:rPr>
        <w:t xml:space="preserve">se nedaleko od chaty vlévá do moře řeka a všude okolo jsou krokodýlové. </w:t>
      </w:r>
      <w:r w:rsidRPr="00EE2BC4">
        <w:rPr>
          <w:rFonts w:ascii="Verdana" w:hAnsi="Verdana"/>
          <w:b/>
          <w:sz w:val="18"/>
          <w:szCs w:val="18"/>
        </w:rPr>
        <w:t>Za druhé</w:t>
      </w:r>
      <w:r w:rsidRPr="001E0B76">
        <w:rPr>
          <w:rFonts w:ascii="Verdana" w:hAnsi="Verdana"/>
          <w:sz w:val="18"/>
          <w:szCs w:val="18"/>
        </w:rPr>
        <w:t xml:space="preserve"> narazíte každou chvíli na hrochy. To jsou sice býložravci, ale občas si s člověkem prostě začnou hrát jako s velkým míčem. A to většinou dopadne špatně. </w:t>
      </w:r>
      <w:r w:rsidRPr="00EE2BC4">
        <w:rPr>
          <w:rFonts w:ascii="Verdana" w:hAnsi="Verdana"/>
          <w:b/>
          <w:sz w:val="18"/>
          <w:szCs w:val="18"/>
        </w:rPr>
        <w:t>Ale hlavně</w:t>
      </w:r>
      <w:r w:rsidRPr="001E0B76">
        <w:rPr>
          <w:rFonts w:ascii="Verdana" w:hAnsi="Verdana"/>
          <w:sz w:val="18"/>
          <w:szCs w:val="18"/>
        </w:rPr>
        <w:t xml:space="preserve"> je tu v okolí hodně bílých žraloků. </w:t>
      </w:r>
      <w:r>
        <w:t>(SYN)</w:t>
      </w:r>
    </w:p>
    <w:p w:rsidR="00D25826" w:rsidRDefault="00D25826" w:rsidP="00D25826">
      <w:pPr>
        <w:jc w:val="both"/>
        <w:rPr>
          <w:rFonts w:ascii="Verdana" w:hAnsi="Verdana"/>
          <w:sz w:val="18"/>
          <w:szCs w:val="18"/>
        </w:rPr>
      </w:pPr>
    </w:p>
    <w:p w:rsidR="00D25826" w:rsidRDefault="00D25826" w:rsidP="00D25826">
      <w:pPr>
        <w:jc w:val="both"/>
      </w:pPr>
      <w:r w:rsidRPr="00EE2BC4">
        <w:rPr>
          <w:rFonts w:ascii="Verdana" w:hAnsi="Verdana"/>
          <w:sz w:val="18"/>
          <w:szCs w:val="18"/>
        </w:rPr>
        <w:t xml:space="preserve">Farmy si pořídili, ale tvrdě pracovali, vlastně až do dneška. Z jejich dětí vyrostli profesoři a profesorky, jako z Vilmy Iggersové, která </w:t>
      </w:r>
      <w:r w:rsidRPr="00EE2BC4">
        <w:rPr>
          <w:rFonts w:ascii="Verdana" w:hAnsi="Verdana"/>
          <w:b/>
          <w:sz w:val="18"/>
          <w:szCs w:val="18"/>
        </w:rPr>
        <w:t>nejdříve</w:t>
      </w:r>
      <w:r w:rsidRPr="00EE2BC4">
        <w:rPr>
          <w:rFonts w:ascii="Verdana" w:hAnsi="Verdana"/>
          <w:sz w:val="18"/>
          <w:szCs w:val="18"/>
        </w:rPr>
        <w:t xml:space="preserve"> dojila krávy, </w:t>
      </w:r>
      <w:r w:rsidRPr="00820A26">
        <w:rPr>
          <w:rFonts w:ascii="Verdana" w:hAnsi="Verdana"/>
          <w:b/>
          <w:sz w:val="18"/>
          <w:szCs w:val="18"/>
        </w:rPr>
        <w:t>potom</w:t>
      </w:r>
      <w:r w:rsidRPr="00EE2BC4">
        <w:rPr>
          <w:rFonts w:ascii="Verdana" w:hAnsi="Verdana"/>
          <w:sz w:val="18"/>
          <w:szCs w:val="18"/>
        </w:rPr>
        <w:t xml:space="preserve"> pracovala v továrně na cukrovinky, vystudovala a </w:t>
      </w:r>
      <w:r w:rsidRPr="00EE2BC4">
        <w:rPr>
          <w:rFonts w:ascii="Verdana" w:hAnsi="Verdana"/>
          <w:b/>
          <w:sz w:val="18"/>
          <w:szCs w:val="18"/>
        </w:rPr>
        <w:t>nakonec</w:t>
      </w:r>
      <w:r>
        <w:rPr>
          <w:rFonts w:ascii="Verdana" w:hAnsi="Verdana"/>
          <w:sz w:val="18"/>
          <w:szCs w:val="18"/>
        </w:rPr>
        <w:t xml:space="preserve"> </w:t>
      </w:r>
      <w:r w:rsidRPr="00EE2BC4">
        <w:rPr>
          <w:rFonts w:ascii="Verdana" w:hAnsi="Verdana"/>
          <w:sz w:val="18"/>
          <w:szCs w:val="18"/>
        </w:rPr>
        <w:t>přednášela na univerzitě.</w:t>
      </w:r>
      <w:r>
        <w:rPr>
          <w:rFonts w:ascii="Verdana" w:hAnsi="Verdana"/>
          <w:sz w:val="18"/>
          <w:szCs w:val="18"/>
        </w:rPr>
        <w:t xml:space="preserve"> </w:t>
      </w:r>
      <w:r w:rsidRPr="00EE2BC4">
        <w:t>(SYN)</w:t>
      </w:r>
    </w:p>
    <w:p w:rsidR="00D25826" w:rsidRDefault="00D25826" w:rsidP="00D25826">
      <w:pPr>
        <w:jc w:val="both"/>
      </w:pPr>
    </w:p>
    <w:p w:rsidR="00D25826" w:rsidRPr="00EE2BC4" w:rsidRDefault="00D25826" w:rsidP="00D25826">
      <w:pPr>
        <w:jc w:val="both"/>
        <w:rPr>
          <w:rFonts w:ascii="Verdana" w:hAnsi="Verdana"/>
          <w:sz w:val="18"/>
          <w:szCs w:val="18"/>
        </w:rPr>
      </w:pPr>
      <w:r w:rsidRPr="00364AC0">
        <w:rPr>
          <w:rFonts w:ascii="Verdana" w:hAnsi="Verdana"/>
          <w:iCs/>
          <w:sz w:val="18"/>
          <w:szCs w:val="18"/>
        </w:rPr>
        <w:t>Nejd</w:t>
      </w:r>
      <w:r>
        <w:rPr>
          <w:rFonts w:ascii="Verdana" w:hAnsi="Verdana"/>
          <w:iCs/>
          <w:sz w:val="18"/>
          <w:szCs w:val="18"/>
        </w:rPr>
        <w:t>řív sme jeli z mě</w:t>
      </w:r>
      <w:r w:rsidRPr="00364AC0">
        <w:rPr>
          <w:rFonts w:ascii="Verdana" w:hAnsi="Verdana"/>
          <w:iCs/>
          <w:sz w:val="18"/>
          <w:szCs w:val="18"/>
        </w:rPr>
        <w:t xml:space="preserve">… do města, </w:t>
      </w:r>
      <w:r w:rsidRPr="00364AC0">
        <w:rPr>
          <w:rFonts w:ascii="Verdana" w:hAnsi="Verdana"/>
          <w:b/>
          <w:bCs/>
          <w:iCs/>
          <w:sz w:val="18"/>
          <w:szCs w:val="18"/>
        </w:rPr>
        <w:t xml:space="preserve">pak </w:t>
      </w:r>
      <w:r w:rsidRPr="00364AC0">
        <w:rPr>
          <w:rFonts w:ascii="Verdana" w:hAnsi="Verdana"/>
          <w:iCs/>
          <w:sz w:val="18"/>
          <w:szCs w:val="18"/>
        </w:rPr>
        <w:t xml:space="preserve">sme jeli zase z města domů, </w:t>
      </w:r>
      <w:r w:rsidRPr="00364AC0">
        <w:rPr>
          <w:rFonts w:ascii="Verdana" w:hAnsi="Verdana"/>
          <w:b/>
          <w:bCs/>
          <w:iCs/>
          <w:sz w:val="18"/>
          <w:szCs w:val="18"/>
        </w:rPr>
        <w:t xml:space="preserve">pak </w:t>
      </w:r>
      <w:r w:rsidRPr="00364AC0">
        <w:rPr>
          <w:rFonts w:ascii="Verdana" w:hAnsi="Verdana"/>
          <w:iCs/>
          <w:sz w:val="18"/>
          <w:szCs w:val="18"/>
        </w:rPr>
        <w:t xml:space="preserve">sem si chvíli hrála a </w:t>
      </w:r>
      <w:r w:rsidRPr="00364AC0">
        <w:rPr>
          <w:rFonts w:ascii="Verdana" w:hAnsi="Verdana"/>
          <w:b/>
          <w:bCs/>
          <w:iCs/>
          <w:sz w:val="18"/>
          <w:szCs w:val="18"/>
        </w:rPr>
        <w:t xml:space="preserve">pak </w:t>
      </w:r>
      <w:r w:rsidRPr="00364AC0">
        <w:rPr>
          <w:rFonts w:ascii="Verdana" w:hAnsi="Verdana"/>
          <w:iCs/>
          <w:sz w:val="18"/>
          <w:szCs w:val="18"/>
        </w:rPr>
        <w:t>sem ještě vystřihovala z Pusíka</w:t>
      </w:r>
      <w:r>
        <w:rPr>
          <w:i/>
          <w:iCs/>
        </w:rPr>
        <w:t xml:space="preserve">. </w:t>
      </w:r>
      <w:r>
        <w:t>(projev dítěte, 10 let; z diplomové práce V. Šulcové, 1996)</w:t>
      </w:r>
    </w:p>
    <w:p w:rsidR="00D25826" w:rsidRDefault="00D25826" w:rsidP="00D25826">
      <w:pPr>
        <w:spacing w:line="360" w:lineRule="auto"/>
        <w:jc w:val="both"/>
        <w:rPr>
          <w:sz w:val="20"/>
          <w:szCs w:val="20"/>
        </w:rPr>
      </w:pPr>
    </w:p>
    <w:p w:rsidR="00D25826" w:rsidRPr="00364AC0" w:rsidRDefault="00D25826" w:rsidP="00D25826">
      <w:pPr>
        <w:jc w:val="both"/>
      </w:pPr>
      <w:r w:rsidRPr="00364AC0">
        <w:rPr>
          <w:rFonts w:ascii="Verdana" w:hAnsi="Verdana"/>
          <w:iCs/>
          <w:sz w:val="18"/>
          <w:szCs w:val="18"/>
        </w:rPr>
        <w:t xml:space="preserve">No vidím na obrázku pět kluků, jeden dělá kotrmelec, jeden má zavázaný oči, a hrajou si na nějakou chytanou nebo na babu. Jo, a </w:t>
      </w:r>
      <w:r w:rsidRPr="00364AC0">
        <w:rPr>
          <w:rFonts w:ascii="Verdana" w:hAnsi="Verdana"/>
          <w:b/>
          <w:bCs/>
          <w:iCs/>
          <w:sz w:val="18"/>
          <w:szCs w:val="18"/>
        </w:rPr>
        <w:t xml:space="preserve">pak </w:t>
      </w:r>
      <w:r w:rsidRPr="00364AC0">
        <w:rPr>
          <w:rFonts w:ascii="Verdana" w:hAnsi="Verdana"/>
          <w:iCs/>
          <w:sz w:val="18"/>
          <w:szCs w:val="18"/>
        </w:rPr>
        <w:t xml:space="preserve">tam je ještě jedna holka, která plete věnec, jeden už má na hlavě a jeden už tady má. A </w:t>
      </w:r>
      <w:r w:rsidRPr="00364AC0">
        <w:rPr>
          <w:rFonts w:ascii="Verdana" w:hAnsi="Verdana"/>
          <w:b/>
          <w:bCs/>
          <w:iCs/>
          <w:sz w:val="18"/>
          <w:szCs w:val="18"/>
        </w:rPr>
        <w:t xml:space="preserve">pak </w:t>
      </w:r>
      <w:r w:rsidRPr="00364AC0">
        <w:rPr>
          <w:rFonts w:ascii="Verdana" w:hAnsi="Verdana"/>
          <w:iCs/>
          <w:sz w:val="18"/>
          <w:szCs w:val="18"/>
        </w:rPr>
        <w:t xml:space="preserve">je tady polívka, teda talíř s polívkou, kterej je ještě horkej. </w:t>
      </w:r>
      <w:r w:rsidRPr="00364AC0">
        <w:rPr>
          <w:rFonts w:ascii="Verdana" w:hAnsi="Verdana"/>
          <w:b/>
          <w:bCs/>
          <w:iCs/>
          <w:sz w:val="18"/>
          <w:szCs w:val="18"/>
        </w:rPr>
        <w:t xml:space="preserve">Pak </w:t>
      </w:r>
      <w:r w:rsidRPr="00364AC0">
        <w:rPr>
          <w:rFonts w:ascii="Verdana" w:hAnsi="Verdana"/>
          <w:iCs/>
          <w:sz w:val="18"/>
          <w:szCs w:val="18"/>
        </w:rPr>
        <w:t xml:space="preserve">tady je jablko, </w:t>
      </w:r>
      <w:r w:rsidRPr="00364AC0">
        <w:rPr>
          <w:rFonts w:ascii="Verdana" w:hAnsi="Verdana"/>
          <w:b/>
          <w:bCs/>
          <w:iCs/>
          <w:sz w:val="18"/>
          <w:szCs w:val="18"/>
        </w:rPr>
        <w:t xml:space="preserve">pak </w:t>
      </w:r>
      <w:r w:rsidRPr="00364AC0">
        <w:rPr>
          <w:rFonts w:ascii="Verdana" w:hAnsi="Verdana"/>
          <w:iCs/>
          <w:sz w:val="18"/>
          <w:szCs w:val="18"/>
        </w:rPr>
        <w:t xml:space="preserve">koláč, a </w:t>
      </w:r>
      <w:r w:rsidRPr="00364AC0">
        <w:rPr>
          <w:rFonts w:ascii="Verdana" w:hAnsi="Verdana"/>
          <w:b/>
          <w:bCs/>
          <w:iCs/>
          <w:sz w:val="18"/>
          <w:szCs w:val="18"/>
        </w:rPr>
        <w:t xml:space="preserve">pak </w:t>
      </w:r>
      <w:r w:rsidRPr="00364AC0">
        <w:rPr>
          <w:rFonts w:ascii="Verdana" w:hAnsi="Verdana"/>
          <w:iCs/>
          <w:sz w:val="18"/>
          <w:szCs w:val="18"/>
        </w:rPr>
        <w:t>nějakej hrnec s</w:t>
      </w:r>
      <w:r>
        <w:rPr>
          <w:rFonts w:ascii="Verdana" w:hAnsi="Verdana"/>
          <w:iCs/>
          <w:sz w:val="18"/>
          <w:szCs w:val="18"/>
        </w:rPr>
        <w:t xml:space="preserve"> </w:t>
      </w:r>
      <w:r w:rsidRPr="00364AC0">
        <w:rPr>
          <w:rFonts w:ascii="Verdana" w:hAnsi="Verdana"/>
          <w:iCs/>
          <w:sz w:val="18"/>
          <w:szCs w:val="18"/>
        </w:rPr>
        <w:t>…</w:t>
      </w:r>
      <w:r>
        <w:rPr>
          <w:rFonts w:ascii="Verdana" w:hAnsi="Verdana"/>
          <w:iCs/>
          <w:sz w:val="18"/>
          <w:szCs w:val="18"/>
        </w:rPr>
        <w:t xml:space="preserve"> </w:t>
      </w:r>
      <w:r w:rsidRPr="00364AC0">
        <w:rPr>
          <w:rFonts w:ascii="Verdana" w:hAnsi="Verdana"/>
          <w:iCs/>
          <w:sz w:val="18"/>
          <w:szCs w:val="18"/>
        </w:rPr>
        <w:t>s lžičkou. To je konec</w:t>
      </w:r>
      <w:r>
        <w:rPr>
          <w:i/>
          <w:iCs/>
        </w:rPr>
        <w:t xml:space="preserve">. </w:t>
      </w:r>
      <w:r>
        <w:t>(projev dítěte, 9 let; z diplomové práce E. Krejčíkové, 1996)</w:t>
      </w:r>
    </w:p>
    <w:p w:rsidR="00D25826" w:rsidRDefault="00D25826" w:rsidP="00D25826">
      <w:pPr>
        <w:spacing w:line="360" w:lineRule="auto"/>
        <w:jc w:val="both"/>
        <w:rPr>
          <w:sz w:val="20"/>
          <w:szCs w:val="20"/>
        </w:rPr>
      </w:pPr>
    </w:p>
    <w:p w:rsidR="00D25826" w:rsidRDefault="00D25826" w:rsidP="00D25826">
      <w:pPr>
        <w:spacing w:line="360" w:lineRule="auto"/>
        <w:jc w:val="both"/>
        <w:rPr>
          <w:b/>
        </w:rPr>
      </w:pPr>
      <w:r>
        <w:rPr>
          <w:b/>
        </w:rPr>
        <w:t>D</w:t>
      </w:r>
      <w:r w:rsidRPr="00E61C8B">
        <w:rPr>
          <w:b/>
        </w:rPr>
        <w:t xml:space="preserve">. </w:t>
      </w:r>
      <w:r>
        <w:rPr>
          <w:b/>
        </w:rPr>
        <w:t xml:space="preserve">Restriktory </w:t>
      </w:r>
    </w:p>
    <w:p w:rsidR="00D25826" w:rsidRDefault="00D25826" w:rsidP="00D25826">
      <w:pPr>
        <w:jc w:val="both"/>
      </w:pPr>
      <w:r w:rsidRPr="00EE2BC4">
        <w:rPr>
          <w:rFonts w:ascii="Verdana" w:hAnsi="Verdana"/>
          <w:sz w:val="18"/>
          <w:szCs w:val="18"/>
        </w:rPr>
        <w:t xml:space="preserve">Teď bylo nad slunce jasnější, že Casey už dal Hnutí dohromady s Meldellínským kartelem a kšeftoval s ním. Pearson byl </w:t>
      </w:r>
      <w:r w:rsidRPr="00EE2BC4">
        <w:rPr>
          <w:rFonts w:ascii="Verdana" w:hAnsi="Verdana"/>
          <w:b/>
          <w:sz w:val="18"/>
          <w:szCs w:val="18"/>
        </w:rPr>
        <w:t>toliko</w:t>
      </w:r>
      <w:r w:rsidRPr="00EE2BC4">
        <w:rPr>
          <w:rFonts w:ascii="Verdana" w:hAnsi="Verdana"/>
          <w:sz w:val="18"/>
          <w:szCs w:val="18"/>
        </w:rPr>
        <w:t xml:space="preserve"> poslíček. A ten, kdo to odskáče.</w:t>
      </w:r>
      <w:r>
        <w:t xml:space="preserve"> (SYN)</w:t>
      </w:r>
    </w:p>
    <w:p w:rsidR="00D25826" w:rsidRDefault="00D25826" w:rsidP="00D25826">
      <w:pPr>
        <w:jc w:val="both"/>
        <w:rPr>
          <w:rFonts w:ascii="Verdana" w:hAnsi="Verdana"/>
          <w:sz w:val="18"/>
          <w:szCs w:val="18"/>
        </w:rPr>
      </w:pPr>
    </w:p>
    <w:p w:rsidR="00D25826" w:rsidRPr="00EE2BC4" w:rsidRDefault="00D25826" w:rsidP="00D25826">
      <w:pPr>
        <w:jc w:val="both"/>
      </w:pPr>
      <w:r w:rsidRPr="00EE2BC4">
        <w:rPr>
          <w:rFonts w:ascii="Verdana" w:hAnsi="Verdana"/>
          <w:sz w:val="18"/>
          <w:szCs w:val="18"/>
        </w:rPr>
        <w:t xml:space="preserve">Hodláme stavět silnice! Budeme stavět silnice, </w:t>
      </w:r>
      <w:r w:rsidRPr="00EE2BC4">
        <w:rPr>
          <w:rFonts w:ascii="Verdana" w:hAnsi="Verdana"/>
          <w:b/>
          <w:sz w:val="18"/>
          <w:szCs w:val="18"/>
        </w:rPr>
        <w:t>pouze</w:t>
      </w:r>
      <w:r w:rsidRPr="00EE2BC4">
        <w:rPr>
          <w:rFonts w:ascii="Verdana" w:hAnsi="Verdana"/>
          <w:sz w:val="18"/>
          <w:szCs w:val="18"/>
        </w:rPr>
        <w:t xml:space="preserve"> silnice a </w:t>
      </w:r>
      <w:r w:rsidRPr="00EE2BC4">
        <w:rPr>
          <w:rFonts w:ascii="Verdana" w:hAnsi="Verdana"/>
          <w:b/>
          <w:sz w:val="18"/>
          <w:szCs w:val="18"/>
        </w:rPr>
        <w:t>nic než</w:t>
      </w:r>
      <w:r w:rsidRPr="00EE2BC4">
        <w:rPr>
          <w:rFonts w:ascii="Verdana" w:hAnsi="Verdana"/>
          <w:sz w:val="18"/>
          <w:szCs w:val="18"/>
        </w:rPr>
        <w:t xml:space="preserve"> silnice! Budeme stavět silniční podjezdy pod stávajícími silnicemi, budeme nad stávajícími silnicemi stavět nadjezdy, nad nimiž se budou klenout další nadjezdy.</w:t>
      </w:r>
      <w:r>
        <w:t xml:space="preserve"> (SYN)</w:t>
      </w:r>
    </w:p>
    <w:p w:rsidR="00D25826" w:rsidRDefault="00D25826" w:rsidP="00D25826">
      <w:pPr>
        <w:spacing w:line="360" w:lineRule="auto"/>
        <w:jc w:val="both"/>
      </w:pPr>
    </w:p>
    <w:p w:rsidR="00D25826" w:rsidRDefault="00D25826" w:rsidP="00D25826">
      <w:pPr>
        <w:spacing w:line="360" w:lineRule="auto"/>
        <w:jc w:val="both"/>
      </w:pPr>
      <w:r w:rsidRPr="009D1845">
        <w:t>S</w:t>
      </w:r>
      <w:r>
        <w:t xml:space="preserve">tejné výrazy mohou být restriktivní ve smyslu kvantitativního omezení: </w:t>
      </w:r>
    </w:p>
    <w:p w:rsidR="00D25826" w:rsidRDefault="00D25826" w:rsidP="00D25826">
      <w:pPr>
        <w:jc w:val="both"/>
      </w:pPr>
      <w:r w:rsidRPr="008B2C0E">
        <w:rPr>
          <w:rFonts w:ascii="Verdana" w:hAnsi="Verdana"/>
          <w:sz w:val="18"/>
          <w:szCs w:val="18"/>
        </w:rPr>
        <w:t>Hastingsi</w:t>
      </w:r>
      <w:r>
        <w:rPr>
          <w:rFonts w:ascii="Verdana" w:hAnsi="Verdana"/>
          <w:sz w:val="18"/>
          <w:szCs w:val="18"/>
        </w:rPr>
        <w:t>,</w:t>
      </w:r>
      <w:r w:rsidRPr="008B2C0E">
        <w:rPr>
          <w:rFonts w:ascii="Verdana" w:hAnsi="Verdana"/>
          <w:sz w:val="18"/>
          <w:szCs w:val="18"/>
        </w:rPr>
        <w:t xml:space="preserve"> to není přesně to</w:t>
      </w:r>
      <w:r>
        <w:rPr>
          <w:rFonts w:ascii="Verdana" w:hAnsi="Verdana"/>
          <w:sz w:val="18"/>
          <w:szCs w:val="18"/>
        </w:rPr>
        <w:t>,</w:t>
      </w:r>
      <w:r w:rsidRPr="008B2C0E">
        <w:rPr>
          <w:rFonts w:ascii="Verdana" w:hAnsi="Verdana"/>
          <w:sz w:val="18"/>
          <w:szCs w:val="18"/>
        </w:rPr>
        <w:t xml:space="preserve"> co jsem měl na mysli</w:t>
      </w:r>
      <w:r>
        <w:rPr>
          <w:rFonts w:ascii="Verdana" w:hAnsi="Verdana"/>
          <w:sz w:val="18"/>
          <w:szCs w:val="18"/>
        </w:rPr>
        <w:t>.</w:t>
      </w:r>
      <w:r w:rsidRPr="008B2C0E">
        <w:rPr>
          <w:rFonts w:ascii="Verdana" w:hAnsi="Verdana"/>
          <w:sz w:val="18"/>
          <w:szCs w:val="18"/>
        </w:rPr>
        <w:t xml:space="preserve"> Kdyby bylo otevřené </w:t>
      </w:r>
      <w:r w:rsidRPr="001036F8">
        <w:rPr>
          <w:rFonts w:ascii="Verdana" w:hAnsi="Verdana"/>
          <w:b/>
          <w:sz w:val="18"/>
          <w:szCs w:val="18"/>
        </w:rPr>
        <w:t>pouze</w:t>
      </w:r>
      <w:r>
        <w:rPr>
          <w:rFonts w:ascii="Verdana" w:hAnsi="Verdana"/>
          <w:sz w:val="18"/>
          <w:szCs w:val="18"/>
        </w:rPr>
        <w:t xml:space="preserve"> </w:t>
      </w:r>
      <w:r w:rsidRPr="008B2C0E">
        <w:rPr>
          <w:rFonts w:ascii="Verdana" w:hAnsi="Verdana"/>
          <w:sz w:val="18"/>
          <w:szCs w:val="18"/>
        </w:rPr>
        <w:t>jedno okno</w:t>
      </w:r>
      <w:r>
        <w:rPr>
          <w:rFonts w:ascii="Verdana" w:hAnsi="Verdana"/>
          <w:sz w:val="18"/>
          <w:szCs w:val="18"/>
        </w:rPr>
        <w:t>,</w:t>
      </w:r>
      <w:r w:rsidRPr="008B2C0E">
        <w:rPr>
          <w:rFonts w:ascii="Verdana" w:hAnsi="Verdana"/>
          <w:sz w:val="18"/>
          <w:szCs w:val="18"/>
        </w:rPr>
        <w:t xml:space="preserve"> tak by mě to tak nezaujalo</w:t>
      </w:r>
      <w:r>
        <w:rPr>
          <w:rFonts w:ascii="Verdana" w:hAnsi="Verdana"/>
          <w:sz w:val="18"/>
          <w:szCs w:val="18"/>
        </w:rPr>
        <w:t>.</w:t>
      </w:r>
      <w:r w:rsidRPr="008B2C0E">
        <w:rPr>
          <w:rFonts w:ascii="Verdana" w:hAnsi="Verdana"/>
          <w:sz w:val="18"/>
          <w:szCs w:val="18"/>
        </w:rPr>
        <w:t xml:space="preserve"> Ale zaráží mě</w:t>
      </w:r>
      <w:r>
        <w:rPr>
          <w:rFonts w:ascii="Verdana" w:hAnsi="Verdana"/>
          <w:sz w:val="18"/>
          <w:szCs w:val="18"/>
        </w:rPr>
        <w:t>,</w:t>
      </w:r>
      <w:r w:rsidRPr="008B2C0E">
        <w:rPr>
          <w:rFonts w:ascii="Verdana" w:hAnsi="Verdana"/>
          <w:sz w:val="18"/>
          <w:szCs w:val="18"/>
        </w:rPr>
        <w:t xml:space="preserve"> že jsou dokořán obě</w:t>
      </w:r>
      <w:r>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r w:rsidRPr="008B2C0E">
        <w:rPr>
          <w:rFonts w:ascii="Verdana" w:hAnsi="Verdana"/>
          <w:sz w:val="18"/>
          <w:szCs w:val="18"/>
        </w:rPr>
        <w:t>V koutě někdo nechal pytel s golfovými holemi</w:t>
      </w:r>
      <w:r>
        <w:rPr>
          <w:rFonts w:ascii="Verdana" w:hAnsi="Verdana"/>
          <w:sz w:val="18"/>
          <w:szCs w:val="18"/>
        </w:rPr>
        <w:t>.</w:t>
      </w:r>
      <w:r w:rsidRPr="008B2C0E">
        <w:rPr>
          <w:rFonts w:ascii="Verdana" w:hAnsi="Verdana"/>
          <w:sz w:val="18"/>
          <w:szCs w:val="18"/>
        </w:rPr>
        <w:t xml:space="preserve"> Zůstalo jich tam ale </w:t>
      </w:r>
      <w:r w:rsidRPr="001036F8">
        <w:rPr>
          <w:rFonts w:ascii="Verdana" w:hAnsi="Verdana"/>
          <w:b/>
          <w:sz w:val="18"/>
          <w:szCs w:val="18"/>
        </w:rPr>
        <w:t>pouze</w:t>
      </w:r>
      <w:r>
        <w:rPr>
          <w:rFonts w:ascii="Verdana" w:hAnsi="Verdana"/>
          <w:sz w:val="18"/>
          <w:szCs w:val="18"/>
        </w:rPr>
        <w:t xml:space="preserve"> </w:t>
      </w:r>
      <w:r w:rsidRPr="008B2C0E">
        <w:rPr>
          <w:rFonts w:ascii="Verdana" w:hAnsi="Verdana"/>
          <w:sz w:val="18"/>
          <w:szCs w:val="18"/>
        </w:rPr>
        <w:t>sedm</w:t>
      </w:r>
      <w:r>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r w:rsidRPr="008B2C0E">
        <w:rPr>
          <w:rFonts w:ascii="Verdana" w:hAnsi="Verdana"/>
          <w:sz w:val="18"/>
          <w:szCs w:val="18"/>
        </w:rPr>
        <w:t xml:space="preserve">A pak se ryba zastaví a já začínám </w:t>
      </w:r>
      <w:r>
        <w:rPr>
          <w:rFonts w:ascii="Verdana" w:hAnsi="Verdana"/>
          <w:sz w:val="18"/>
          <w:szCs w:val="18"/>
        </w:rPr>
        <w:t>„</w:t>
      </w:r>
      <w:r w:rsidRPr="008B2C0E">
        <w:rPr>
          <w:rFonts w:ascii="Verdana" w:hAnsi="Verdana"/>
          <w:sz w:val="18"/>
          <w:szCs w:val="18"/>
        </w:rPr>
        <w:t>pumpovat" prut a navíjet</w:t>
      </w:r>
      <w:r>
        <w:rPr>
          <w:rFonts w:ascii="Verdana" w:hAnsi="Verdana"/>
          <w:sz w:val="18"/>
          <w:szCs w:val="18"/>
        </w:rPr>
        <w:t>.</w:t>
      </w:r>
      <w:r w:rsidRPr="008B2C0E">
        <w:rPr>
          <w:rFonts w:ascii="Verdana" w:hAnsi="Verdana"/>
          <w:sz w:val="18"/>
          <w:szCs w:val="18"/>
        </w:rPr>
        <w:t xml:space="preserve"> To se mi daří</w:t>
      </w:r>
      <w:r>
        <w:rPr>
          <w:rFonts w:ascii="Verdana" w:hAnsi="Verdana"/>
          <w:sz w:val="18"/>
          <w:szCs w:val="18"/>
        </w:rPr>
        <w:t>,</w:t>
      </w:r>
      <w:r w:rsidRPr="008B2C0E">
        <w:rPr>
          <w:rFonts w:ascii="Verdana" w:hAnsi="Verdana"/>
          <w:sz w:val="18"/>
          <w:szCs w:val="18"/>
        </w:rPr>
        <w:t xml:space="preserve"> ale </w:t>
      </w:r>
      <w:r w:rsidRPr="001036F8">
        <w:rPr>
          <w:rFonts w:ascii="Verdana" w:hAnsi="Verdana"/>
          <w:b/>
          <w:sz w:val="18"/>
          <w:szCs w:val="18"/>
        </w:rPr>
        <w:t>jen</w:t>
      </w:r>
      <w:r w:rsidRPr="008B2C0E">
        <w:rPr>
          <w:rFonts w:ascii="Verdana" w:hAnsi="Verdana"/>
          <w:sz w:val="18"/>
          <w:szCs w:val="18"/>
        </w:rPr>
        <w:t xml:space="preserve"> několik vteřin</w:t>
      </w:r>
      <w:r>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r w:rsidRPr="001036F8">
        <w:rPr>
          <w:rFonts w:ascii="Verdana" w:hAnsi="Verdana"/>
          <w:sz w:val="18"/>
          <w:szCs w:val="18"/>
        </w:rPr>
        <w:t>Jestli někdo věděl něco o Waldovi Carmichaelovi</w:t>
      </w:r>
      <w:r>
        <w:rPr>
          <w:rFonts w:ascii="Verdana" w:hAnsi="Verdana"/>
          <w:sz w:val="18"/>
          <w:szCs w:val="18"/>
        </w:rPr>
        <w:t>,</w:t>
      </w:r>
      <w:r w:rsidRPr="001036F8">
        <w:rPr>
          <w:rFonts w:ascii="Verdana" w:hAnsi="Verdana"/>
          <w:sz w:val="18"/>
          <w:szCs w:val="18"/>
        </w:rPr>
        <w:t xml:space="preserve"> tak </w:t>
      </w:r>
      <w:r w:rsidRPr="001036F8">
        <w:rPr>
          <w:rFonts w:ascii="Verdana" w:hAnsi="Verdana"/>
          <w:b/>
          <w:sz w:val="18"/>
          <w:szCs w:val="18"/>
        </w:rPr>
        <w:t>jedině</w:t>
      </w:r>
      <w:r w:rsidRPr="001036F8">
        <w:rPr>
          <w:rFonts w:ascii="Verdana" w:hAnsi="Verdana"/>
          <w:sz w:val="18"/>
          <w:szCs w:val="18"/>
        </w:rPr>
        <w:t xml:space="preserve"> ti dva</w:t>
      </w:r>
      <w:r>
        <w:rPr>
          <w:rFonts w:ascii="Verdana" w:hAnsi="Verdana"/>
          <w:sz w:val="18"/>
          <w:szCs w:val="18"/>
        </w:rPr>
        <w:t>.</w:t>
      </w:r>
      <w:r>
        <w:t xml:space="preserve"> (SYN)</w:t>
      </w:r>
    </w:p>
    <w:p w:rsidR="00D25826" w:rsidRDefault="00D25826" w:rsidP="00D25826">
      <w:pPr>
        <w:spacing w:line="360" w:lineRule="auto"/>
        <w:jc w:val="both"/>
      </w:pPr>
    </w:p>
    <w:p w:rsidR="00D25826" w:rsidRDefault="00D25826" w:rsidP="00D25826">
      <w:pPr>
        <w:spacing w:line="360" w:lineRule="auto"/>
        <w:jc w:val="both"/>
      </w:pPr>
      <w:r>
        <w:t xml:space="preserve">Popř. jako prostředek omezení závažnosti: </w:t>
      </w:r>
      <w:r w:rsidRPr="009D1845">
        <w:rPr>
          <w:i/>
        </w:rPr>
        <w:t xml:space="preserve">To já </w:t>
      </w:r>
      <w:r w:rsidRPr="009D1845">
        <w:rPr>
          <w:b/>
          <w:i/>
        </w:rPr>
        <w:t>jen</w:t>
      </w:r>
      <w:r w:rsidRPr="009D1845">
        <w:rPr>
          <w:i/>
        </w:rPr>
        <w:t xml:space="preserve"> tak</w:t>
      </w:r>
      <w:r>
        <w:t xml:space="preserve">, někdy jako součást frazému: </w:t>
      </w:r>
    </w:p>
    <w:p w:rsidR="00D25826" w:rsidRPr="00624FE0" w:rsidRDefault="00D25826" w:rsidP="00D25826">
      <w:pPr>
        <w:spacing w:line="360" w:lineRule="auto"/>
        <w:jc w:val="both"/>
      </w:pPr>
      <w:r w:rsidRPr="004D33FA">
        <w:rPr>
          <w:rFonts w:ascii="Verdana" w:hAnsi="Verdana"/>
          <w:sz w:val="18"/>
          <w:szCs w:val="18"/>
        </w:rPr>
        <w:t>„…Ale co tím sledujete, pane komisaři?" "</w:t>
      </w:r>
      <w:r w:rsidRPr="004D33FA">
        <w:rPr>
          <w:rFonts w:ascii="Verdana" w:hAnsi="Verdana"/>
          <w:b/>
          <w:sz w:val="18"/>
          <w:szCs w:val="18"/>
        </w:rPr>
        <w:t>To já jen tak</w:t>
      </w:r>
      <w:r w:rsidRPr="004D33FA">
        <w:rPr>
          <w:rFonts w:ascii="Verdana" w:hAnsi="Verdana"/>
          <w:sz w:val="18"/>
          <w:szCs w:val="18"/>
        </w:rPr>
        <w:t>," odpověděl Palmu.</w:t>
      </w:r>
      <w:r>
        <w:t xml:space="preserve"> (SYN)</w:t>
      </w:r>
    </w:p>
    <w:p w:rsidR="00D25826" w:rsidRDefault="0096370D" w:rsidP="0096370D">
      <w:pPr>
        <w:jc w:val="both"/>
      </w:pPr>
      <w:r>
        <w:rPr>
          <w:rFonts w:ascii="Verdana" w:hAnsi="Verdana"/>
          <w:sz w:val="18"/>
          <w:szCs w:val="18"/>
        </w:rPr>
        <w:t xml:space="preserve"> </w:t>
      </w:r>
      <w:r w:rsidR="00D25826">
        <w:rPr>
          <w:rFonts w:ascii="Verdana" w:hAnsi="Verdana"/>
          <w:sz w:val="18"/>
          <w:szCs w:val="18"/>
        </w:rPr>
        <w:t>„</w:t>
      </w:r>
      <w:r w:rsidR="00D25826" w:rsidRPr="004B62AC">
        <w:rPr>
          <w:rFonts w:ascii="Verdana" w:hAnsi="Verdana"/>
          <w:sz w:val="18"/>
          <w:szCs w:val="18"/>
        </w:rPr>
        <w:t xml:space="preserve">Armáda dává přednost věcem stroze uspořádaným. Ve tvaru lodi."  </w:t>
      </w:r>
      <w:r w:rsidR="00D25826">
        <w:rPr>
          <w:rFonts w:ascii="Verdana" w:hAnsi="Verdana"/>
          <w:sz w:val="18"/>
          <w:szCs w:val="18"/>
        </w:rPr>
        <w:t>„</w:t>
      </w:r>
      <w:r w:rsidR="00D25826" w:rsidRPr="004B62AC">
        <w:rPr>
          <w:rFonts w:ascii="Verdana" w:hAnsi="Verdana"/>
          <w:b/>
          <w:sz w:val="18"/>
          <w:szCs w:val="18"/>
        </w:rPr>
        <w:t>To jen</w:t>
      </w:r>
      <w:r w:rsidR="00D25826" w:rsidRPr="004B62AC">
        <w:rPr>
          <w:rFonts w:ascii="Verdana" w:hAnsi="Verdana"/>
          <w:sz w:val="18"/>
          <w:szCs w:val="18"/>
        </w:rPr>
        <w:t xml:space="preserve"> námořnictvo."</w:t>
      </w:r>
      <w:r w:rsidR="00D25826" w:rsidRPr="00205930">
        <w:t xml:space="preserve"> </w:t>
      </w:r>
      <w:r w:rsidR="00D25826">
        <w:t xml:space="preserve"> (SYN)</w:t>
      </w:r>
    </w:p>
    <w:p w:rsidR="00D25826" w:rsidRDefault="00D25826" w:rsidP="00D25826">
      <w:pPr>
        <w:jc w:val="both"/>
      </w:pPr>
      <w:r w:rsidRPr="004B62AC">
        <w:rPr>
          <w:rFonts w:ascii="Verdana" w:hAnsi="Verdana"/>
          <w:sz w:val="18"/>
          <w:szCs w:val="18"/>
        </w:rPr>
        <w:t xml:space="preserve">Také z Bruselu znovu přichází plánovaná opatření. Nikoliv k vyšší produktivitě, ale naopak ke snížení potravin, masa, obilovin i vína. </w:t>
      </w:r>
      <w:r w:rsidRPr="004B62AC">
        <w:rPr>
          <w:rFonts w:ascii="Verdana" w:hAnsi="Verdana"/>
          <w:b/>
          <w:sz w:val="18"/>
          <w:szCs w:val="18"/>
        </w:rPr>
        <w:t>To jen</w:t>
      </w:r>
      <w:r w:rsidRPr="004B62AC">
        <w:rPr>
          <w:rFonts w:ascii="Verdana" w:hAnsi="Verdana"/>
          <w:sz w:val="18"/>
          <w:szCs w:val="18"/>
        </w:rPr>
        <w:t xml:space="preserve"> namátkou. </w:t>
      </w:r>
    </w:p>
    <w:p w:rsidR="0096370D" w:rsidRDefault="0096370D" w:rsidP="00D25826">
      <w:pPr>
        <w:jc w:val="both"/>
        <w:rPr>
          <w:rFonts w:ascii="Verdana" w:hAnsi="Verdana"/>
          <w:sz w:val="18"/>
          <w:szCs w:val="18"/>
        </w:rPr>
      </w:pPr>
    </w:p>
    <w:p w:rsidR="00D25826" w:rsidRDefault="00D25826" w:rsidP="00D25826">
      <w:pPr>
        <w:jc w:val="both"/>
      </w:pPr>
      <w:r w:rsidRPr="00205930">
        <w:rPr>
          <w:rFonts w:ascii="Verdana" w:hAnsi="Verdana"/>
          <w:sz w:val="18"/>
          <w:szCs w:val="18"/>
        </w:rPr>
        <w:t xml:space="preserve">Ale já jsem byl něco jinýho. Byl jsem slušně ohozenej, nosil jsem kufřík. Dovedl jsem bejt trpělivej. </w:t>
      </w:r>
      <w:r w:rsidRPr="00205930">
        <w:rPr>
          <w:rFonts w:ascii="Verdana" w:hAnsi="Verdana"/>
          <w:b/>
          <w:sz w:val="18"/>
          <w:szCs w:val="18"/>
        </w:rPr>
        <w:t xml:space="preserve">To jen </w:t>
      </w:r>
      <w:r w:rsidRPr="00205930">
        <w:rPr>
          <w:rFonts w:ascii="Verdana" w:hAnsi="Verdana"/>
          <w:sz w:val="18"/>
          <w:szCs w:val="18"/>
        </w:rPr>
        <w:t>tak naokraj.</w:t>
      </w:r>
      <w:r w:rsidRPr="00205930">
        <w:t xml:space="preserve"> </w:t>
      </w:r>
      <w:r>
        <w:t xml:space="preserve"> </w:t>
      </w:r>
    </w:p>
    <w:p w:rsidR="0096370D" w:rsidRDefault="0096370D" w:rsidP="00D25826">
      <w:pPr>
        <w:jc w:val="both"/>
        <w:rPr>
          <w:rFonts w:ascii="Verdana" w:hAnsi="Verdana"/>
          <w:sz w:val="18"/>
          <w:szCs w:val="18"/>
        </w:rPr>
      </w:pPr>
    </w:p>
    <w:p w:rsidR="00D25826" w:rsidRDefault="0096370D" w:rsidP="00D25826">
      <w:pPr>
        <w:jc w:val="both"/>
      </w:pPr>
      <w:r>
        <w:rPr>
          <w:rFonts w:ascii="Verdana" w:hAnsi="Verdana"/>
          <w:sz w:val="18"/>
          <w:szCs w:val="18"/>
        </w:rPr>
        <w:t xml:space="preserve"> </w:t>
      </w:r>
      <w:r w:rsidR="00D25826">
        <w:rPr>
          <w:rFonts w:ascii="Verdana" w:hAnsi="Verdana"/>
          <w:sz w:val="18"/>
          <w:szCs w:val="18"/>
        </w:rPr>
        <w:t>„</w:t>
      </w:r>
      <w:r w:rsidR="00D25826" w:rsidRPr="00BE47BA">
        <w:rPr>
          <w:rFonts w:ascii="Verdana" w:hAnsi="Verdana"/>
          <w:sz w:val="18"/>
          <w:szCs w:val="18"/>
        </w:rPr>
        <w:t xml:space="preserve">To je rámusu kvůliva ňákýmu flusu. Jesli sa vám to nepáčí, tož já móžu jít aj jinam." Znovu si odplivl a zamířil ke dveřím. </w:t>
      </w:r>
      <w:r w:rsidR="00D25826">
        <w:rPr>
          <w:rFonts w:ascii="Verdana" w:hAnsi="Verdana"/>
          <w:sz w:val="18"/>
          <w:szCs w:val="18"/>
        </w:rPr>
        <w:t>„</w:t>
      </w:r>
      <w:r w:rsidR="00D25826" w:rsidRPr="00BE47BA">
        <w:rPr>
          <w:rFonts w:ascii="Verdana" w:hAnsi="Verdana"/>
          <w:sz w:val="18"/>
          <w:szCs w:val="18"/>
        </w:rPr>
        <w:t xml:space="preserve">Ale, dědoušku, to nemusíte tak brát, </w:t>
      </w:r>
      <w:r w:rsidR="00D25826" w:rsidRPr="00BE47BA">
        <w:rPr>
          <w:rFonts w:ascii="Verdana" w:hAnsi="Verdana"/>
          <w:b/>
          <w:sz w:val="18"/>
          <w:szCs w:val="18"/>
        </w:rPr>
        <w:t>to já jen tak</w:t>
      </w:r>
      <w:r w:rsidR="00D25826" w:rsidRPr="00BE47BA">
        <w:rPr>
          <w:rFonts w:ascii="Verdana" w:hAnsi="Verdana"/>
          <w:sz w:val="18"/>
          <w:szCs w:val="18"/>
        </w:rPr>
        <w:t>. Pěkně mi řekněte, co vás trápí."</w:t>
      </w:r>
      <w:r w:rsidR="00D25826">
        <w:t xml:space="preserve"> (SYN)</w:t>
      </w:r>
    </w:p>
    <w:p w:rsidR="00D25826" w:rsidRDefault="00D25826" w:rsidP="00D25826">
      <w:pPr>
        <w:spacing w:line="360" w:lineRule="auto"/>
        <w:jc w:val="both"/>
      </w:pPr>
    </w:p>
    <w:p w:rsidR="001E238D" w:rsidRDefault="001E238D" w:rsidP="00D25826">
      <w:pPr>
        <w:spacing w:line="360" w:lineRule="auto"/>
        <w:jc w:val="both"/>
      </w:pPr>
      <w:r>
        <w:t>---------------------------------------</w:t>
      </w:r>
    </w:p>
    <w:p w:rsidR="001E238D" w:rsidRPr="001E238D" w:rsidRDefault="001E238D">
      <w:r w:rsidRPr="001E238D">
        <w:rPr>
          <w:iCs/>
        </w:rPr>
        <w:t xml:space="preserve">Jak jsem řek, veverek není dost, a tak nemá kůrovce kdo hubit. </w:t>
      </w:r>
      <w:r w:rsidRPr="001E238D">
        <w:rPr>
          <w:b/>
          <w:bCs/>
          <w:iCs/>
        </w:rPr>
        <w:t>Proto</w:t>
      </w:r>
      <w:r w:rsidRPr="001E238D">
        <w:rPr>
          <w:iCs/>
        </w:rPr>
        <w:t xml:space="preserve"> se přemnožil</w:t>
      </w:r>
      <w:r w:rsidRPr="001E238D">
        <w:t xml:space="preserve">. </w:t>
      </w:r>
    </w:p>
    <w:p w:rsidR="001E238D" w:rsidRDefault="001E238D"/>
    <w:p w:rsidR="001E238D" w:rsidRDefault="001E238D">
      <w:r>
        <w:t>x</w:t>
      </w:r>
    </w:p>
    <w:p w:rsidR="001E238D" w:rsidRDefault="001E238D"/>
    <w:p w:rsidR="001E238D" w:rsidRPr="001E238D" w:rsidRDefault="001E238D">
      <w:pPr>
        <w:rPr>
          <w:rFonts w:ascii="Verdana" w:hAnsi="Verdana"/>
          <w:sz w:val="18"/>
          <w:szCs w:val="18"/>
        </w:rPr>
      </w:pPr>
      <w:r w:rsidRPr="001E238D">
        <w:rPr>
          <w:rFonts w:ascii="Verdana" w:hAnsi="Verdana"/>
          <w:iCs/>
          <w:sz w:val="18"/>
          <w:szCs w:val="18"/>
        </w:rPr>
        <w:t>Nikdy jsem tuto koroptev nenašel v polích ve smíšené krajině.</w:t>
      </w:r>
      <w:r w:rsidRPr="001E238D">
        <w:rPr>
          <w:rFonts w:ascii="Verdana" w:hAnsi="Verdana"/>
          <w:sz w:val="18"/>
          <w:szCs w:val="18"/>
        </w:rPr>
        <w:t xml:space="preserve"> </w:t>
      </w:r>
      <w:r w:rsidRPr="001E238D">
        <w:rPr>
          <w:rFonts w:ascii="Verdana" w:hAnsi="Verdana"/>
          <w:b/>
          <w:bCs/>
          <w:iCs/>
          <w:sz w:val="18"/>
          <w:szCs w:val="18"/>
        </w:rPr>
        <w:t>Takže</w:t>
      </w:r>
      <w:r w:rsidRPr="001E238D">
        <w:rPr>
          <w:rFonts w:ascii="Verdana" w:hAnsi="Verdana"/>
          <w:iCs/>
          <w:sz w:val="18"/>
          <w:szCs w:val="18"/>
        </w:rPr>
        <w:t xml:space="preserve"> v místech, kde vedle ní žije bažant a evropská koroptev (Perdrix perdrix), si tito ptáci nekonkurují. </w:t>
      </w:r>
    </w:p>
    <w:p w:rsidR="001E238D" w:rsidRDefault="001E238D">
      <w:pPr>
        <w:rPr>
          <w:rFonts w:ascii="Verdana" w:hAnsi="Verdana"/>
          <w:iCs/>
          <w:sz w:val="18"/>
          <w:szCs w:val="18"/>
        </w:rPr>
      </w:pPr>
    </w:p>
    <w:p w:rsidR="001E238D" w:rsidRPr="001E238D" w:rsidRDefault="001E238D">
      <w:pPr>
        <w:rPr>
          <w:rFonts w:ascii="Verdana" w:hAnsi="Verdana"/>
          <w:sz w:val="18"/>
          <w:szCs w:val="18"/>
        </w:rPr>
      </w:pPr>
      <w:r w:rsidRPr="001E238D">
        <w:rPr>
          <w:rFonts w:ascii="Verdana" w:hAnsi="Verdana"/>
          <w:iCs/>
          <w:sz w:val="18"/>
          <w:szCs w:val="18"/>
        </w:rPr>
        <w:t>Držte se železnice. O těch vašich zatracených silnicích ani muk.</w:t>
      </w:r>
      <w:r w:rsidRPr="001E238D">
        <w:rPr>
          <w:rFonts w:ascii="Verdana" w:hAnsi="Verdana"/>
          <w:sz w:val="18"/>
          <w:szCs w:val="18"/>
        </w:rPr>
        <w:t xml:space="preserve"> </w:t>
      </w:r>
      <w:r w:rsidRPr="001E238D">
        <w:rPr>
          <w:rFonts w:ascii="Verdana" w:hAnsi="Verdana"/>
          <w:b/>
          <w:bCs/>
          <w:iCs/>
          <w:sz w:val="18"/>
          <w:szCs w:val="18"/>
        </w:rPr>
        <w:t>Takže</w:t>
      </w:r>
      <w:r w:rsidRPr="001E238D">
        <w:rPr>
          <w:rFonts w:ascii="Verdana" w:hAnsi="Verdana"/>
          <w:iCs/>
          <w:sz w:val="18"/>
          <w:szCs w:val="18"/>
        </w:rPr>
        <w:t xml:space="preserve"> to bychom měli</w:t>
      </w:r>
      <w:r w:rsidRPr="001E238D">
        <w:rPr>
          <w:rFonts w:ascii="Verdana" w:hAnsi="Verdana"/>
          <w:sz w:val="18"/>
          <w:szCs w:val="18"/>
        </w:rPr>
        <w:t xml:space="preserve">. </w:t>
      </w:r>
    </w:p>
    <w:p w:rsidR="001E238D" w:rsidRDefault="001E238D">
      <w:pPr>
        <w:rPr>
          <w:rFonts w:ascii="Verdana" w:hAnsi="Verdana"/>
          <w:iCs/>
          <w:sz w:val="18"/>
          <w:szCs w:val="18"/>
        </w:rPr>
      </w:pPr>
    </w:p>
    <w:p w:rsidR="00C82ADF" w:rsidRPr="001E238D" w:rsidRDefault="001E238D">
      <w:pPr>
        <w:rPr>
          <w:rFonts w:ascii="Verdana" w:hAnsi="Verdana"/>
          <w:sz w:val="18"/>
          <w:szCs w:val="18"/>
        </w:rPr>
      </w:pPr>
      <w:r w:rsidRPr="001E238D">
        <w:rPr>
          <w:rFonts w:ascii="Verdana" w:hAnsi="Verdana"/>
          <w:iCs/>
          <w:sz w:val="18"/>
          <w:szCs w:val="18"/>
        </w:rPr>
        <w:t xml:space="preserve">Chytili jsme pár pstruhů a pak mi začal dělat obavy ani ne tak medvěd, jako počasí. Obloha se zatáhla a zvedl se vítr. A to se v těchto náhorních jezerech musí brát vážně. </w:t>
      </w:r>
      <w:r w:rsidRPr="001E238D">
        <w:rPr>
          <w:rFonts w:ascii="Verdana" w:hAnsi="Verdana"/>
          <w:b/>
          <w:bCs/>
          <w:iCs/>
          <w:sz w:val="18"/>
          <w:szCs w:val="18"/>
        </w:rPr>
        <w:t>Tak</w:t>
      </w:r>
      <w:r w:rsidRPr="001E238D">
        <w:rPr>
          <w:rFonts w:ascii="Verdana" w:hAnsi="Verdana"/>
          <w:sz w:val="18"/>
          <w:szCs w:val="18"/>
        </w:rPr>
        <w:t xml:space="preserve"> </w:t>
      </w:r>
      <w:r w:rsidRPr="001E238D">
        <w:rPr>
          <w:rFonts w:ascii="Verdana" w:hAnsi="Verdana"/>
          <w:iCs/>
          <w:sz w:val="18"/>
          <w:szCs w:val="18"/>
        </w:rPr>
        <w:t>jsme to po třetí hodině zabalili a nasedli na kánoe.</w:t>
      </w:r>
      <w:r w:rsidRPr="001E238D">
        <w:rPr>
          <w:rFonts w:ascii="Verdana" w:hAnsi="Verdana"/>
          <w:sz w:val="18"/>
          <w:szCs w:val="18"/>
        </w:rPr>
        <w:t xml:space="preserve"> </w:t>
      </w:r>
    </w:p>
    <w:p w:rsidR="001E238D" w:rsidRDefault="001E238D"/>
    <w:sectPr w:rsidR="001E23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69" w:rsidRDefault="00592269" w:rsidP="00D25826">
      <w:r>
        <w:separator/>
      </w:r>
    </w:p>
  </w:endnote>
  <w:endnote w:type="continuationSeparator" w:id="0">
    <w:p w:rsidR="00592269" w:rsidRDefault="00592269" w:rsidP="00D2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69" w:rsidRDefault="00592269" w:rsidP="00D25826">
      <w:r>
        <w:separator/>
      </w:r>
    </w:p>
  </w:footnote>
  <w:footnote w:type="continuationSeparator" w:id="0">
    <w:p w:rsidR="00592269" w:rsidRDefault="00592269" w:rsidP="00D25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51"/>
    <w:rsid w:val="00136C31"/>
    <w:rsid w:val="00143432"/>
    <w:rsid w:val="001E238D"/>
    <w:rsid w:val="00336F77"/>
    <w:rsid w:val="003A0DB8"/>
    <w:rsid w:val="003C47B0"/>
    <w:rsid w:val="003F5A03"/>
    <w:rsid w:val="004666E2"/>
    <w:rsid w:val="00514186"/>
    <w:rsid w:val="00592269"/>
    <w:rsid w:val="005933B6"/>
    <w:rsid w:val="00633C51"/>
    <w:rsid w:val="006B4B16"/>
    <w:rsid w:val="008650C1"/>
    <w:rsid w:val="00871162"/>
    <w:rsid w:val="008E677C"/>
    <w:rsid w:val="0096370D"/>
    <w:rsid w:val="00B51F99"/>
    <w:rsid w:val="00BB04AA"/>
    <w:rsid w:val="00C15332"/>
    <w:rsid w:val="00D25826"/>
    <w:rsid w:val="00D300B8"/>
    <w:rsid w:val="00D343BC"/>
    <w:rsid w:val="00E17E67"/>
    <w:rsid w:val="00F7529D"/>
    <w:rsid w:val="00FA69B6"/>
    <w:rsid w:val="00FE7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8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D25826"/>
    <w:rPr>
      <w:vertAlign w:val="superscript"/>
    </w:rPr>
  </w:style>
  <w:style w:type="paragraph" w:styleId="Textpoznpodarou">
    <w:name w:val="footnote text"/>
    <w:aliases w:val=" Char Char"/>
    <w:basedOn w:val="Normln"/>
    <w:link w:val="TextpoznpodarouChar"/>
    <w:semiHidden/>
    <w:rsid w:val="00D25826"/>
    <w:pPr>
      <w:widowControl w:val="0"/>
    </w:pPr>
    <w:rPr>
      <w:lang w:eastAsia="zh-CN"/>
    </w:rPr>
  </w:style>
  <w:style w:type="character" w:customStyle="1" w:styleId="TextpoznpodarouChar">
    <w:name w:val="Text pozn. pod čarou Char"/>
    <w:aliases w:val=" Char Char Char"/>
    <w:basedOn w:val="Standardnpsmoodstavce"/>
    <w:link w:val="Textpoznpodarou"/>
    <w:semiHidden/>
    <w:rsid w:val="00D25826"/>
    <w:rPr>
      <w:rFonts w:ascii="Times New Roman" w:eastAsia="Times New Roman" w:hAnsi="Times New Roman" w:cs="Times New Roman"/>
      <w:sz w:val="24"/>
      <w:szCs w:val="24"/>
      <w:lang w:eastAsia="zh-CN"/>
    </w:rPr>
  </w:style>
  <w:style w:type="paragraph" w:styleId="Zkladntext">
    <w:name w:val="Body Text"/>
    <w:basedOn w:val="Normln"/>
    <w:link w:val="ZkladntextChar"/>
    <w:rsid w:val="00D25826"/>
    <w:pPr>
      <w:widowControl w:val="0"/>
      <w:jc w:val="both"/>
    </w:pPr>
    <w:rPr>
      <w:sz w:val="22"/>
      <w:szCs w:val="20"/>
    </w:rPr>
  </w:style>
  <w:style w:type="character" w:customStyle="1" w:styleId="ZkladntextChar">
    <w:name w:val="Základní text Char"/>
    <w:basedOn w:val="Standardnpsmoodstavce"/>
    <w:link w:val="Zkladntext"/>
    <w:rsid w:val="00D25826"/>
    <w:rPr>
      <w:rFonts w:ascii="Times New Roman" w:eastAsia="Times New Roman" w:hAnsi="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8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D25826"/>
    <w:rPr>
      <w:vertAlign w:val="superscript"/>
    </w:rPr>
  </w:style>
  <w:style w:type="paragraph" w:styleId="Textpoznpodarou">
    <w:name w:val="footnote text"/>
    <w:aliases w:val=" Char Char"/>
    <w:basedOn w:val="Normln"/>
    <w:link w:val="TextpoznpodarouChar"/>
    <w:semiHidden/>
    <w:rsid w:val="00D25826"/>
    <w:pPr>
      <w:widowControl w:val="0"/>
    </w:pPr>
    <w:rPr>
      <w:lang w:eastAsia="zh-CN"/>
    </w:rPr>
  </w:style>
  <w:style w:type="character" w:customStyle="1" w:styleId="TextpoznpodarouChar">
    <w:name w:val="Text pozn. pod čarou Char"/>
    <w:aliases w:val=" Char Char Char"/>
    <w:basedOn w:val="Standardnpsmoodstavce"/>
    <w:link w:val="Textpoznpodarou"/>
    <w:semiHidden/>
    <w:rsid w:val="00D25826"/>
    <w:rPr>
      <w:rFonts w:ascii="Times New Roman" w:eastAsia="Times New Roman" w:hAnsi="Times New Roman" w:cs="Times New Roman"/>
      <w:sz w:val="24"/>
      <w:szCs w:val="24"/>
      <w:lang w:eastAsia="zh-CN"/>
    </w:rPr>
  </w:style>
  <w:style w:type="paragraph" w:styleId="Zkladntext">
    <w:name w:val="Body Text"/>
    <w:basedOn w:val="Normln"/>
    <w:link w:val="ZkladntextChar"/>
    <w:rsid w:val="00D25826"/>
    <w:pPr>
      <w:widowControl w:val="0"/>
      <w:jc w:val="both"/>
    </w:pPr>
    <w:rPr>
      <w:sz w:val="22"/>
      <w:szCs w:val="20"/>
    </w:rPr>
  </w:style>
  <w:style w:type="character" w:customStyle="1" w:styleId="ZkladntextChar">
    <w:name w:val="Základní text Char"/>
    <w:basedOn w:val="Standardnpsmoodstavce"/>
    <w:link w:val="Zkladntext"/>
    <w:rsid w:val="00D25826"/>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12437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Kolarova</dc:creator>
  <cp:lastModifiedBy>Kolarova</cp:lastModifiedBy>
  <cp:revision>2</cp:revision>
  <dcterms:created xsi:type="dcterms:W3CDTF">2022-10-08T14:29:00Z</dcterms:created>
  <dcterms:modified xsi:type="dcterms:W3CDTF">2022-10-08T14:29:00Z</dcterms:modified>
</cp:coreProperties>
</file>