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FB906" w14:textId="77777777" w:rsidR="00F132C8" w:rsidRPr="008B061C" w:rsidRDefault="00F132C8">
      <w:pPr>
        <w:rPr>
          <w:rFonts w:ascii="Times New Roman" w:hAnsi="Times New Roman" w:cs="Times New Roman"/>
          <w:b/>
          <w:sz w:val="24"/>
          <w:szCs w:val="24"/>
        </w:rPr>
      </w:pPr>
      <w:r w:rsidRPr="008B061C">
        <w:rPr>
          <w:rFonts w:ascii="Times New Roman" w:hAnsi="Times New Roman" w:cs="Times New Roman"/>
          <w:b/>
          <w:sz w:val="24"/>
          <w:szCs w:val="24"/>
        </w:rPr>
        <w:t xml:space="preserve">Od moderny k avantgardě </w:t>
      </w:r>
    </w:p>
    <w:p w14:paraId="4D19E00A" w14:textId="77777777" w:rsidR="00F132C8" w:rsidRDefault="00F132C8">
      <w:pPr>
        <w:rPr>
          <w:rFonts w:ascii="Times New Roman" w:hAnsi="Times New Roman" w:cs="Times New Roman"/>
          <w:sz w:val="24"/>
          <w:szCs w:val="24"/>
        </w:rPr>
      </w:pPr>
    </w:p>
    <w:p w14:paraId="74B4B6B2" w14:textId="47AD1F66" w:rsidR="006903A9" w:rsidRDefault="00F13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Pražské nakladatelství Akropolis zdárně pokračuje ve vydávání edice nazvané Skrytá moderna, jejímiž patrony jsou Petr A. Bílek, Vladimír Papoušek</w:t>
      </w:r>
      <w:r w:rsidR="00D773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Filip Tomáš. Dosud vyšlo sedm svazků (například antologie Veroniky Broučkové </w:t>
      </w:r>
      <w:r w:rsidRPr="008B061C">
        <w:rPr>
          <w:rFonts w:ascii="Times New Roman" w:hAnsi="Times New Roman" w:cs="Times New Roman"/>
          <w:i/>
          <w:sz w:val="24"/>
          <w:szCs w:val="24"/>
        </w:rPr>
        <w:t>Srdce a smrt</w:t>
      </w:r>
      <w:r>
        <w:rPr>
          <w:rFonts w:ascii="Times New Roman" w:hAnsi="Times New Roman" w:cs="Times New Roman"/>
          <w:sz w:val="24"/>
          <w:szCs w:val="24"/>
        </w:rPr>
        <w:t xml:space="preserve">, představující </w:t>
      </w:r>
      <w:r w:rsidR="003C1878">
        <w:rPr>
          <w:rFonts w:ascii="Times New Roman" w:hAnsi="Times New Roman" w:cs="Times New Roman"/>
          <w:sz w:val="24"/>
          <w:szCs w:val="24"/>
        </w:rPr>
        <w:t>osobnosti a tvorbu</w:t>
      </w:r>
      <w:r w:rsidR="00822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brněnské Literární skupiny, reprint </w:t>
      </w:r>
      <w:r w:rsidRPr="008B061C">
        <w:rPr>
          <w:rFonts w:ascii="Times New Roman" w:hAnsi="Times New Roman" w:cs="Times New Roman"/>
          <w:i/>
          <w:sz w:val="24"/>
          <w:szCs w:val="24"/>
        </w:rPr>
        <w:t>Revolučního sborníku Devětsil</w:t>
      </w:r>
      <w:r>
        <w:rPr>
          <w:rFonts w:ascii="Times New Roman" w:hAnsi="Times New Roman" w:cs="Times New Roman"/>
          <w:sz w:val="24"/>
          <w:szCs w:val="24"/>
        </w:rPr>
        <w:t xml:space="preserve">, monografie Dany Nývltové o </w:t>
      </w:r>
      <w:r w:rsidR="003C187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arii Majerové</w:t>
      </w:r>
      <w:r w:rsidR="003C1878">
        <w:rPr>
          <w:rFonts w:ascii="Times New Roman" w:hAnsi="Times New Roman" w:cs="Times New Roman"/>
          <w:sz w:val="24"/>
          <w:szCs w:val="24"/>
        </w:rPr>
        <w:t xml:space="preserve"> s názvem </w:t>
      </w:r>
      <w:r w:rsidR="003C1878" w:rsidRPr="008B061C">
        <w:rPr>
          <w:rFonts w:ascii="Times New Roman" w:hAnsi="Times New Roman" w:cs="Times New Roman"/>
          <w:i/>
          <w:sz w:val="24"/>
          <w:szCs w:val="24"/>
        </w:rPr>
        <w:t>Femme fatale české avantgardy</w:t>
      </w:r>
      <w:r w:rsidR="003C1878">
        <w:rPr>
          <w:rFonts w:ascii="Times New Roman" w:hAnsi="Times New Roman" w:cs="Times New Roman"/>
          <w:sz w:val="24"/>
          <w:szCs w:val="24"/>
        </w:rPr>
        <w:t xml:space="preserve"> nebo antologie Michala Bauera </w:t>
      </w:r>
      <w:r w:rsidR="003C1878" w:rsidRPr="008B061C">
        <w:rPr>
          <w:rFonts w:ascii="Times New Roman" w:hAnsi="Times New Roman" w:cs="Times New Roman"/>
          <w:i/>
          <w:sz w:val="24"/>
          <w:szCs w:val="24"/>
        </w:rPr>
        <w:t>Automatická madona</w:t>
      </w:r>
      <w:r w:rsidR="003C1878">
        <w:rPr>
          <w:rFonts w:ascii="Times New Roman" w:hAnsi="Times New Roman" w:cs="Times New Roman"/>
          <w:sz w:val="24"/>
          <w:szCs w:val="24"/>
        </w:rPr>
        <w:t xml:space="preserve">, přibližující Skupinu </w:t>
      </w:r>
      <w:proofErr w:type="spellStart"/>
      <w:r w:rsidR="003C1878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3C1878">
        <w:rPr>
          <w:rFonts w:ascii="Times New Roman" w:hAnsi="Times New Roman" w:cs="Times New Roman"/>
          <w:sz w:val="24"/>
          <w:szCs w:val="24"/>
        </w:rPr>
        <w:t xml:space="preserve">), přičemž o některých z nich referovala i </w:t>
      </w:r>
      <w:r w:rsidR="003C1878" w:rsidRPr="008B061C">
        <w:rPr>
          <w:rFonts w:ascii="Times New Roman" w:hAnsi="Times New Roman" w:cs="Times New Roman"/>
          <w:i/>
          <w:sz w:val="24"/>
          <w:szCs w:val="24"/>
        </w:rPr>
        <w:t>Česká literatura</w:t>
      </w:r>
      <w:r w:rsidR="003C1878">
        <w:rPr>
          <w:rFonts w:ascii="Times New Roman" w:hAnsi="Times New Roman" w:cs="Times New Roman"/>
          <w:sz w:val="24"/>
          <w:szCs w:val="24"/>
        </w:rPr>
        <w:t xml:space="preserve">. </w:t>
      </w:r>
      <w:r w:rsidR="00822FBC">
        <w:rPr>
          <w:rFonts w:ascii="Times New Roman" w:hAnsi="Times New Roman" w:cs="Times New Roman"/>
          <w:sz w:val="24"/>
          <w:szCs w:val="24"/>
        </w:rPr>
        <w:t>O</w:t>
      </w:r>
      <w:r w:rsidR="003C1878">
        <w:rPr>
          <w:rFonts w:ascii="Times New Roman" w:hAnsi="Times New Roman" w:cs="Times New Roman"/>
          <w:sz w:val="24"/>
          <w:szCs w:val="24"/>
        </w:rPr>
        <w:t xml:space="preserve">smý svazek </w:t>
      </w:r>
      <w:r w:rsidR="00822FBC">
        <w:rPr>
          <w:rFonts w:ascii="Times New Roman" w:hAnsi="Times New Roman" w:cs="Times New Roman"/>
          <w:sz w:val="24"/>
          <w:szCs w:val="24"/>
        </w:rPr>
        <w:t xml:space="preserve">řečené edice </w:t>
      </w:r>
      <w:proofErr w:type="gramStart"/>
      <w:r w:rsidR="00822FBC">
        <w:rPr>
          <w:rFonts w:ascii="Times New Roman" w:hAnsi="Times New Roman" w:cs="Times New Roman"/>
          <w:sz w:val="24"/>
          <w:szCs w:val="24"/>
        </w:rPr>
        <w:t>tvoří</w:t>
      </w:r>
      <w:proofErr w:type="gramEnd"/>
      <w:r w:rsidR="003C1878">
        <w:rPr>
          <w:rFonts w:ascii="Times New Roman" w:hAnsi="Times New Roman" w:cs="Times New Roman"/>
          <w:sz w:val="24"/>
          <w:szCs w:val="24"/>
        </w:rPr>
        <w:t xml:space="preserve"> </w:t>
      </w:r>
      <w:r w:rsidR="003C1878" w:rsidRPr="008B061C">
        <w:rPr>
          <w:rFonts w:ascii="Times New Roman" w:hAnsi="Times New Roman" w:cs="Times New Roman"/>
          <w:i/>
          <w:sz w:val="24"/>
          <w:szCs w:val="24"/>
        </w:rPr>
        <w:t>Almanach na rok 1914</w:t>
      </w:r>
      <w:r w:rsidR="003C1878">
        <w:rPr>
          <w:rFonts w:ascii="Times New Roman" w:hAnsi="Times New Roman" w:cs="Times New Roman"/>
          <w:sz w:val="24"/>
          <w:szCs w:val="24"/>
        </w:rPr>
        <w:t xml:space="preserve">, </w:t>
      </w:r>
      <w:r w:rsidR="00822FBC">
        <w:rPr>
          <w:rFonts w:ascii="Times New Roman" w:hAnsi="Times New Roman" w:cs="Times New Roman"/>
          <w:sz w:val="24"/>
          <w:szCs w:val="24"/>
        </w:rPr>
        <w:t>vydaný</w:t>
      </w:r>
      <w:r w:rsidR="00765555">
        <w:rPr>
          <w:rFonts w:ascii="Times New Roman" w:hAnsi="Times New Roman" w:cs="Times New Roman"/>
          <w:sz w:val="24"/>
          <w:szCs w:val="24"/>
        </w:rPr>
        <w:t xml:space="preserve"> </w:t>
      </w:r>
      <w:r w:rsidR="00822FBC">
        <w:rPr>
          <w:rFonts w:ascii="Times New Roman" w:hAnsi="Times New Roman" w:cs="Times New Roman"/>
          <w:sz w:val="24"/>
          <w:szCs w:val="24"/>
        </w:rPr>
        <w:t xml:space="preserve">– s vročením 2014 – ve spolupráci nakladatelství Akropolis a Univerzity Palackého v Olomouci, kde působí Erik </w:t>
      </w:r>
      <w:proofErr w:type="spellStart"/>
      <w:r w:rsidR="00822FBC">
        <w:rPr>
          <w:rFonts w:ascii="Times New Roman" w:hAnsi="Times New Roman" w:cs="Times New Roman"/>
          <w:sz w:val="24"/>
          <w:szCs w:val="24"/>
        </w:rPr>
        <w:t>Gilk</w:t>
      </w:r>
      <w:proofErr w:type="spellEnd"/>
      <w:r w:rsidR="00822FBC">
        <w:rPr>
          <w:rFonts w:ascii="Times New Roman" w:hAnsi="Times New Roman" w:cs="Times New Roman"/>
          <w:sz w:val="24"/>
          <w:szCs w:val="24"/>
        </w:rPr>
        <w:t xml:space="preserve">, editor této publikace a autor obsáhlé doplňující studie.  </w:t>
      </w:r>
    </w:p>
    <w:p w14:paraId="53D1CD6A" w14:textId="77777777" w:rsidR="00476A77" w:rsidRDefault="006903A9">
      <w:pPr>
        <w:rPr>
          <w:rFonts w:ascii="Times New Roman" w:hAnsi="Times New Roman" w:cs="Times New Roman"/>
          <w:sz w:val="24"/>
          <w:szCs w:val="24"/>
        </w:rPr>
      </w:pPr>
      <w:r w:rsidRPr="008B061C">
        <w:rPr>
          <w:rFonts w:ascii="Times New Roman" w:hAnsi="Times New Roman" w:cs="Times New Roman"/>
          <w:i/>
          <w:sz w:val="24"/>
          <w:szCs w:val="24"/>
        </w:rPr>
        <w:t>Almanach na rok 1914</w:t>
      </w:r>
      <w:r>
        <w:rPr>
          <w:rFonts w:ascii="Times New Roman" w:hAnsi="Times New Roman" w:cs="Times New Roman"/>
          <w:sz w:val="24"/>
          <w:szCs w:val="24"/>
        </w:rPr>
        <w:t xml:space="preserve"> poprvé vyšel </w:t>
      </w:r>
      <w:r w:rsidR="00562204">
        <w:rPr>
          <w:rFonts w:ascii="Times New Roman" w:hAnsi="Times New Roman" w:cs="Times New Roman"/>
          <w:sz w:val="24"/>
          <w:szCs w:val="24"/>
        </w:rPr>
        <w:t xml:space="preserve">počátkem října 1913 </w:t>
      </w:r>
      <w:r>
        <w:rPr>
          <w:rFonts w:ascii="Times New Roman" w:hAnsi="Times New Roman" w:cs="Times New Roman"/>
          <w:sz w:val="24"/>
          <w:szCs w:val="24"/>
        </w:rPr>
        <w:t>nákladem pražského tiskového družstva Přehled v grafické úpravě Vratislava Huga Brunnera</w:t>
      </w:r>
      <w:r w:rsidR="005622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Byl manifestem nového, leč dosti nesourodého uměleckého seskupení, jež se negativně vymezovalo proti </w:t>
      </w:r>
      <w:r w:rsidR="0056220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oderně devadesátých let 19. </w:t>
      </w:r>
      <w:r w:rsidR="005622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toletí</w:t>
      </w:r>
      <w:r w:rsidR="00562204">
        <w:rPr>
          <w:rFonts w:ascii="Times New Roman" w:hAnsi="Times New Roman" w:cs="Times New Roman"/>
          <w:sz w:val="24"/>
          <w:szCs w:val="24"/>
        </w:rPr>
        <w:t>,</w:t>
      </w:r>
      <w:r w:rsidR="00476A77">
        <w:rPr>
          <w:rFonts w:ascii="Times New Roman" w:hAnsi="Times New Roman" w:cs="Times New Roman"/>
          <w:sz w:val="24"/>
          <w:szCs w:val="24"/>
        </w:rPr>
        <w:t xml:space="preserve"> vyrovnávalo se s novými uměleckými směry a akcentovalo příklon k soudobému životu, jakož i spojení literatury s výtvarným uměním, hudbou a dalšími </w:t>
      </w:r>
      <w:r w:rsidR="00765555">
        <w:rPr>
          <w:rFonts w:ascii="Times New Roman" w:hAnsi="Times New Roman" w:cs="Times New Roman"/>
          <w:sz w:val="24"/>
          <w:szCs w:val="24"/>
        </w:rPr>
        <w:t xml:space="preserve">druhy </w:t>
      </w:r>
      <w:r w:rsidR="00476A77">
        <w:rPr>
          <w:rFonts w:ascii="Times New Roman" w:hAnsi="Times New Roman" w:cs="Times New Roman"/>
          <w:sz w:val="24"/>
          <w:szCs w:val="24"/>
        </w:rPr>
        <w:t xml:space="preserve">umění.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2C23400" w14:textId="77777777" w:rsidR="00D12770" w:rsidRDefault="00476A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 stránky </w:t>
      </w:r>
      <w:r w:rsidRPr="008B061C">
        <w:rPr>
          <w:rFonts w:ascii="Times New Roman" w:hAnsi="Times New Roman" w:cs="Times New Roman"/>
          <w:i/>
          <w:sz w:val="24"/>
          <w:szCs w:val="24"/>
        </w:rPr>
        <w:t>Almanachu na rok 1914</w:t>
      </w:r>
      <w:r>
        <w:rPr>
          <w:rFonts w:ascii="Times New Roman" w:hAnsi="Times New Roman" w:cs="Times New Roman"/>
          <w:sz w:val="24"/>
          <w:szCs w:val="24"/>
        </w:rPr>
        <w:t xml:space="preserve"> vyplňuje kalendárium proložené čtyřmi kresbami Václava </w:t>
      </w:r>
      <w:proofErr w:type="spellStart"/>
      <w:r>
        <w:rPr>
          <w:rFonts w:ascii="Times New Roman" w:hAnsi="Times New Roman" w:cs="Times New Roman"/>
          <w:sz w:val="24"/>
          <w:szCs w:val="24"/>
        </w:rPr>
        <w:t>Špály</w:t>
      </w:r>
      <w:proofErr w:type="spellEnd"/>
      <w:r w:rsidR="008B061C">
        <w:rPr>
          <w:rFonts w:ascii="Times New Roman" w:hAnsi="Times New Roman" w:cs="Times New Roman"/>
          <w:sz w:val="24"/>
          <w:szCs w:val="24"/>
        </w:rPr>
        <w:t>, reflektujícími jednotlivá roční období.</w:t>
      </w:r>
      <w:r w:rsidR="00A814C0">
        <w:rPr>
          <w:rFonts w:ascii="Times New Roman" w:hAnsi="Times New Roman" w:cs="Times New Roman"/>
          <w:sz w:val="24"/>
          <w:szCs w:val="24"/>
        </w:rPr>
        <w:t xml:space="preserve"> Texty se tu prezentuje jedenáct autorů. S. K. Neumann zde otiskl tři básně pojmenované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 w:rsidR="00A814C0">
        <w:rPr>
          <w:rFonts w:ascii="Times New Roman" w:hAnsi="Times New Roman" w:cs="Times New Roman"/>
          <w:sz w:val="24"/>
          <w:szCs w:val="24"/>
        </w:rPr>
        <w:t>Dub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A814C0">
        <w:rPr>
          <w:rFonts w:ascii="Times New Roman" w:hAnsi="Times New Roman" w:cs="Times New Roman"/>
          <w:sz w:val="24"/>
          <w:szCs w:val="24"/>
        </w:rPr>
        <w:t xml:space="preserve">,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 w:rsidR="00A814C0">
        <w:rPr>
          <w:rFonts w:ascii="Times New Roman" w:hAnsi="Times New Roman" w:cs="Times New Roman"/>
          <w:sz w:val="24"/>
          <w:szCs w:val="24"/>
        </w:rPr>
        <w:t>Střevlíci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A814C0">
        <w:rPr>
          <w:rFonts w:ascii="Times New Roman" w:hAnsi="Times New Roman" w:cs="Times New Roman"/>
          <w:sz w:val="24"/>
          <w:szCs w:val="24"/>
        </w:rPr>
        <w:t xml:space="preserve"> a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 w:rsidR="00A814C0">
        <w:rPr>
          <w:rFonts w:ascii="Times New Roman" w:hAnsi="Times New Roman" w:cs="Times New Roman"/>
          <w:sz w:val="24"/>
          <w:szCs w:val="24"/>
        </w:rPr>
        <w:t>Cirkus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A814C0">
        <w:rPr>
          <w:rFonts w:ascii="Times New Roman" w:hAnsi="Times New Roman" w:cs="Times New Roman"/>
          <w:sz w:val="24"/>
          <w:szCs w:val="24"/>
        </w:rPr>
        <w:t>: druhou z nich přetiskl v </w:t>
      </w:r>
      <w:r w:rsidR="00A814C0" w:rsidRPr="00A814C0">
        <w:rPr>
          <w:rFonts w:ascii="Times New Roman" w:hAnsi="Times New Roman" w:cs="Times New Roman"/>
          <w:i/>
          <w:sz w:val="24"/>
          <w:szCs w:val="24"/>
        </w:rPr>
        <w:t>Knize lesů, vod a strání</w:t>
      </w:r>
      <w:r w:rsidR="00A814C0">
        <w:rPr>
          <w:rFonts w:ascii="Times New Roman" w:hAnsi="Times New Roman" w:cs="Times New Roman"/>
          <w:sz w:val="24"/>
          <w:szCs w:val="24"/>
        </w:rPr>
        <w:t xml:space="preserve"> (1914), první a třetí začlenil do </w:t>
      </w:r>
      <w:r w:rsidR="00A814C0" w:rsidRPr="00A814C0">
        <w:rPr>
          <w:rFonts w:ascii="Times New Roman" w:hAnsi="Times New Roman" w:cs="Times New Roman"/>
          <w:i/>
          <w:sz w:val="24"/>
          <w:szCs w:val="24"/>
        </w:rPr>
        <w:t>Nových zpěvů</w:t>
      </w:r>
      <w:r w:rsidR="00A814C0">
        <w:rPr>
          <w:rFonts w:ascii="Times New Roman" w:hAnsi="Times New Roman" w:cs="Times New Roman"/>
          <w:sz w:val="24"/>
          <w:szCs w:val="24"/>
        </w:rPr>
        <w:t xml:space="preserve"> (1918).</w:t>
      </w:r>
      <w:r w:rsidR="000C650E">
        <w:rPr>
          <w:rFonts w:ascii="Times New Roman" w:hAnsi="Times New Roman" w:cs="Times New Roman"/>
          <w:sz w:val="24"/>
          <w:szCs w:val="24"/>
        </w:rPr>
        <w:t xml:space="preserve"> Je pozoruhodné, jak v básních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 w:rsidR="000C650E">
        <w:rPr>
          <w:rFonts w:ascii="Times New Roman" w:hAnsi="Times New Roman" w:cs="Times New Roman"/>
          <w:sz w:val="24"/>
          <w:szCs w:val="24"/>
        </w:rPr>
        <w:t>Dub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0C650E">
        <w:rPr>
          <w:rFonts w:ascii="Times New Roman" w:hAnsi="Times New Roman" w:cs="Times New Roman"/>
          <w:sz w:val="24"/>
          <w:szCs w:val="24"/>
        </w:rPr>
        <w:t xml:space="preserve"> a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 w:rsidR="000C650E">
        <w:rPr>
          <w:rFonts w:ascii="Times New Roman" w:hAnsi="Times New Roman" w:cs="Times New Roman"/>
          <w:sz w:val="24"/>
          <w:szCs w:val="24"/>
        </w:rPr>
        <w:t>Cirkus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0C650E">
        <w:rPr>
          <w:rFonts w:ascii="Times New Roman" w:hAnsi="Times New Roman" w:cs="Times New Roman"/>
          <w:sz w:val="24"/>
          <w:szCs w:val="24"/>
        </w:rPr>
        <w:t xml:space="preserve"> tematicky i poetikou anticipoval poetismus </w:t>
      </w:r>
      <w:proofErr w:type="spellStart"/>
      <w:r w:rsidR="000C650E">
        <w:rPr>
          <w:rFonts w:ascii="Times New Roman" w:hAnsi="Times New Roman" w:cs="Times New Roman"/>
          <w:sz w:val="24"/>
          <w:szCs w:val="24"/>
        </w:rPr>
        <w:t>nezvalovské</w:t>
      </w:r>
      <w:proofErr w:type="spellEnd"/>
      <w:r w:rsidR="000C650E">
        <w:rPr>
          <w:rFonts w:ascii="Times New Roman" w:hAnsi="Times New Roman" w:cs="Times New Roman"/>
          <w:sz w:val="24"/>
          <w:szCs w:val="24"/>
        </w:rPr>
        <w:t xml:space="preserve"> ražby. </w:t>
      </w:r>
    </w:p>
    <w:p w14:paraId="5F51AB55" w14:textId="77B72255" w:rsidR="006516DC" w:rsidRDefault="000C6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básníci naopak spíše navazují na poezii symbolistů a dekadentů.</w:t>
      </w:r>
      <w:r w:rsidR="00562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Platí to o básních Stanislava Hanuše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Shledání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Půlnoc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, o básních Otokara Fischera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 w:rsidR="00EB3BDB">
        <w:rPr>
          <w:rFonts w:ascii="Times New Roman" w:hAnsi="Times New Roman" w:cs="Times New Roman"/>
          <w:sz w:val="24"/>
          <w:szCs w:val="24"/>
        </w:rPr>
        <w:t>Noc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EB3BDB">
        <w:rPr>
          <w:rFonts w:ascii="Times New Roman" w:hAnsi="Times New Roman" w:cs="Times New Roman"/>
          <w:sz w:val="24"/>
          <w:szCs w:val="24"/>
        </w:rPr>
        <w:t xml:space="preserve"> a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Z hlubin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EB3B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52469">
        <w:rPr>
          <w:rFonts w:ascii="Times New Roman" w:hAnsi="Times New Roman" w:cs="Times New Roman"/>
          <w:sz w:val="24"/>
          <w:szCs w:val="24"/>
        </w:rPr>
        <w:t>obě</w:t>
      </w:r>
      <w:r>
        <w:rPr>
          <w:rFonts w:ascii="Times New Roman" w:hAnsi="Times New Roman" w:cs="Times New Roman"/>
          <w:sz w:val="24"/>
          <w:szCs w:val="24"/>
        </w:rPr>
        <w:t xml:space="preserve"> implikuj</w:t>
      </w:r>
      <w:r w:rsidR="00E52469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zřetelné březinovské aluze</w:t>
      </w:r>
      <w:r w:rsidR="00EB3BDB">
        <w:rPr>
          <w:rFonts w:ascii="Times New Roman" w:hAnsi="Times New Roman" w:cs="Times New Roman"/>
          <w:sz w:val="24"/>
          <w:szCs w:val="24"/>
        </w:rPr>
        <w:t>, tvořené zejména</w:t>
      </w:r>
      <w:r>
        <w:rPr>
          <w:rFonts w:ascii="Times New Roman" w:hAnsi="Times New Roman" w:cs="Times New Roman"/>
          <w:sz w:val="24"/>
          <w:szCs w:val="24"/>
        </w:rPr>
        <w:t xml:space="preserve"> scenéri</w:t>
      </w:r>
      <w:r w:rsidR="00EB3BDB">
        <w:rPr>
          <w:rFonts w:ascii="Times New Roman" w:hAnsi="Times New Roman" w:cs="Times New Roman"/>
          <w:sz w:val="24"/>
          <w:szCs w:val="24"/>
        </w:rPr>
        <w:t>emi</w:t>
      </w:r>
      <w:r>
        <w:rPr>
          <w:rFonts w:ascii="Times New Roman" w:hAnsi="Times New Roman" w:cs="Times New Roman"/>
          <w:sz w:val="24"/>
          <w:szCs w:val="24"/>
        </w:rPr>
        <w:t xml:space="preserve"> vesmíru</w:t>
      </w:r>
      <w:r w:rsidR="00EB3BDB">
        <w:rPr>
          <w:rFonts w:ascii="Times New Roman" w:hAnsi="Times New Roman" w:cs="Times New Roman"/>
          <w:sz w:val="24"/>
          <w:szCs w:val="24"/>
        </w:rPr>
        <w:t xml:space="preserve">, noci </w:t>
      </w:r>
      <w:r>
        <w:rPr>
          <w:rFonts w:ascii="Times New Roman" w:hAnsi="Times New Roman" w:cs="Times New Roman"/>
          <w:sz w:val="24"/>
          <w:szCs w:val="24"/>
        </w:rPr>
        <w:t xml:space="preserve">a veršem o </w:t>
      </w:r>
      <w:r w:rsidR="00EB3BDB">
        <w:rPr>
          <w:rFonts w:ascii="Times New Roman" w:hAnsi="Times New Roman" w:cs="Times New Roman"/>
          <w:sz w:val="24"/>
          <w:szCs w:val="24"/>
        </w:rPr>
        <w:t>„nepoznatelných dálkách“)</w:t>
      </w:r>
      <w:r w:rsidR="00E52469">
        <w:rPr>
          <w:rFonts w:ascii="Times New Roman" w:hAnsi="Times New Roman" w:cs="Times New Roman"/>
          <w:sz w:val="24"/>
          <w:szCs w:val="24"/>
        </w:rPr>
        <w:t xml:space="preserve">, o básni Karla Čapka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 w:rsidR="00E52469">
        <w:rPr>
          <w:rFonts w:ascii="Times New Roman" w:hAnsi="Times New Roman" w:cs="Times New Roman"/>
          <w:sz w:val="24"/>
          <w:szCs w:val="24"/>
        </w:rPr>
        <w:t>Ve věku mladého života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E52469">
        <w:rPr>
          <w:rFonts w:ascii="Times New Roman" w:hAnsi="Times New Roman" w:cs="Times New Roman"/>
          <w:sz w:val="24"/>
          <w:szCs w:val="24"/>
        </w:rPr>
        <w:t xml:space="preserve"> i o básni Josefa </w:t>
      </w:r>
      <w:proofErr w:type="spellStart"/>
      <w:r w:rsidR="00E52469">
        <w:rPr>
          <w:rFonts w:ascii="Times New Roman" w:hAnsi="Times New Roman" w:cs="Times New Roman"/>
          <w:sz w:val="24"/>
          <w:szCs w:val="24"/>
        </w:rPr>
        <w:t>Kodíčka</w:t>
      </w:r>
      <w:proofErr w:type="spellEnd"/>
      <w:r w:rsidR="00E52469">
        <w:rPr>
          <w:rFonts w:ascii="Times New Roman" w:hAnsi="Times New Roman" w:cs="Times New Roman"/>
          <w:sz w:val="24"/>
          <w:szCs w:val="24"/>
        </w:rPr>
        <w:t xml:space="preserve">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 w:rsidR="00E52469">
        <w:rPr>
          <w:rFonts w:ascii="Times New Roman" w:hAnsi="Times New Roman" w:cs="Times New Roman"/>
          <w:sz w:val="24"/>
          <w:szCs w:val="24"/>
        </w:rPr>
        <w:t>Ode dne proměny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E52469">
        <w:rPr>
          <w:rFonts w:ascii="Times New Roman" w:hAnsi="Times New Roman" w:cs="Times New Roman"/>
          <w:sz w:val="24"/>
          <w:szCs w:val="24"/>
        </w:rPr>
        <w:t xml:space="preserve">. Předchozí umělecké směry asociují též básně Otakara </w:t>
      </w:r>
      <w:proofErr w:type="spellStart"/>
      <w:r w:rsidR="00E52469">
        <w:rPr>
          <w:rFonts w:ascii="Times New Roman" w:hAnsi="Times New Roman" w:cs="Times New Roman"/>
          <w:sz w:val="24"/>
          <w:szCs w:val="24"/>
        </w:rPr>
        <w:t>Theera</w:t>
      </w:r>
      <w:proofErr w:type="spellEnd"/>
      <w:r w:rsidR="00E52469">
        <w:rPr>
          <w:rFonts w:ascii="Times New Roman" w:hAnsi="Times New Roman" w:cs="Times New Roman"/>
          <w:sz w:val="24"/>
          <w:szCs w:val="24"/>
        </w:rPr>
        <w:t xml:space="preserve">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 w:rsidR="00E52469">
        <w:rPr>
          <w:rFonts w:ascii="Times New Roman" w:hAnsi="Times New Roman" w:cs="Times New Roman"/>
          <w:sz w:val="24"/>
          <w:szCs w:val="24"/>
        </w:rPr>
        <w:t>Zázraku života</w:t>
      </w:r>
      <w:r w:rsidR="0086286B">
        <w:rPr>
          <w:rFonts w:ascii="Times New Roman" w:hAnsi="Times New Roman" w:cs="Times New Roman"/>
          <w:sz w:val="24"/>
          <w:szCs w:val="24"/>
        </w:rPr>
        <w:t>! (Fragment)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86286B">
        <w:rPr>
          <w:rFonts w:ascii="Times New Roman" w:hAnsi="Times New Roman" w:cs="Times New Roman"/>
          <w:sz w:val="24"/>
          <w:szCs w:val="24"/>
        </w:rPr>
        <w:t xml:space="preserve">,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 w:rsidR="0086286B">
        <w:rPr>
          <w:rFonts w:ascii="Times New Roman" w:hAnsi="Times New Roman" w:cs="Times New Roman"/>
          <w:sz w:val="24"/>
          <w:szCs w:val="24"/>
        </w:rPr>
        <w:t>Vzpomínka na mrtvou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86286B">
        <w:rPr>
          <w:rFonts w:ascii="Times New Roman" w:hAnsi="Times New Roman" w:cs="Times New Roman"/>
          <w:sz w:val="24"/>
          <w:szCs w:val="24"/>
        </w:rPr>
        <w:t xml:space="preserve"> a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 w:rsidR="0086286B">
        <w:rPr>
          <w:rFonts w:ascii="Times New Roman" w:hAnsi="Times New Roman" w:cs="Times New Roman"/>
          <w:sz w:val="24"/>
          <w:szCs w:val="24"/>
        </w:rPr>
        <w:t>Na kříži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86286B">
        <w:rPr>
          <w:rFonts w:ascii="Times New Roman" w:hAnsi="Times New Roman" w:cs="Times New Roman"/>
          <w:sz w:val="24"/>
          <w:szCs w:val="24"/>
        </w:rPr>
        <w:t>, přetištěné v </w:t>
      </w:r>
      <w:proofErr w:type="spellStart"/>
      <w:r w:rsidR="0086286B">
        <w:rPr>
          <w:rFonts w:ascii="Times New Roman" w:hAnsi="Times New Roman" w:cs="Times New Roman"/>
          <w:sz w:val="24"/>
          <w:szCs w:val="24"/>
        </w:rPr>
        <w:t>Theerově</w:t>
      </w:r>
      <w:proofErr w:type="spellEnd"/>
      <w:r w:rsidR="0086286B">
        <w:rPr>
          <w:rFonts w:ascii="Times New Roman" w:hAnsi="Times New Roman" w:cs="Times New Roman"/>
          <w:sz w:val="24"/>
          <w:szCs w:val="24"/>
        </w:rPr>
        <w:t xml:space="preserve"> poslední sbírce </w:t>
      </w:r>
      <w:r w:rsidR="0086286B" w:rsidRPr="00D12770">
        <w:rPr>
          <w:rFonts w:ascii="Times New Roman" w:hAnsi="Times New Roman" w:cs="Times New Roman"/>
          <w:i/>
          <w:sz w:val="24"/>
          <w:szCs w:val="24"/>
        </w:rPr>
        <w:t>Všemu navzdory</w:t>
      </w:r>
      <w:r w:rsidR="0086286B">
        <w:rPr>
          <w:rFonts w:ascii="Times New Roman" w:hAnsi="Times New Roman" w:cs="Times New Roman"/>
          <w:sz w:val="24"/>
          <w:szCs w:val="24"/>
        </w:rPr>
        <w:t xml:space="preserve"> (1916), báseň Jana z </w:t>
      </w:r>
      <w:proofErr w:type="spellStart"/>
      <w:r w:rsidR="0086286B">
        <w:rPr>
          <w:rFonts w:ascii="Times New Roman" w:hAnsi="Times New Roman" w:cs="Times New Roman"/>
          <w:sz w:val="24"/>
          <w:szCs w:val="24"/>
        </w:rPr>
        <w:t>Wojkowicz</w:t>
      </w:r>
      <w:proofErr w:type="spellEnd"/>
      <w:r w:rsidR="0086286B">
        <w:rPr>
          <w:rFonts w:ascii="Times New Roman" w:hAnsi="Times New Roman" w:cs="Times New Roman"/>
          <w:sz w:val="24"/>
          <w:szCs w:val="24"/>
        </w:rPr>
        <w:t xml:space="preserve">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 w:rsidR="0086286B">
        <w:rPr>
          <w:rFonts w:ascii="Times New Roman" w:hAnsi="Times New Roman" w:cs="Times New Roman"/>
          <w:sz w:val="24"/>
          <w:szCs w:val="24"/>
        </w:rPr>
        <w:t>Hudba sfér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86286B">
        <w:rPr>
          <w:rFonts w:ascii="Times New Roman" w:hAnsi="Times New Roman" w:cs="Times New Roman"/>
          <w:sz w:val="24"/>
          <w:szCs w:val="24"/>
        </w:rPr>
        <w:t xml:space="preserve"> </w:t>
      </w:r>
      <w:r w:rsidR="00D12770">
        <w:rPr>
          <w:rFonts w:ascii="Times New Roman" w:hAnsi="Times New Roman" w:cs="Times New Roman"/>
          <w:sz w:val="24"/>
          <w:szCs w:val="24"/>
        </w:rPr>
        <w:t xml:space="preserve">usilující o „velký souzvuk“ </w:t>
      </w:r>
      <w:r w:rsidR="0086286B">
        <w:rPr>
          <w:rFonts w:ascii="Times New Roman" w:hAnsi="Times New Roman" w:cs="Times New Roman"/>
          <w:sz w:val="24"/>
          <w:szCs w:val="24"/>
        </w:rPr>
        <w:t>i Fischerov</w:t>
      </w:r>
      <w:r w:rsidR="00F4621F">
        <w:rPr>
          <w:rFonts w:ascii="Times New Roman" w:hAnsi="Times New Roman" w:cs="Times New Roman"/>
          <w:sz w:val="24"/>
          <w:szCs w:val="24"/>
        </w:rPr>
        <w:t>a</w:t>
      </w:r>
      <w:r w:rsidR="0086286B">
        <w:rPr>
          <w:rFonts w:ascii="Times New Roman" w:hAnsi="Times New Roman" w:cs="Times New Roman"/>
          <w:sz w:val="24"/>
          <w:szCs w:val="24"/>
        </w:rPr>
        <w:t xml:space="preserve"> bás</w:t>
      </w:r>
      <w:r w:rsidR="00F4621F">
        <w:rPr>
          <w:rFonts w:ascii="Times New Roman" w:hAnsi="Times New Roman" w:cs="Times New Roman"/>
          <w:sz w:val="24"/>
          <w:szCs w:val="24"/>
        </w:rPr>
        <w:t>eň</w:t>
      </w:r>
      <w:r w:rsidR="0086286B">
        <w:rPr>
          <w:rFonts w:ascii="Times New Roman" w:hAnsi="Times New Roman" w:cs="Times New Roman"/>
          <w:sz w:val="24"/>
          <w:szCs w:val="24"/>
        </w:rPr>
        <w:t xml:space="preserve">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 w:rsidR="0086286B">
        <w:rPr>
          <w:rFonts w:ascii="Times New Roman" w:hAnsi="Times New Roman" w:cs="Times New Roman"/>
          <w:sz w:val="24"/>
          <w:szCs w:val="24"/>
        </w:rPr>
        <w:t>Na pomezí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86286B">
        <w:rPr>
          <w:rFonts w:ascii="Times New Roman" w:hAnsi="Times New Roman" w:cs="Times New Roman"/>
          <w:sz w:val="24"/>
          <w:szCs w:val="24"/>
        </w:rPr>
        <w:t xml:space="preserve">, kterou autor přetiskl – spolu s dvěma uvedenými básněmi – ve sbírce </w:t>
      </w:r>
      <w:r w:rsidR="00F4621F" w:rsidRPr="00D12770">
        <w:rPr>
          <w:rFonts w:ascii="Times New Roman" w:hAnsi="Times New Roman" w:cs="Times New Roman"/>
          <w:i/>
          <w:sz w:val="24"/>
          <w:szCs w:val="24"/>
        </w:rPr>
        <w:t>Ozářená okna</w:t>
      </w:r>
      <w:r w:rsidR="00F4621F">
        <w:rPr>
          <w:rFonts w:ascii="Times New Roman" w:hAnsi="Times New Roman" w:cs="Times New Roman"/>
          <w:sz w:val="24"/>
          <w:szCs w:val="24"/>
        </w:rPr>
        <w:t xml:space="preserve"> (1916). Některé znaky těchto směrů má i Hanušovo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 w:rsidR="00F4621F">
        <w:rPr>
          <w:rFonts w:ascii="Times New Roman" w:hAnsi="Times New Roman" w:cs="Times New Roman"/>
          <w:sz w:val="24"/>
          <w:szCs w:val="24"/>
        </w:rPr>
        <w:t>Poledne v</w:t>
      </w:r>
      <w:r w:rsidR="00D773EC">
        <w:rPr>
          <w:rFonts w:ascii="Times New Roman" w:hAnsi="Times New Roman" w:cs="Times New Roman"/>
          <w:sz w:val="24"/>
          <w:szCs w:val="24"/>
        </w:rPr>
        <w:t> </w:t>
      </w:r>
      <w:r w:rsidR="00F4621F">
        <w:rPr>
          <w:rFonts w:ascii="Times New Roman" w:hAnsi="Times New Roman" w:cs="Times New Roman"/>
          <w:sz w:val="24"/>
          <w:szCs w:val="24"/>
        </w:rPr>
        <w:t>říjnu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F4621F">
        <w:rPr>
          <w:rFonts w:ascii="Times New Roman" w:hAnsi="Times New Roman" w:cs="Times New Roman"/>
          <w:sz w:val="24"/>
          <w:szCs w:val="24"/>
        </w:rPr>
        <w:t xml:space="preserve">, zachycující chvíli, kdy „postává čas“.  </w:t>
      </w:r>
      <w:r w:rsidR="008628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6B2B8" w14:textId="77777777" w:rsidR="00BB23F5" w:rsidRDefault="00651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zbylých čtyř přispěvatelů Josef Čapek otiskl soubor nazvaný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Tři prózy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, tradičně chápaný jako aplikace kubismu v literatuře. Zahrnuje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Procházku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Událost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Vodní krajinu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, která je svými barvami a obrazy výtvarně nejvýraznější. Celý soubor je dnes dostupný také v edici </w:t>
      </w:r>
      <w:r w:rsidRPr="00BB23F5">
        <w:rPr>
          <w:rFonts w:ascii="Times New Roman" w:hAnsi="Times New Roman" w:cs="Times New Roman"/>
          <w:i/>
          <w:sz w:val="24"/>
          <w:szCs w:val="24"/>
        </w:rPr>
        <w:t>Dvojí osud</w:t>
      </w:r>
      <w:r>
        <w:rPr>
          <w:rFonts w:ascii="Times New Roman" w:hAnsi="Times New Roman" w:cs="Times New Roman"/>
          <w:sz w:val="24"/>
          <w:szCs w:val="24"/>
        </w:rPr>
        <w:t xml:space="preserve"> (1980), obsahující především korespondenci Josefa Čapka s pozdější ženou Jarmilou Pospíšilovou, a v prvním svazku </w:t>
      </w:r>
      <w:r w:rsidRPr="00BB23F5">
        <w:rPr>
          <w:rFonts w:ascii="Times New Roman" w:hAnsi="Times New Roman" w:cs="Times New Roman"/>
          <w:i/>
          <w:sz w:val="24"/>
          <w:szCs w:val="24"/>
        </w:rPr>
        <w:t>Spisů Josefa Čapka</w:t>
      </w:r>
      <w:r>
        <w:rPr>
          <w:rFonts w:ascii="Times New Roman" w:hAnsi="Times New Roman" w:cs="Times New Roman"/>
          <w:sz w:val="24"/>
          <w:szCs w:val="24"/>
        </w:rPr>
        <w:t xml:space="preserve"> (2011).</w:t>
      </w:r>
      <w:r w:rsidR="000C65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32AB0" w14:textId="77777777" w:rsidR="007E3FDE" w:rsidRDefault="00BB2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Další dva příspěvky mají odborný, byť povýtce esejistický ráz. Prvním z nich je stať Vlastislava Hofmana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Duch přeměny v umění výtvarném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, jež v německém překladu vyšla v berlínském časopisu </w:t>
      </w:r>
      <w:r w:rsidRPr="00D773EC">
        <w:rPr>
          <w:rFonts w:ascii="Times New Roman" w:hAnsi="Times New Roman" w:cs="Times New Roman"/>
          <w:i/>
          <w:sz w:val="24"/>
          <w:szCs w:val="24"/>
        </w:rPr>
        <w:t xml:space="preserve">Der </w:t>
      </w:r>
      <w:proofErr w:type="spellStart"/>
      <w:r w:rsidRPr="00D773EC">
        <w:rPr>
          <w:rFonts w:ascii="Times New Roman" w:hAnsi="Times New Roman" w:cs="Times New Roman"/>
          <w:i/>
          <w:sz w:val="24"/>
          <w:szCs w:val="24"/>
        </w:rPr>
        <w:t>Sturm</w:t>
      </w:r>
      <w:proofErr w:type="spellEnd"/>
      <w:r w:rsidR="00A81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konci roku 1913. Hofman </w:t>
      </w:r>
      <w:r w:rsidR="003B5AB3">
        <w:rPr>
          <w:rFonts w:ascii="Times New Roman" w:hAnsi="Times New Roman" w:cs="Times New Roman"/>
          <w:sz w:val="24"/>
          <w:szCs w:val="24"/>
        </w:rPr>
        <w:t xml:space="preserve">v ní usoudil, že nové umění by se mělo ubírat „cestou krásy a vzrušení“ a přeměnit svět „ve stav ideality, v úhrn autonomních forem“, přičemž forma by měla být sama věcí. Toto umění by se mělo vyznačovat citovostí i „racionální logikou“, ale též úsilím nahradit „přírodu umělostí“, aniž by bylo únikem z reálného světa. </w:t>
      </w:r>
    </w:p>
    <w:p w14:paraId="6CA986B7" w14:textId="77777777" w:rsidR="007066AC" w:rsidRDefault="003B5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Druhou statí je pojednání Václava Štěpána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Včerejšek a dnešek hudební formy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A26636">
        <w:rPr>
          <w:rFonts w:ascii="Times New Roman" w:hAnsi="Times New Roman" w:cs="Times New Roman"/>
          <w:sz w:val="24"/>
          <w:szCs w:val="24"/>
        </w:rPr>
        <w:t xml:space="preserve">, představující ohlédnutí za dřívějšími hudebními formami a </w:t>
      </w:r>
      <w:proofErr w:type="spellStart"/>
      <w:r w:rsidR="00A26636">
        <w:rPr>
          <w:rFonts w:ascii="Times New Roman" w:hAnsi="Times New Roman" w:cs="Times New Roman"/>
          <w:sz w:val="24"/>
          <w:szCs w:val="24"/>
        </w:rPr>
        <w:t>postulaci</w:t>
      </w:r>
      <w:proofErr w:type="spellEnd"/>
      <w:r w:rsidR="00A26636">
        <w:rPr>
          <w:rFonts w:ascii="Times New Roman" w:hAnsi="Times New Roman" w:cs="Times New Roman"/>
          <w:sz w:val="24"/>
          <w:szCs w:val="24"/>
        </w:rPr>
        <w:t xml:space="preserve"> ideálu nové dynamické hudby. Posledním příspěvkem je „smyšlený rozhovor“ </w:t>
      </w:r>
      <w:r w:rsidR="00D773EC">
        <w:rPr>
          <w:rFonts w:ascii="Times New Roman" w:hAnsi="Times New Roman" w:cs="Times New Roman"/>
          <w:sz w:val="24"/>
          <w:szCs w:val="24"/>
        </w:rPr>
        <w:t>„</w:t>
      </w:r>
      <w:r w:rsidR="00A26636">
        <w:rPr>
          <w:rFonts w:ascii="Times New Roman" w:hAnsi="Times New Roman" w:cs="Times New Roman"/>
          <w:sz w:val="24"/>
          <w:szCs w:val="24"/>
        </w:rPr>
        <w:t>Příchod jižního jara</w:t>
      </w:r>
      <w:r w:rsidR="00D773EC">
        <w:rPr>
          <w:rFonts w:ascii="Times New Roman" w:hAnsi="Times New Roman" w:cs="Times New Roman"/>
          <w:sz w:val="24"/>
          <w:szCs w:val="24"/>
        </w:rPr>
        <w:t>“</w:t>
      </w:r>
      <w:r w:rsidR="00A26636">
        <w:rPr>
          <w:rFonts w:ascii="Times New Roman" w:hAnsi="Times New Roman" w:cs="Times New Roman"/>
          <w:sz w:val="24"/>
          <w:szCs w:val="24"/>
        </w:rPr>
        <w:t xml:space="preserve"> z pera Arna Nováka. Rozmlouvá v něm Karel IV. s </w:t>
      </w:r>
      <w:proofErr w:type="spellStart"/>
      <w:r w:rsidR="00A26636">
        <w:rPr>
          <w:rFonts w:ascii="Times New Roman" w:hAnsi="Times New Roman" w:cs="Times New Roman"/>
          <w:sz w:val="24"/>
          <w:szCs w:val="24"/>
        </w:rPr>
        <w:t>Petrarkou</w:t>
      </w:r>
      <w:proofErr w:type="spellEnd"/>
      <w:r w:rsidR="00A26636">
        <w:rPr>
          <w:rFonts w:ascii="Times New Roman" w:hAnsi="Times New Roman" w:cs="Times New Roman"/>
          <w:sz w:val="24"/>
          <w:szCs w:val="24"/>
        </w:rPr>
        <w:t xml:space="preserve">, a to v Mantově roku 1354. </w:t>
      </w:r>
      <w:r w:rsidR="009E12CE">
        <w:rPr>
          <w:rFonts w:ascii="Times New Roman" w:hAnsi="Times New Roman" w:cs="Times New Roman"/>
          <w:sz w:val="24"/>
          <w:szCs w:val="24"/>
        </w:rPr>
        <w:t>Jeho aktéři m</w:t>
      </w:r>
      <w:r w:rsidR="00A26636">
        <w:rPr>
          <w:rFonts w:ascii="Times New Roman" w:hAnsi="Times New Roman" w:cs="Times New Roman"/>
          <w:sz w:val="24"/>
          <w:szCs w:val="24"/>
        </w:rPr>
        <w:t>imo jiné hovoří o Vergiliovi, polaritě severu a jihu, o „pýše smutku“</w:t>
      </w:r>
      <w:r w:rsidR="009E12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6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20029" w14:textId="77777777" w:rsidR="006F1EFA" w:rsidRDefault="00706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Editor Erik </w:t>
      </w:r>
      <w:proofErr w:type="spellStart"/>
      <w:r>
        <w:rPr>
          <w:rFonts w:ascii="Times New Roman" w:hAnsi="Times New Roman" w:cs="Times New Roman"/>
          <w:sz w:val="24"/>
          <w:szCs w:val="24"/>
        </w:rPr>
        <w:t>Gilk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svou studii nazval </w:t>
      </w:r>
      <w:r w:rsidR="00FF15E0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Obtížná cesta k</w:t>
      </w:r>
      <w:r w:rsidR="00FF15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avantgardě</w:t>
      </w:r>
      <w:r w:rsidR="00FF15E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a uvedl ji trefným citátem z knihy Floriana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Illiese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6AC">
        <w:rPr>
          <w:rFonts w:ascii="Times New Roman" w:hAnsi="Times New Roman" w:cs="Times New Roman"/>
          <w:i/>
          <w:sz w:val="24"/>
          <w:szCs w:val="24"/>
        </w:rPr>
        <w:t>1913. Léto jednoho století</w:t>
      </w:r>
      <w:r>
        <w:rPr>
          <w:rFonts w:ascii="Times New Roman" w:hAnsi="Times New Roman" w:cs="Times New Roman"/>
          <w:sz w:val="24"/>
          <w:szCs w:val="24"/>
        </w:rPr>
        <w:t xml:space="preserve"> (2013). </w:t>
      </w:r>
      <w:r w:rsidR="00FE48A0">
        <w:rPr>
          <w:rFonts w:ascii="Times New Roman" w:hAnsi="Times New Roman" w:cs="Times New Roman"/>
          <w:sz w:val="24"/>
          <w:szCs w:val="24"/>
        </w:rPr>
        <w:t>Nejprve v ní nast</w:t>
      </w:r>
      <w:r w:rsidR="002203F1">
        <w:rPr>
          <w:rFonts w:ascii="Times New Roman" w:hAnsi="Times New Roman" w:cs="Times New Roman"/>
          <w:sz w:val="24"/>
          <w:szCs w:val="24"/>
        </w:rPr>
        <w:t>iňuje</w:t>
      </w:r>
      <w:r w:rsidR="00FE48A0">
        <w:rPr>
          <w:rFonts w:ascii="Times New Roman" w:hAnsi="Times New Roman" w:cs="Times New Roman"/>
          <w:sz w:val="24"/>
          <w:szCs w:val="24"/>
        </w:rPr>
        <w:t xml:space="preserve"> dobový kulturní kontext: zm</w:t>
      </w:r>
      <w:r w:rsidR="002203F1">
        <w:rPr>
          <w:rFonts w:ascii="Times New Roman" w:hAnsi="Times New Roman" w:cs="Times New Roman"/>
          <w:sz w:val="24"/>
          <w:szCs w:val="24"/>
        </w:rPr>
        <w:t>iňuje</w:t>
      </w:r>
      <w:r w:rsidR="00FE48A0">
        <w:rPr>
          <w:rFonts w:ascii="Times New Roman" w:hAnsi="Times New Roman" w:cs="Times New Roman"/>
          <w:sz w:val="24"/>
          <w:szCs w:val="24"/>
        </w:rPr>
        <w:t xml:space="preserve"> hlavní osobnosti, jejich díla a názory obsažené v publicistických projevech, tehdejší umělecké směry (fauvismus, kubismus, expresionismus), periodika (</w:t>
      </w:r>
      <w:r w:rsidR="00FE48A0" w:rsidRPr="00FF15E0">
        <w:rPr>
          <w:rFonts w:ascii="Times New Roman" w:hAnsi="Times New Roman" w:cs="Times New Roman"/>
          <w:i/>
          <w:sz w:val="24"/>
          <w:szCs w:val="24"/>
        </w:rPr>
        <w:t>Umělecký měsíčník</w:t>
      </w:r>
      <w:r w:rsidR="00FE48A0">
        <w:rPr>
          <w:rFonts w:ascii="Times New Roman" w:hAnsi="Times New Roman" w:cs="Times New Roman"/>
          <w:sz w:val="24"/>
          <w:szCs w:val="24"/>
        </w:rPr>
        <w:t xml:space="preserve">, </w:t>
      </w:r>
      <w:r w:rsidR="00FE48A0" w:rsidRPr="00FF15E0">
        <w:rPr>
          <w:rFonts w:ascii="Times New Roman" w:hAnsi="Times New Roman" w:cs="Times New Roman"/>
          <w:i/>
          <w:sz w:val="24"/>
          <w:szCs w:val="24"/>
        </w:rPr>
        <w:t>Volné směry</w:t>
      </w:r>
      <w:r w:rsidR="00FE48A0">
        <w:rPr>
          <w:rFonts w:ascii="Times New Roman" w:hAnsi="Times New Roman" w:cs="Times New Roman"/>
          <w:sz w:val="24"/>
          <w:szCs w:val="24"/>
        </w:rPr>
        <w:t xml:space="preserve">, </w:t>
      </w:r>
      <w:r w:rsidR="00FE48A0" w:rsidRPr="00FF15E0">
        <w:rPr>
          <w:rFonts w:ascii="Times New Roman" w:hAnsi="Times New Roman" w:cs="Times New Roman"/>
          <w:i/>
          <w:sz w:val="24"/>
          <w:szCs w:val="24"/>
        </w:rPr>
        <w:t>Styl</w:t>
      </w:r>
      <w:r w:rsidR="00FE48A0">
        <w:rPr>
          <w:rFonts w:ascii="Times New Roman" w:hAnsi="Times New Roman" w:cs="Times New Roman"/>
          <w:sz w:val="24"/>
          <w:szCs w:val="24"/>
        </w:rPr>
        <w:t xml:space="preserve">, </w:t>
      </w:r>
      <w:r w:rsidR="00FE48A0" w:rsidRPr="00FF15E0">
        <w:rPr>
          <w:rFonts w:ascii="Times New Roman" w:hAnsi="Times New Roman" w:cs="Times New Roman"/>
          <w:i/>
          <w:sz w:val="24"/>
          <w:szCs w:val="24"/>
        </w:rPr>
        <w:t>Scéna</w:t>
      </w:r>
      <w:r w:rsidR="00FE48A0">
        <w:rPr>
          <w:rFonts w:ascii="Times New Roman" w:hAnsi="Times New Roman" w:cs="Times New Roman"/>
          <w:sz w:val="24"/>
          <w:szCs w:val="24"/>
        </w:rPr>
        <w:t xml:space="preserve">, </w:t>
      </w:r>
      <w:r w:rsidR="00FE48A0" w:rsidRPr="00FF15E0">
        <w:rPr>
          <w:rFonts w:ascii="Times New Roman" w:hAnsi="Times New Roman" w:cs="Times New Roman"/>
          <w:i/>
          <w:sz w:val="24"/>
          <w:szCs w:val="24"/>
        </w:rPr>
        <w:t>Přehled</w:t>
      </w:r>
      <w:r w:rsidR="00FE48A0">
        <w:rPr>
          <w:rFonts w:ascii="Times New Roman" w:hAnsi="Times New Roman" w:cs="Times New Roman"/>
          <w:sz w:val="24"/>
          <w:szCs w:val="24"/>
        </w:rPr>
        <w:t xml:space="preserve">) a výstavy, ale i soudobé diskuse a polemiky týkající se </w:t>
      </w:r>
      <w:r w:rsidR="006F1EFA">
        <w:rPr>
          <w:rFonts w:ascii="Times New Roman" w:hAnsi="Times New Roman" w:cs="Times New Roman"/>
          <w:sz w:val="24"/>
          <w:szCs w:val="24"/>
        </w:rPr>
        <w:t xml:space="preserve">například novoklasicismu nebo generačních diferencí. </w:t>
      </w:r>
    </w:p>
    <w:p w14:paraId="67ECEB1A" w14:textId="77777777" w:rsidR="002203F1" w:rsidRDefault="006F1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druhé části své studie osvětl</w:t>
      </w:r>
      <w:r w:rsidR="002203F1">
        <w:rPr>
          <w:rFonts w:ascii="Times New Roman" w:hAnsi="Times New Roman" w:cs="Times New Roman"/>
          <w:sz w:val="24"/>
          <w:szCs w:val="24"/>
        </w:rPr>
        <w:t>uje</w:t>
      </w:r>
      <w:r>
        <w:rPr>
          <w:rFonts w:ascii="Times New Roman" w:hAnsi="Times New Roman" w:cs="Times New Roman"/>
          <w:sz w:val="24"/>
          <w:szCs w:val="24"/>
        </w:rPr>
        <w:t xml:space="preserve"> genezi </w:t>
      </w:r>
      <w:r w:rsidRPr="006F1EFA">
        <w:rPr>
          <w:rFonts w:ascii="Times New Roman" w:hAnsi="Times New Roman" w:cs="Times New Roman"/>
          <w:i/>
          <w:sz w:val="24"/>
          <w:szCs w:val="24"/>
        </w:rPr>
        <w:t>Almanachu na rok 1914</w:t>
      </w:r>
      <w:r>
        <w:rPr>
          <w:rFonts w:ascii="Times New Roman" w:hAnsi="Times New Roman" w:cs="Times New Roman"/>
          <w:sz w:val="24"/>
          <w:szCs w:val="24"/>
        </w:rPr>
        <w:t xml:space="preserve"> a seskupení jeho autorů (právem v něm vidí „příležitostné sdružení“, navíc tvořené dvěma skupinami), </w:t>
      </w:r>
      <w:r w:rsidR="002203F1">
        <w:rPr>
          <w:rFonts w:ascii="Times New Roman" w:hAnsi="Times New Roman" w:cs="Times New Roman"/>
          <w:sz w:val="24"/>
          <w:szCs w:val="24"/>
        </w:rPr>
        <w:t xml:space="preserve">avšak poukazuje i na jeho spojitost s dobovými debatami o volném verši. Všímá si rovněž různorodosti příspěvků, brzkých rozkolů v autorském okruhu (konkrétně jde o S. K. Neumanna a Otakara </w:t>
      </w:r>
      <w:proofErr w:type="spellStart"/>
      <w:r w:rsidR="002203F1">
        <w:rPr>
          <w:rFonts w:ascii="Times New Roman" w:hAnsi="Times New Roman" w:cs="Times New Roman"/>
          <w:sz w:val="24"/>
          <w:szCs w:val="24"/>
        </w:rPr>
        <w:t>Theera</w:t>
      </w:r>
      <w:proofErr w:type="spellEnd"/>
      <w:r w:rsidR="002203F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3F1">
        <w:rPr>
          <w:rFonts w:ascii="Times New Roman" w:hAnsi="Times New Roman" w:cs="Times New Roman"/>
          <w:sz w:val="24"/>
          <w:szCs w:val="24"/>
        </w:rPr>
        <w:t>a distancí (Jan z </w:t>
      </w:r>
      <w:proofErr w:type="spellStart"/>
      <w:r w:rsidR="002203F1">
        <w:rPr>
          <w:rFonts w:ascii="Times New Roman" w:hAnsi="Times New Roman" w:cs="Times New Roman"/>
          <w:sz w:val="24"/>
          <w:szCs w:val="24"/>
        </w:rPr>
        <w:t>Wojkowicz</w:t>
      </w:r>
      <w:proofErr w:type="spellEnd"/>
      <w:r w:rsidR="002203F1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70425DB" w14:textId="77777777" w:rsidR="006A7DA9" w:rsidRDefault="00220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Třetí část </w:t>
      </w:r>
      <w:r w:rsidR="00765555">
        <w:rPr>
          <w:rFonts w:ascii="Times New Roman" w:hAnsi="Times New Roman" w:cs="Times New Roman"/>
          <w:sz w:val="24"/>
          <w:szCs w:val="24"/>
        </w:rPr>
        <w:t xml:space="preserve">jeho </w:t>
      </w:r>
      <w:r>
        <w:rPr>
          <w:rFonts w:ascii="Times New Roman" w:hAnsi="Times New Roman" w:cs="Times New Roman"/>
          <w:sz w:val="24"/>
          <w:szCs w:val="24"/>
        </w:rPr>
        <w:t xml:space="preserve">studie je zaměřena </w:t>
      </w:r>
      <w:r w:rsidR="003A19F2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recepci </w:t>
      </w:r>
      <w:r w:rsidRPr="003A19F2">
        <w:rPr>
          <w:rFonts w:ascii="Times New Roman" w:hAnsi="Times New Roman" w:cs="Times New Roman"/>
          <w:i/>
          <w:sz w:val="24"/>
          <w:szCs w:val="24"/>
        </w:rPr>
        <w:t>Almanachu na rok 1914</w:t>
      </w:r>
      <w:r w:rsidR="003A19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65555">
        <w:rPr>
          <w:rFonts w:ascii="Times New Roman" w:hAnsi="Times New Roman" w:cs="Times New Roman"/>
          <w:sz w:val="24"/>
          <w:szCs w:val="24"/>
        </w:rPr>
        <w:t>Gilk</w:t>
      </w:r>
      <w:proofErr w:type="spellEnd"/>
      <w:r w:rsidR="00765555">
        <w:rPr>
          <w:rFonts w:ascii="Times New Roman" w:hAnsi="Times New Roman" w:cs="Times New Roman"/>
          <w:sz w:val="24"/>
          <w:szCs w:val="24"/>
        </w:rPr>
        <w:t xml:space="preserve"> </w:t>
      </w:r>
      <w:r w:rsidR="003A19F2">
        <w:rPr>
          <w:rFonts w:ascii="Times New Roman" w:hAnsi="Times New Roman" w:cs="Times New Roman"/>
          <w:sz w:val="24"/>
          <w:szCs w:val="24"/>
        </w:rPr>
        <w:t xml:space="preserve">cituje převážně negativní kritické soudy Viktora Dyka, Antonína Sovy, F. V. Krejčího, Jindřicha Vodáka, Bohumila Polana, Antonína Veselého, Bohumila Mathesia či Jana </w:t>
      </w:r>
      <w:proofErr w:type="spellStart"/>
      <w:r w:rsidR="003A19F2">
        <w:rPr>
          <w:rFonts w:ascii="Times New Roman" w:hAnsi="Times New Roman" w:cs="Times New Roman"/>
          <w:sz w:val="24"/>
          <w:szCs w:val="24"/>
        </w:rPr>
        <w:t>Thona</w:t>
      </w:r>
      <w:proofErr w:type="spellEnd"/>
      <w:r w:rsidR="003A19F2">
        <w:rPr>
          <w:rFonts w:ascii="Times New Roman" w:hAnsi="Times New Roman" w:cs="Times New Roman"/>
          <w:sz w:val="24"/>
          <w:szCs w:val="24"/>
        </w:rPr>
        <w:t xml:space="preserve"> a náležitě je hodnotí. Správně se přitom soustřeďuje na opakované výtky, které se týkaly disparátnosti textů i přispěvatelů</w:t>
      </w:r>
      <w:r w:rsidR="00FE48A0">
        <w:rPr>
          <w:rFonts w:ascii="Times New Roman" w:hAnsi="Times New Roman" w:cs="Times New Roman"/>
          <w:sz w:val="24"/>
          <w:szCs w:val="24"/>
        </w:rPr>
        <w:t xml:space="preserve"> </w:t>
      </w:r>
      <w:r w:rsidR="003A19F2">
        <w:rPr>
          <w:rFonts w:ascii="Times New Roman" w:hAnsi="Times New Roman" w:cs="Times New Roman"/>
          <w:sz w:val="24"/>
          <w:szCs w:val="24"/>
        </w:rPr>
        <w:t xml:space="preserve">a také skutečnosti, že navzdory odmítání generace symbolistů a dekadentů se mnohé básně </w:t>
      </w:r>
      <w:r w:rsidR="006A7DA9">
        <w:rPr>
          <w:rFonts w:ascii="Times New Roman" w:hAnsi="Times New Roman" w:cs="Times New Roman"/>
          <w:sz w:val="24"/>
          <w:szCs w:val="24"/>
        </w:rPr>
        <w:t>z</w:t>
      </w:r>
      <w:r w:rsidR="003A19F2">
        <w:rPr>
          <w:rFonts w:ascii="Times New Roman" w:hAnsi="Times New Roman" w:cs="Times New Roman"/>
          <w:sz w:val="24"/>
          <w:szCs w:val="24"/>
        </w:rPr>
        <w:t> almanachu k této generaci implicite hlásí.</w:t>
      </w:r>
      <w:r w:rsidR="006A7D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CFB21" w14:textId="77777777" w:rsidR="00121FDF" w:rsidRDefault="006A7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poslední části studie </w:t>
      </w:r>
      <w:proofErr w:type="spellStart"/>
      <w:r>
        <w:rPr>
          <w:rFonts w:ascii="Times New Roman" w:hAnsi="Times New Roman" w:cs="Times New Roman"/>
          <w:sz w:val="24"/>
          <w:szCs w:val="24"/>
        </w:rPr>
        <w:t>Gilk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glosuje reflexi </w:t>
      </w:r>
      <w:r w:rsidRPr="006A7DA9">
        <w:rPr>
          <w:rFonts w:ascii="Times New Roman" w:hAnsi="Times New Roman" w:cs="Times New Roman"/>
          <w:i/>
          <w:sz w:val="24"/>
          <w:szCs w:val="24"/>
        </w:rPr>
        <w:t>Almanachu na rok 1914</w:t>
      </w:r>
      <w:r>
        <w:rPr>
          <w:rFonts w:ascii="Times New Roman" w:hAnsi="Times New Roman" w:cs="Times New Roman"/>
          <w:sz w:val="24"/>
          <w:szCs w:val="24"/>
        </w:rPr>
        <w:t xml:space="preserve"> v různých monografiích, literárněhistorických kompendiích</w:t>
      </w:r>
      <w:r w:rsidR="00D50476">
        <w:rPr>
          <w:rFonts w:ascii="Times New Roman" w:hAnsi="Times New Roman" w:cs="Times New Roman"/>
          <w:sz w:val="24"/>
          <w:szCs w:val="24"/>
        </w:rPr>
        <w:t xml:space="preserve">, slovnících i speciálních pracích, jakými jsou třeba kniha Evy </w:t>
      </w:r>
      <w:proofErr w:type="spellStart"/>
      <w:r w:rsidR="00D50476">
        <w:rPr>
          <w:rFonts w:ascii="Times New Roman" w:hAnsi="Times New Roman" w:cs="Times New Roman"/>
          <w:sz w:val="24"/>
          <w:szCs w:val="24"/>
        </w:rPr>
        <w:t>Strohsové</w:t>
      </w:r>
      <w:proofErr w:type="spellEnd"/>
      <w:r w:rsidR="00D50476">
        <w:rPr>
          <w:rFonts w:ascii="Times New Roman" w:hAnsi="Times New Roman" w:cs="Times New Roman"/>
          <w:sz w:val="24"/>
          <w:szCs w:val="24"/>
        </w:rPr>
        <w:t xml:space="preserve"> </w:t>
      </w:r>
      <w:r w:rsidR="00D50476" w:rsidRPr="00D50476">
        <w:rPr>
          <w:rFonts w:ascii="Times New Roman" w:hAnsi="Times New Roman" w:cs="Times New Roman"/>
          <w:i/>
          <w:sz w:val="24"/>
          <w:szCs w:val="24"/>
        </w:rPr>
        <w:t>Zrození moderny</w:t>
      </w:r>
      <w:r w:rsidR="00D50476">
        <w:rPr>
          <w:rFonts w:ascii="Times New Roman" w:hAnsi="Times New Roman" w:cs="Times New Roman"/>
          <w:sz w:val="24"/>
          <w:szCs w:val="24"/>
        </w:rPr>
        <w:t xml:space="preserve"> (1963), soubor studií Jarmily Mourkové </w:t>
      </w:r>
      <w:r w:rsidR="00D50476" w:rsidRPr="00D50476">
        <w:rPr>
          <w:rFonts w:ascii="Times New Roman" w:hAnsi="Times New Roman" w:cs="Times New Roman"/>
          <w:i/>
          <w:sz w:val="24"/>
          <w:szCs w:val="24"/>
        </w:rPr>
        <w:t>Buřiči a občané</w:t>
      </w:r>
      <w:r w:rsidR="00D50476">
        <w:rPr>
          <w:rFonts w:ascii="Times New Roman" w:hAnsi="Times New Roman" w:cs="Times New Roman"/>
          <w:sz w:val="24"/>
          <w:szCs w:val="24"/>
        </w:rPr>
        <w:t xml:space="preserve"> (1988) nebo Červenkovy </w:t>
      </w:r>
      <w:r w:rsidR="00D50476" w:rsidRPr="00D50476">
        <w:rPr>
          <w:rFonts w:ascii="Times New Roman" w:hAnsi="Times New Roman" w:cs="Times New Roman"/>
          <w:i/>
          <w:sz w:val="24"/>
          <w:szCs w:val="24"/>
        </w:rPr>
        <w:t>Dějiny českého volného verše</w:t>
      </w:r>
      <w:r w:rsidR="00D50476">
        <w:rPr>
          <w:rFonts w:ascii="Times New Roman" w:hAnsi="Times New Roman" w:cs="Times New Roman"/>
          <w:sz w:val="24"/>
          <w:szCs w:val="24"/>
        </w:rPr>
        <w:t xml:space="preserve"> (2001). Nové vydání </w:t>
      </w:r>
      <w:r w:rsidR="00121FDF">
        <w:rPr>
          <w:rFonts w:ascii="Times New Roman" w:hAnsi="Times New Roman" w:cs="Times New Roman"/>
          <w:sz w:val="24"/>
          <w:szCs w:val="24"/>
        </w:rPr>
        <w:t xml:space="preserve">– nikoli reprint – </w:t>
      </w:r>
      <w:r w:rsidR="00D50476">
        <w:rPr>
          <w:rFonts w:ascii="Times New Roman" w:hAnsi="Times New Roman" w:cs="Times New Roman"/>
          <w:sz w:val="24"/>
          <w:szCs w:val="24"/>
        </w:rPr>
        <w:t xml:space="preserve">tohoto svébytného manifestu </w:t>
      </w:r>
      <w:proofErr w:type="spellStart"/>
      <w:r w:rsidR="00D50476">
        <w:rPr>
          <w:rFonts w:ascii="Times New Roman" w:hAnsi="Times New Roman" w:cs="Times New Roman"/>
          <w:sz w:val="24"/>
          <w:szCs w:val="24"/>
        </w:rPr>
        <w:t>poprávu</w:t>
      </w:r>
      <w:proofErr w:type="spellEnd"/>
      <w:r w:rsidR="00D50476">
        <w:rPr>
          <w:rFonts w:ascii="Times New Roman" w:hAnsi="Times New Roman" w:cs="Times New Roman"/>
          <w:sz w:val="24"/>
          <w:szCs w:val="24"/>
        </w:rPr>
        <w:t xml:space="preserve"> zdůvodňuje jeho malou dostupností, stým výročím jeho zrodu i zvýšeným</w:t>
      </w:r>
      <w:r w:rsidR="003A19F2">
        <w:rPr>
          <w:rFonts w:ascii="Times New Roman" w:hAnsi="Times New Roman" w:cs="Times New Roman"/>
          <w:sz w:val="24"/>
          <w:szCs w:val="24"/>
        </w:rPr>
        <w:t xml:space="preserve"> </w:t>
      </w:r>
      <w:r w:rsidR="00D50476">
        <w:rPr>
          <w:rFonts w:ascii="Times New Roman" w:hAnsi="Times New Roman" w:cs="Times New Roman"/>
          <w:sz w:val="24"/>
          <w:szCs w:val="24"/>
        </w:rPr>
        <w:t xml:space="preserve">zájmem literární vědy o dané období (viz například </w:t>
      </w:r>
      <w:r w:rsidR="00121FDF">
        <w:rPr>
          <w:rFonts w:ascii="Times New Roman" w:hAnsi="Times New Roman" w:cs="Times New Roman"/>
          <w:sz w:val="24"/>
          <w:szCs w:val="24"/>
        </w:rPr>
        <w:t xml:space="preserve">kolektivní </w:t>
      </w:r>
      <w:r w:rsidR="00D50476" w:rsidRPr="00121FDF">
        <w:rPr>
          <w:rFonts w:ascii="Times New Roman" w:hAnsi="Times New Roman" w:cs="Times New Roman"/>
          <w:i/>
          <w:sz w:val="24"/>
          <w:szCs w:val="24"/>
        </w:rPr>
        <w:t>Dějiny nové</w:t>
      </w:r>
      <w:r w:rsidR="00D50476">
        <w:rPr>
          <w:rFonts w:ascii="Times New Roman" w:hAnsi="Times New Roman" w:cs="Times New Roman"/>
          <w:sz w:val="24"/>
          <w:szCs w:val="24"/>
        </w:rPr>
        <w:t xml:space="preserve"> </w:t>
      </w:r>
      <w:r w:rsidR="00D50476" w:rsidRPr="00121FDF">
        <w:rPr>
          <w:rFonts w:ascii="Times New Roman" w:hAnsi="Times New Roman" w:cs="Times New Roman"/>
          <w:i/>
          <w:sz w:val="24"/>
          <w:szCs w:val="24"/>
        </w:rPr>
        <w:t>moderny</w:t>
      </w:r>
      <w:r w:rsidR="00D50476">
        <w:rPr>
          <w:rFonts w:ascii="Times New Roman" w:hAnsi="Times New Roman" w:cs="Times New Roman"/>
          <w:sz w:val="24"/>
          <w:szCs w:val="24"/>
        </w:rPr>
        <w:t>, 2010)</w:t>
      </w:r>
      <w:r w:rsidR="00121F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AB0025" w14:textId="77777777" w:rsidR="00936285" w:rsidRDefault="00121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Celek hodnocené publikace do</w:t>
      </w:r>
      <w:r w:rsidR="00AF614E">
        <w:rPr>
          <w:rFonts w:ascii="Times New Roman" w:hAnsi="Times New Roman" w:cs="Times New Roman"/>
          <w:sz w:val="24"/>
          <w:szCs w:val="24"/>
        </w:rPr>
        <w:t>plňuje</w:t>
      </w:r>
      <w:r>
        <w:rPr>
          <w:rFonts w:ascii="Times New Roman" w:hAnsi="Times New Roman" w:cs="Times New Roman"/>
          <w:sz w:val="24"/>
          <w:szCs w:val="24"/>
        </w:rPr>
        <w:t xml:space="preserve"> soupis použité literatury, pečlivá ediční poznámka, v níž jsou mimo jiné komentovány textové rozdíly u básní otištěných v almanachu a pak přetištěných ve sbírkách, a anglické resumé. Úhrnem běží o záslužný ediční čin, který vrací </w:t>
      </w:r>
      <w:r w:rsidRPr="00AF614E">
        <w:rPr>
          <w:rFonts w:ascii="Times New Roman" w:hAnsi="Times New Roman" w:cs="Times New Roman"/>
          <w:i/>
          <w:sz w:val="24"/>
          <w:szCs w:val="24"/>
        </w:rPr>
        <w:t>Almanach na rok 1914</w:t>
      </w:r>
      <w:r>
        <w:rPr>
          <w:rFonts w:ascii="Times New Roman" w:hAnsi="Times New Roman" w:cs="Times New Roman"/>
          <w:sz w:val="24"/>
          <w:szCs w:val="24"/>
        </w:rPr>
        <w:t xml:space="preserve"> do širšího kulturního povědomí</w:t>
      </w:r>
      <w:r w:rsidR="00AF614E">
        <w:rPr>
          <w:rFonts w:ascii="Times New Roman" w:hAnsi="Times New Roman" w:cs="Times New Roman"/>
          <w:sz w:val="24"/>
          <w:szCs w:val="24"/>
        </w:rPr>
        <w:t xml:space="preserve">. Editorova studie syntetizuje </w:t>
      </w:r>
      <w:r w:rsidR="00AF614E">
        <w:rPr>
          <w:rFonts w:ascii="Times New Roman" w:hAnsi="Times New Roman" w:cs="Times New Roman"/>
          <w:sz w:val="24"/>
          <w:szCs w:val="24"/>
        </w:rPr>
        <w:lastRenderedPageBreak/>
        <w:t xml:space="preserve">příslušnou odbornou literaturu, dotváří obraz naší tehdejší kultury a ukazuje složitou cestu od moderny k meziválečné avantgardě. Je škoda, že její autor více nepřiblížil dnes již méně známé osobnosti a že pominul </w:t>
      </w:r>
      <w:r w:rsidR="00D359DD">
        <w:rPr>
          <w:rFonts w:ascii="Times New Roman" w:hAnsi="Times New Roman" w:cs="Times New Roman"/>
          <w:sz w:val="24"/>
          <w:szCs w:val="24"/>
        </w:rPr>
        <w:t xml:space="preserve">interpretaci textů všech přispěvatelů almanachu: nevyužil tak možnost dokreslit jejich tvůrčí vývoj a </w:t>
      </w:r>
      <w:r w:rsidR="008E37B6">
        <w:rPr>
          <w:rFonts w:ascii="Times New Roman" w:hAnsi="Times New Roman" w:cs="Times New Roman"/>
          <w:sz w:val="24"/>
          <w:szCs w:val="24"/>
        </w:rPr>
        <w:t xml:space="preserve">obecnější </w:t>
      </w:r>
      <w:r w:rsidR="00D359DD">
        <w:rPr>
          <w:rFonts w:ascii="Times New Roman" w:hAnsi="Times New Roman" w:cs="Times New Roman"/>
          <w:sz w:val="24"/>
          <w:szCs w:val="24"/>
        </w:rPr>
        <w:t>vývojové souvislosti v české literatu</w:t>
      </w:r>
      <w:r w:rsidR="00765555">
        <w:rPr>
          <w:rFonts w:ascii="Times New Roman" w:hAnsi="Times New Roman" w:cs="Times New Roman"/>
          <w:sz w:val="24"/>
          <w:szCs w:val="24"/>
        </w:rPr>
        <w:t>ře před první světovou válkou.</w:t>
      </w:r>
      <w:r w:rsidR="00D359DD">
        <w:rPr>
          <w:rFonts w:ascii="Times New Roman" w:hAnsi="Times New Roman" w:cs="Times New Roman"/>
          <w:sz w:val="24"/>
          <w:szCs w:val="24"/>
        </w:rPr>
        <w:t xml:space="preserve">  </w:t>
      </w:r>
      <w:r w:rsidR="00AF61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17F81" w14:textId="77777777" w:rsidR="00936285" w:rsidRDefault="00936285">
      <w:pPr>
        <w:rPr>
          <w:rFonts w:ascii="Times New Roman" w:hAnsi="Times New Roman" w:cs="Times New Roman"/>
          <w:sz w:val="24"/>
          <w:szCs w:val="24"/>
        </w:rPr>
      </w:pPr>
    </w:p>
    <w:p w14:paraId="65F55F90" w14:textId="77777777" w:rsidR="00C5446F" w:rsidRPr="00F132C8" w:rsidRDefault="009362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Jiří Poláček</w:t>
      </w:r>
    </w:p>
    <w:sectPr w:rsidR="00C5446F" w:rsidRPr="00F13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2C8"/>
    <w:rsid w:val="000C650E"/>
    <w:rsid w:val="00121FDF"/>
    <w:rsid w:val="002203F1"/>
    <w:rsid w:val="00251688"/>
    <w:rsid w:val="003A19F2"/>
    <w:rsid w:val="003B5AB3"/>
    <w:rsid w:val="003C1878"/>
    <w:rsid w:val="00476A77"/>
    <w:rsid w:val="00562204"/>
    <w:rsid w:val="006516DC"/>
    <w:rsid w:val="006903A9"/>
    <w:rsid w:val="006A7DA9"/>
    <w:rsid w:val="006F1EFA"/>
    <w:rsid w:val="007066AC"/>
    <w:rsid w:val="00765555"/>
    <w:rsid w:val="007D1B53"/>
    <w:rsid w:val="007E3FDE"/>
    <w:rsid w:val="00822FBC"/>
    <w:rsid w:val="0086286B"/>
    <w:rsid w:val="008B061C"/>
    <w:rsid w:val="008E37B6"/>
    <w:rsid w:val="00936285"/>
    <w:rsid w:val="009E12CE"/>
    <w:rsid w:val="00A26636"/>
    <w:rsid w:val="00A814C0"/>
    <w:rsid w:val="00AF614E"/>
    <w:rsid w:val="00BB23F5"/>
    <w:rsid w:val="00C5446F"/>
    <w:rsid w:val="00D12770"/>
    <w:rsid w:val="00D359DD"/>
    <w:rsid w:val="00D50476"/>
    <w:rsid w:val="00D773EC"/>
    <w:rsid w:val="00DA616B"/>
    <w:rsid w:val="00E52469"/>
    <w:rsid w:val="00EB3BDB"/>
    <w:rsid w:val="00F132C8"/>
    <w:rsid w:val="00F4621F"/>
    <w:rsid w:val="00F75CA9"/>
    <w:rsid w:val="00FE48A0"/>
    <w:rsid w:val="00F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1CFA"/>
  <w15:docId w15:val="{5D99F075-EA86-4EE0-99C5-969B7128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Reissner</dc:creator>
  <cp:keywords/>
  <dc:description/>
  <cp:lastModifiedBy>Jiří Poláček</cp:lastModifiedBy>
  <cp:revision>3</cp:revision>
  <dcterms:created xsi:type="dcterms:W3CDTF">2016-05-27T09:14:00Z</dcterms:created>
  <dcterms:modified xsi:type="dcterms:W3CDTF">2022-08-30T14:27:00Z</dcterms:modified>
</cp:coreProperties>
</file>