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BB2C8" w14:textId="2D471E81" w:rsidR="001B3F5C" w:rsidRPr="001B3F5C" w:rsidRDefault="001B3F5C" w:rsidP="001B3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F5C">
        <w:rPr>
          <w:rFonts w:ascii="Times New Roman" w:hAnsi="Times New Roman" w:cs="Times New Roman"/>
          <w:b/>
          <w:bCs/>
          <w:sz w:val="24"/>
          <w:szCs w:val="24"/>
        </w:rPr>
        <w:t>PODZIM 202</w:t>
      </w:r>
      <w:r w:rsidR="008F035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BD67466" w14:textId="77777777" w:rsidR="00DF4CF8" w:rsidRDefault="001B3F5C" w:rsidP="001B3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F5C">
        <w:rPr>
          <w:rFonts w:ascii="Times New Roman" w:hAnsi="Times New Roman" w:cs="Times New Roman"/>
          <w:b/>
          <w:bCs/>
          <w:sz w:val="24"/>
          <w:szCs w:val="24"/>
        </w:rPr>
        <w:t>CJp044 Didaktika literární výchovy pro bakalářské studium</w:t>
      </w:r>
    </w:p>
    <w:p w14:paraId="6D3C73C6" w14:textId="40EB494D" w:rsidR="001B3F5C" w:rsidRPr="001B3F5C" w:rsidRDefault="00DF4CF8" w:rsidP="001B3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Přehled a náplň činností během semestru</w:t>
      </w:r>
      <w:r w:rsidR="00F826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32638C" w14:textId="77777777" w:rsidR="001B3F5C" w:rsidRPr="001B3F5C" w:rsidRDefault="001B3F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1B3F5C" w:rsidRPr="001B3F5C" w14:paraId="4D674B21" w14:textId="77777777" w:rsidTr="001B3F5C">
        <w:tc>
          <w:tcPr>
            <w:tcW w:w="1696" w:type="dxa"/>
          </w:tcPr>
          <w:p w14:paraId="7F21CBFF" w14:textId="77777777" w:rsidR="001B3F5C" w:rsidRPr="001B3F5C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B3F5C">
              <w:rPr>
                <w:rFonts w:ascii="Times New Roman" w:hAnsi="Times New Roman" w:cs="Times New Roman"/>
                <w:sz w:val="24"/>
                <w:szCs w:val="24"/>
              </w:rPr>
              <w:t>ýden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od:</w:t>
            </w:r>
          </w:p>
        </w:tc>
        <w:tc>
          <w:tcPr>
            <w:tcW w:w="7366" w:type="dxa"/>
          </w:tcPr>
          <w:p w14:paraId="4E9BE32E" w14:textId="77777777" w:rsidR="001B3F5C" w:rsidRPr="001B3F5C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5C" w:rsidRPr="001B3F5C" w14:paraId="7018A9C0" w14:textId="77777777" w:rsidTr="001B3F5C">
        <w:tc>
          <w:tcPr>
            <w:tcW w:w="1696" w:type="dxa"/>
          </w:tcPr>
          <w:p w14:paraId="0EBA0EA7" w14:textId="28FA397C" w:rsidR="001B3F5C" w:rsidRPr="001B3F5C" w:rsidRDefault="008F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826DB">
              <w:rPr>
                <w:rFonts w:ascii="Times New Roman" w:hAnsi="Times New Roman" w:cs="Times New Roman"/>
                <w:sz w:val="24"/>
                <w:szCs w:val="24"/>
              </w:rPr>
              <w:t>. 9</w:t>
            </w:r>
            <w:r w:rsidR="001B3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6" w:type="dxa"/>
          </w:tcPr>
          <w:p w14:paraId="12D0D218" w14:textId="77777777" w:rsidR="001B3F5C" w:rsidRPr="001B3F5C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Úvodní informace k ukončení předmětu a jeho organizaci</w:t>
            </w:r>
          </w:p>
        </w:tc>
      </w:tr>
      <w:tr w:rsidR="001B3F5C" w:rsidRPr="001B3F5C" w14:paraId="6C97CCE7" w14:textId="77777777" w:rsidTr="001B3F5C">
        <w:tc>
          <w:tcPr>
            <w:tcW w:w="1696" w:type="dxa"/>
          </w:tcPr>
          <w:p w14:paraId="4859E8A9" w14:textId="6CF1DD64" w:rsidR="001B3F5C" w:rsidRPr="001B3F5C" w:rsidRDefault="008F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19. 9.</w:t>
            </w:r>
          </w:p>
        </w:tc>
        <w:tc>
          <w:tcPr>
            <w:tcW w:w="7366" w:type="dxa"/>
          </w:tcPr>
          <w:p w14:paraId="0F1D1730" w14:textId="6A0F490D" w:rsidR="00F826DB" w:rsidRPr="00C61315" w:rsidRDefault="00F8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315">
              <w:rPr>
                <w:rFonts w:ascii="Times New Roman" w:hAnsi="Times New Roman" w:cs="Times New Roman"/>
                <w:sz w:val="24"/>
                <w:szCs w:val="24"/>
              </w:rPr>
              <w:t>Téma: Přípravná (komplexní) interpretace, struktura uměleckého textu (epika, lyrika). Metody literárněvědné a výukové. Vztah obecného a konkrétního při práci s textem v literární výchově. Význam stanovování cíle výuky.</w:t>
            </w:r>
          </w:p>
          <w:p w14:paraId="3C3F89D7" w14:textId="7CA37297" w:rsidR="001B3F5C" w:rsidRPr="00C61315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5C" w:rsidRPr="001B3F5C" w14:paraId="5C958328" w14:textId="77777777" w:rsidTr="001B3F5C">
        <w:tc>
          <w:tcPr>
            <w:tcW w:w="1696" w:type="dxa"/>
          </w:tcPr>
          <w:p w14:paraId="7BD9771F" w14:textId="60BBEB8D" w:rsidR="001B3F5C" w:rsidRDefault="008F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26. 9.</w:t>
            </w:r>
          </w:p>
          <w:p w14:paraId="169CA4EB" w14:textId="6E45E8CF" w:rsidR="008F035A" w:rsidRPr="001B3F5C" w:rsidRDefault="008F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středa=svátek</w:t>
            </w:r>
          </w:p>
        </w:tc>
        <w:tc>
          <w:tcPr>
            <w:tcW w:w="7366" w:type="dxa"/>
          </w:tcPr>
          <w:p w14:paraId="133D99F1" w14:textId="3D477144" w:rsidR="00F826DB" w:rsidRPr="00C61315" w:rsidRDefault="00F8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315">
              <w:rPr>
                <w:rFonts w:ascii="Times New Roman" w:hAnsi="Times New Roman" w:cs="Times New Roman"/>
                <w:sz w:val="24"/>
                <w:szCs w:val="24"/>
              </w:rPr>
              <w:t>Téma: Komplexní interpretace textu podle rovin struktury textu a její didaktická transformace (formulace konkrétních otázek, úkolů) – Čapek: Archimedes (epika)</w:t>
            </w:r>
          </w:p>
          <w:p w14:paraId="126F8D89" w14:textId="306A64A2" w:rsidR="001B3F5C" w:rsidRPr="00C61315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5C" w:rsidRPr="001B3F5C" w14:paraId="3C29112F" w14:textId="77777777" w:rsidTr="001B3F5C">
        <w:tc>
          <w:tcPr>
            <w:tcW w:w="1696" w:type="dxa"/>
          </w:tcPr>
          <w:p w14:paraId="6ED56CD2" w14:textId="4B3A0338" w:rsidR="001B3F5C" w:rsidRPr="001B3F5C" w:rsidRDefault="008F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3F5C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F82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3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6" w:type="dxa"/>
          </w:tcPr>
          <w:p w14:paraId="44D1005A" w14:textId="21074EE5" w:rsidR="00973463" w:rsidRPr="00C61315" w:rsidRDefault="0097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315">
              <w:rPr>
                <w:rFonts w:ascii="Times New Roman" w:hAnsi="Times New Roman" w:cs="Times New Roman"/>
                <w:sz w:val="24"/>
                <w:szCs w:val="24"/>
              </w:rPr>
              <w:t>Téma: Komplexní interpretace textu podle rovin struktury textu a její didaktická transformace (formulace konkrétních otázek, úkolů) – Hlaváček: Hrál kdosi na hoboj (lyrika)</w:t>
            </w:r>
          </w:p>
          <w:p w14:paraId="0CBCA596" w14:textId="2B5A0D1D" w:rsidR="001B3F5C" w:rsidRPr="00C61315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5C" w:rsidRPr="001B3F5C" w14:paraId="6ABAF122" w14:textId="77777777" w:rsidTr="001B3F5C">
        <w:tc>
          <w:tcPr>
            <w:tcW w:w="1696" w:type="dxa"/>
          </w:tcPr>
          <w:p w14:paraId="0E84F991" w14:textId="3913FF66" w:rsidR="001B3F5C" w:rsidRPr="001B3F5C" w:rsidRDefault="008F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B3F5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82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3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6" w:type="dxa"/>
          </w:tcPr>
          <w:p w14:paraId="27DA5DC8" w14:textId="2AFEA81F" w:rsidR="00973463" w:rsidRPr="00C61315" w:rsidRDefault="0097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315">
              <w:rPr>
                <w:rFonts w:ascii="Times New Roman" w:hAnsi="Times New Roman" w:cs="Times New Roman"/>
                <w:sz w:val="24"/>
                <w:szCs w:val="24"/>
              </w:rPr>
              <w:t>Téma: Vybrané metody RWCT a jejich využití v LV I. Text: Pohádka o pohádkáři</w:t>
            </w:r>
          </w:p>
          <w:p w14:paraId="1E66D9B7" w14:textId="38B5D81E" w:rsidR="001B3F5C" w:rsidRPr="00C61315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5C" w:rsidRPr="001B3F5C" w14:paraId="34EE720C" w14:textId="77777777" w:rsidTr="001B3F5C">
        <w:tc>
          <w:tcPr>
            <w:tcW w:w="1696" w:type="dxa"/>
          </w:tcPr>
          <w:p w14:paraId="20C19346" w14:textId="04AD8D4F" w:rsidR="001B3F5C" w:rsidRPr="001B3F5C" w:rsidRDefault="008F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1B3F5C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7366" w:type="dxa"/>
          </w:tcPr>
          <w:p w14:paraId="3D525D7B" w14:textId="25B10048" w:rsidR="00973463" w:rsidRPr="00C61315" w:rsidRDefault="0097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315">
              <w:rPr>
                <w:rFonts w:ascii="Times New Roman" w:hAnsi="Times New Roman" w:cs="Times New Roman"/>
                <w:sz w:val="24"/>
                <w:szCs w:val="24"/>
              </w:rPr>
              <w:t>Téma: Vybrané metody RWCT a jejich využití v LV I</w:t>
            </w:r>
            <w:r w:rsidR="007E51FB" w:rsidRPr="00C6131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61315">
              <w:rPr>
                <w:rFonts w:ascii="Times New Roman" w:hAnsi="Times New Roman" w:cs="Times New Roman"/>
                <w:sz w:val="24"/>
                <w:szCs w:val="24"/>
              </w:rPr>
              <w:t>. Text: Trojská válka</w:t>
            </w:r>
          </w:p>
          <w:p w14:paraId="3D3BA9D0" w14:textId="3330D4C9" w:rsidR="001B3F5C" w:rsidRPr="00C61315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5A" w:rsidRPr="001B3F5C" w14:paraId="1B646FAF" w14:textId="77777777" w:rsidTr="001B3F5C">
        <w:tc>
          <w:tcPr>
            <w:tcW w:w="1696" w:type="dxa"/>
          </w:tcPr>
          <w:p w14:paraId="2D1FB9C4" w14:textId="002E0CAB" w:rsidR="008F035A" w:rsidRDefault="008F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24. 10.</w:t>
            </w:r>
          </w:p>
        </w:tc>
        <w:tc>
          <w:tcPr>
            <w:tcW w:w="7366" w:type="dxa"/>
          </w:tcPr>
          <w:p w14:paraId="35265A56" w14:textId="1B722E73" w:rsidR="008F035A" w:rsidRPr="00C61315" w:rsidRDefault="008F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„čtecí týden“ </w:t>
            </w:r>
          </w:p>
        </w:tc>
      </w:tr>
      <w:tr w:rsidR="00973463" w:rsidRPr="001B3F5C" w14:paraId="73598BED" w14:textId="77777777" w:rsidTr="0057156E">
        <w:tc>
          <w:tcPr>
            <w:tcW w:w="1696" w:type="dxa"/>
          </w:tcPr>
          <w:p w14:paraId="3A99F5E6" w14:textId="3298530F" w:rsidR="00973463" w:rsidRDefault="008F035A" w:rsidP="008F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97346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3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6" w:type="dxa"/>
          </w:tcPr>
          <w:p w14:paraId="4221505D" w14:textId="12648C05" w:rsidR="00973463" w:rsidRDefault="00973463" w:rsidP="0057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Téma: Vybrané metody RWCT a jejich využití v LV II</w:t>
            </w:r>
            <w:r w:rsidR="007E51F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Texty: Rukopis nalezený v láhvi</w:t>
            </w:r>
          </w:p>
          <w:p w14:paraId="45F8C2E4" w14:textId="735FED58" w:rsidR="00973463" w:rsidRPr="001B3F5C" w:rsidRDefault="00973463" w:rsidP="0057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463" w:rsidRPr="001B3F5C" w14:paraId="3499A0B4" w14:textId="77777777" w:rsidTr="0057156E">
        <w:tc>
          <w:tcPr>
            <w:tcW w:w="1696" w:type="dxa"/>
          </w:tcPr>
          <w:p w14:paraId="4D5A00E7" w14:textId="659BF945" w:rsidR="00973463" w:rsidRDefault="008F035A" w:rsidP="008F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3463">
              <w:rPr>
                <w:rFonts w:ascii="Times New Roman" w:hAnsi="Times New Roman" w:cs="Times New Roman"/>
                <w:sz w:val="24"/>
                <w:szCs w:val="24"/>
              </w:rPr>
              <w:t>. 11.</w:t>
            </w:r>
          </w:p>
        </w:tc>
        <w:tc>
          <w:tcPr>
            <w:tcW w:w="7366" w:type="dxa"/>
          </w:tcPr>
          <w:p w14:paraId="5D0ED33F" w14:textId="40CC94CE" w:rsidR="00973463" w:rsidRDefault="0097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Téma: Vybrané metody RWCT a jejich využití v LV </w:t>
            </w:r>
            <w:r w:rsidR="007E51F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Texty: Stručná úvaha o potopě,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Žvahlav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další překlady</w:t>
            </w:r>
          </w:p>
          <w:p w14:paraId="10E176DC" w14:textId="2C2686D1" w:rsidR="00973463" w:rsidRPr="001B3F5C" w:rsidRDefault="0097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463" w:rsidRPr="001B3F5C" w14:paraId="594C09A7" w14:textId="77777777" w:rsidTr="0057156E">
        <w:tc>
          <w:tcPr>
            <w:tcW w:w="1696" w:type="dxa"/>
          </w:tcPr>
          <w:p w14:paraId="3FB2AC3B" w14:textId="77777777" w:rsidR="00973463" w:rsidRDefault="008F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73463">
              <w:rPr>
                <w:rFonts w:ascii="Times New Roman" w:hAnsi="Times New Roman" w:cs="Times New Roman"/>
                <w:sz w:val="24"/>
                <w:szCs w:val="24"/>
              </w:rPr>
              <w:t>. 11.</w:t>
            </w:r>
          </w:p>
          <w:p w14:paraId="04B6D783" w14:textId="713AB992" w:rsidR="008F035A" w:rsidRDefault="00EF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bookmarkStart w:id="0" w:name="_GoBack"/>
            <w:bookmarkEnd w:id="0"/>
            <w:r w:rsidR="008F035A">
              <w:rPr>
                <w:rFonts w:ascii="Times New Roman" w:hAnsi="Times New Roman" w:cs="Times New Roman"/>
                <w:sz w:val="24"/>
                <w:szCs w:val="24"/>
              </w:rPr>
              <w:t>tvrtek-svátek</w:t>
            </w:r>
          </w:p>
        </w:tc>
        <w:tc>
          <w:tcPr>
            <w:tcW w:w="7366" w:type="dxa"/>
          </w:tcPr>
          <w:p w14:paraId="30913F47" w14:textId="77777777" w:rsidR="00973463" w:rsidRDefault="0097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Téma: Shrnutí předchozích témat, prostor pro dotazy k samostatné písemné práci.</w:t>
            </w:r>
          </w:p>
          <w:p w14:paraId="75765FF4" w14:textId="1CCAF121" w:rsidR="00973463" w:rsidRPr="001B3F5C" w:rsidRDefault="0097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5A" w:rsidRPr="001B3F5C" w14:paraId="5D7FF00A" w14:textId="77777777" w:rsidTr="0057156E">
        <w:tc>
          <w:tcPr>
            <w:tcW w:w="1696" w:type="dxa"/>
          </w:tcPr>
          <w:p w14:paraId="2A3D91E9" w14:textId="307FD84B" w:rsidR="008F035A" w:rsidRDefault="008F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21. 11.</w:t>
            </w:r>
          </w:p>
        </w:tc>
        <w:tc>
          <w:tcPr>
            <w:tcW w:w="7366" w:type="dxa"/>
          </w:tcPr>
          <w:p w14:paraId="17136114" w14:textId="732DD5AA" w:rsidR="008F035A" w:rsidRDefault="008F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 skupinách 01/02/03 dobíhání témat posunutých z důvodu státních svátků.</w:t>
            </w:r>
          </w:p>
        </w:tc>
      </w:tr>
      <w:tr w:rsidR="00973463" w:rsidRPr="001B3F5C" w14:paraId="2CEE2D23" w14:textId="77777777" w:rsidTr="0057156E">
        <w:tc>
          <w:tcPr>
            <w:tcW w:w="1696" w:type="dxa"/>
          </w:tcPr>
          <w:p w14:paraId="551B28CE" w14:textId="0F8D5D1C" w:rsidR="00973463" w:rsidRDefault="008F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28. 11.</w:t>
            </w:r>
          </w:p>
        </w:tc>
        <w:tc>
          <w:tcPr>
            <w:tcW w:w="7366" w:type="dxa"/>
            <w:vMerge w:val="restart"/>
          </w:tcPr>
          <w:p w14:paraId="24BF25DA" w14:textId="77777777" w:rsidR="00973463" w:rsidRDefault="00973463" w:rsidP="0097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Samostatné zpracování písemné práce a poskytování si vzájemného hodnocení (podrobněji viz požadavky na ukončení předmětu)</w:t>
            </w:r>
          </w:p>
          <w:p w14:paraId="541BED0B" w14:textId="232B667F" w:rsidR="00973463" w:rsidRPr="00B9049D" w:rsidRDefault="00973463" w:rsidP="009734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04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ODEVZDÁVÁNÍ DO </w:t>
            </w:r>
            <w:r w:rsidR="008F03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B904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12. (včetně).</w:t>
            </w:r>
          </w:p>
          <w:p w14:paraId="4E619876" w14:textId="06ACCAC4" w:rsidR="00973463" w:rsidRPr="00B9049D" w:rsidRDefault="00973463" w:rsidP="009734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04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VZÁJE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</w:t>
            </w:r>
            <w:r w:rsidRPr="00B904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NÉ HODNOCENÍ: od </w:t>
            </w:r>
            <w:r w:rsidR="008F03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B904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12. do </w:t>
            </w:r>
            <w:r w:rsidR="008F03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  <w:r w:rsidRPr="00B904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1</w:t>
            </w:r>
            <w:r w:rsidR="00C61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B904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(včetně).</w:t>
            </w:r>
          </w:p>
          <w:p w14:paraId="0DF93836" w14:textId="2D6C35D6" w:rsidR="00973463" w:rsidRPr="00973463" w:rsidRDefault="00973463">
            <w:r w:rsidRPr="00B904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Každý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dvě</w:t>
            </w:r>
            <w:r w:rsidRPr="00B904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prác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  <w:r w:rsidRPr="00B904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hodnotí a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dvě</w:t>
            </w:r>
            <w:r w:rsidRPr="00B904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hodnocení obdrží.</w:t>
            </w:r>
          </w:p>
        </w:tc>
      </w:tr>
      <w:tr w:rsidR="00973463" w:rsidRPr="001B3F5C" w14:paraId="08F8A63E" w14:textId="77777777" w:rsidTr="00F826DB">
        <w:tc>
          <w:tcPr>
            <w:tcW w:w="1696" w:type="dxa"/>
          </w:tcPr>
          <w:p w14:paraId="48465010" w14:textId="6A8335BD" w:rsidR="00973463" w:rsidRDefault="008F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3463">
              <w:rPr>
                <w:rFonts w:ascii="Times New Roman" w:hAnsi="Times New Roman" w:cs="Times New Roman"/>
                <w:sz w:val="24"/>
                <w:szCs w:val="24"/>
              </w:rPr>
              <w:t>. 12.</w:t>
            </w:r>
          </w:p>
        </w:tc>
        <w:tc>
          <w:tcPr>
            <w:tcW w:w="7366" w:type="dxa"/>
            <w:vMerge/>
          </w:tcPr>
          <w:p w14:paraId="4C7A4011" w14:textId="77777777" w:rsidR="00973463" w:rsidRPr="001B3F5C" w:rsidRDefault="0097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463" w:rsidRPr="001B3F5C" w14:paraId="2C08C751" w14:textId="77777777" w:rsidTr="00DF4CF8">
        <w:tc>
          <w:tcPr>
            <w:tcW w:w="1696" w:type="dxa"/>
          </w:tcPr>
          <w:p w14:paraId="13260E0C" w14:textId="2499816F" w:rsidR="00973463" w:rsidRDefault="00973463" w:rsidP="008F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12.</w:t>
            </w:r>
          </w:p>
        </w:tc>
        <w:tc>
          <w:tcPr>
            <w:tcW w:w="7366" w:type="dxa"/>
            <w:vMerge/>
            <w:tcBorders>
              <w:bottom w:val="single" w:sz="4" w:space="0" w:color="auto"/>
            </w:tcBorders>
          </w:tcPr>
          <w:p w14:paraId="35F5A6B2" w14:textId="77777777" w:rsidR="00973463" w:rsidRPr="001B3F5C" w:rsidRDefault="0097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0E58BD" w14:textId="63C6957F" w:rsidR="005D542D" w:rsidRDefault="005D542D"/>
    <w:sectPr w:rsidR="005D5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5C"/>
    <w:rsid w:val="000071BA"/>
    <w:rsid w:val="001B3F5C"/>
    <w:rsid w:val="0044214C"/>
    <w:rsid w:val="005D542D"/>
    <w:rsid w:val="006F2755"/>
    <w:rsid w:val="007A1B98"/>
    <w:rsid w:val="007E51FB"/>
    <w:rsid w:val="008F035A"/>
    <w:rsid w:val="00973463"/>
    <w:rsid w:val="00B9049D"/>
    <w:rsid w:val="00C61315"/>
    <w:rsid w:val="00C95F34"/>
    <w:rsid w:val="00DF4CF8"/>
    <w:rsid w:val="00E73660"/>
    <w:rsid w:val="00EF4766"/>
    <w:rsid w:val="00F8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5F6D"/>
  <w15:chartTrackingRefBased/>
  <w15:docId w15:val="{F84E1D66-47F6-44E4-AA77-605DB77C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B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Zítková</dc:creator>
  <cp:keywords/>
  <dc:description/>
  <cp:lastModifiedBy>Jitka Zítková</cp:lastModifiedBy>
  <cp:revision>2</cp:revision>
  <dcterms:created xsi:type="dcterms:W3CDTF">2022-09-02T08:33:00Z</dcterms:created>
  <dcterms:modified xsi:type="dcterms:W3CDTF">2022-09-02T08:33:00Z</dcterms:modified>
</cp:coreProperties>
</file>