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9B1E" w14:textId="3C94C9CB" w:rsidR="00AB686D" w:rsidRPr="00881DF3" w:rsidRDefault="00881DF3" w:rsidP="00881DF3">
      <w:pPr>
        <w:jc w:val="center"/>
        <w:rPr>
          <w:b/>
          <w:bCs/>
          <w:sz w:val="24"/>
          <w:szCs w:val="24"/>
        </w:rPr>
      </w:pPr>
      <w:r w:rsidRPr="00881DF3">
        <w:rPr>
          <w:b/>
          <w:bCs/>
          <w:sz w:val="24"/>
          <w:szCs w:val="24"/>
          <w:highlight w:val="yellow"/>
        </w:rPr>
        <w:t>COURS 2 : mercredi 5 octobre 2022</w:t>
      </w:r>
    </w:p>
    <w:p w14:paraId="330E502B" w14:textId="4726547E" w:rsidR="00881DF3" w:rsidRDefault="00881DF3"/>
    <w:p w14:paraId="24843B91" w14:textId="144E4FE2" w:rsidR="00881DF3" w:rsidRDefault="00881DF3" w:rsidP="00881DF3">
      <w:pPr>
        <w:pStyle w:val="Paragraphedeliste"/>
        <w:numPr>
          <w:ilvl w:val="0"/>
          <w:numId w:val="1"/>
        </w:numPr>
      </w:pPr>
      <w:r>
        <w:t>Résumé de l’épisode précédent par un élève</w:t>
      </w:r>
    </w:p>
    <w:p w14:paraId="1B5B531E" w14:textId="19905A5A" w:rsidR="00881DF3" w:rsidRDefault="00881DF3"/>
    <w:p w14:paraId="51E6E7DD" w14:textId="0362C703" w:rsidR="00881DF3" w:rsidRDefault="00881DF3" w:rsidP="00881DF3">
      <w:pPr>
        <w:pStyle w:val="Paragraphedeliste"/>
        <w:numPr>
          <w:ilvl w:val="0"/>
          <w:numId w:val="1"/>
        </w:numPr>
      </w:pPr>
      <w:r>
        <w:t>Retour sur la structure des cours et la pratique de langue associée à la thématique</w:t>
      </w:r>
    </w:p>
    <w:p w14:paraId="7F795E01" w14:textId="6E185B19" w:rsidR="00881DF3" w:rsidRDefault="00881DF3"/>
    <w:p w14:paraId="376BCF56" w14:textId="4B6881DF" w:rsidR="00881DF3" w:rsidRDefault="00881DF3" w:rsidP="00881DF3">
      <w:pPr>
        <w:pStyle w:val="Paragraphedeliste"/>
        <w:numPr>
          <w:ilvl w:val="0"/>
          <w:numId w:val="1"/>
        </w:numPr>
      </w:pPr>
      <w:r>
        <w:t xml:space="preserve">Révision du vocabulaire important de la première séance contenu dans la fiche de cours mise à disposition dans le dossier </w:t>
      </w:r>
      <w:proofErr w:type="spellStart"/>
      <w:r>
        <w:t>study</w:t>
      </w:r>
      <w:proofErr w:type="spellEnd"/>
      <w:r>
        <w:t xml:space="preserve"> </w:t>
      </w:r>
      <w:proofErr w:type="spellStart"/>
      <w:r>
        <w:t>materials</w:t>
      </w:r>
      <w:proofErr w:type="spellEnd"/>
      <w:r>
        <w:t xml:space="preserve"> du système de l’université</w:t>
      </w:r>
    </w:p>
    <w:p w14:paraId="034B3616" w14:textId="776696F2" w:rsidR="00881DF3" w:rsidRDefault="00881DF3"/>
    <w:p w14:paraId="35B9C185" w14:textId="7C68A093" w:rsidR="00881DF3" w:rsidRDefault="00881DF3" w:rsidP="00881DF3">
      <w:pPr>
        <w:pStyle w:val="Paragraphedeliste"/>
        <w:numPr>
          <w:ilvl w:val="0"/>
          <w:numId w:val="1"/>
        </w:numPr>
      </w:pPr>
      <w:r>
        <w:t xml:space="preserve">Retour sur la violence à soi-même : Liste des questions sur la violence relationnelle à soi issue du carnet de Mme </w:t>
      </w:r>
      <w:proofErr w:type="spellStart"/>
      <w:r>
        <w:t>AnneVan</w:t>
      </w:r>
      <w:proofErr w:type="spellEnd"/>
      <w:r>
        <w:t xml:space="preserve"> </w:t>
      </w:r>
      <w:proofErr w:type="spellStart"/>
      <w:r>
        <w:t>Stappen</w:t>
      </w:r>
      <w:proofErr w:type="spellEnd"/>
      <w:r>
        <w:t xml:space="preserve">. Copie dans système </w:t>
      </w:r>
      <w:proofErr w:type="spellStart"/>
      <w:r>
        <w:t>study</w:t>
      </w:r>
      <w:proofErr w:type="spellEnd"/>
      <w:r>
        <w:t xml:space="preserve"> </w:t>
      </w:r>
      <w:proofErr w:type="spellStart"/>
      <w:r>
        <w:t>materials</w:t>
      </w:r>
      <w:proofErr w:type="spellEnd"/>
    </w:p>
    <w:p w14:paraId="54E517CB" w14:textId="73CEB244" w:rsidR="00881DF3" w:rsidRDefault="00881DF3"/>
    <w:p w14:paraId="5B99CDA4" w14:textId="73941B02" w:rsidR="00881DF3" w:rsidRPr="00881DF3" w:rsidRDefault="00881DF3">
      <w:pPr>
        <w:rPr>
          <w:b/>
          <w:bCs/>
          <w:i/>
          <w:iCs/>
          <w:sz w:val="28"/>
          <w:szCs w:val="28"/>
        </w:rPr>
      </w:pPr>
      <w:r w:rsidRPr="00881DF3">
        <w:rPr>
          <w:b/>
          <w:bCs/>
          <w:i/>
          <w:iCs/>
          <w:sz w:val="28"/>
          <w:szCs w:val="28"/>
        </w:rPr>
        <w:t>Réactions</w:t>
      </w:r>
    </w:p>
    <w:p w14:paraId="13DD14AA" w14:textId="54FBC29A" w:rsidR="00881DF3" w:rsidRPr="00881DF3" w:rsidRDefault="00881DF3">
      <w:pPr>
        <w:rPr>
          <w:b/>
          <w:bCs/>
          <w:i/>
          <w:iCs/>
          <w:sz w:val="28"/>
          <w:szCs w:val="28"/>
        </w:rPr>
      </w:pPr>
      <w:r w:rsidRPr="00881DF3">
        <w:rPr>
          <w:b/>
          <w:bCs/>
          <w:i/>
          <w:iCs/>
          <w:sz w:val="28"/>
          <w:szCs w:val="28"/>
        </w:rPr>
        <w:t>Conséquences possibles de ce type de violences ? Implications au quotidien ?</w:t>
      </w:r>
    </w:p>
    <w:p w14:paraId="70623F76" w14:textId="04298975" w:rsidR="00881DF3" w:rsidRDefault="00881DF3"/>
    <w:p w14:paraId="488AFD15" w14:textId="60CF2715" w:rsidR="00881DF3" w:rsidRPr="00881DF3" w:rsidRDefault="00881DF3">
      <w:pPr>
        <w:rPr>
          <w:b/>
          <w:bCs/>
          <w:color w:val="FF0000"/>
        </w:rPr>
      </w:pPr>
      <w:r w:rsidRPr="00881DF3">
        <w:rPr>
          <w:b/>
          <w:bCs/>
          <w:color w:val="FF0000"/>
        </w:rPr>
        <w:t>IMPORTANCE DE SE REGARDER SOI AVANT TOUT !!!!</w:t>
      </w:r>
    </w:p>
    <w:p w14:paraId="061B4D2A" w14:textId="0B3A2DD9" w:rsidR="00881DF3" w:rsidRDefault="00881DF3">
      <w:pPr>
        <w:rPr>
          <w:b/>
          <w:bCs/>
          <w:color w:val="FF0000"/>
        </w:rPr>
      </w:pPr>
      <w:r w:rsidRPr="00881DF3">
        <w:rPr>
          <w:b/>
          <w:bCs/>
          <w:color w:val="FF0000"/>
        </w:rPr>
        <w:t>Le cercle proche</w:t>
      </w:r>
    </w:p>
    <w:p w14:paraId="51FDA098" w14:textId="0A06BAFE" w:rsidR="00D57FE3" w:rsidRDefault="00D57FE3">
      <w:pPr>
        <w:rPr>
          <w:b/>
          <w:bCs/>
          <w:color w:val="FF0000"/>
        </w:rPr>
      </w:pPr>
    </w:p>
    <w:p w14:paraId="74D7EA73" w14:textId="77777777" w:rsidR="007F5260" w:rsidRDefault="007F5260" w:rsidP="007F5260">
      <w:pPr>
        <w:shd w:val="clear" w:color="auto" w:fill="FFC000" w:themeFill="accent4"/>
        <w:rPr>
          <w:b/>
          <w:bCs/>
        </w:rPr>
      </w:pPr>
    </w:p>
    <w:p w14:paraId="3F405899" w14:textId="1A4A3F8E" w:rsidR="00D57FE3" w:rsidRDefault="00D57FE3" w:rsidP="007F5260">
      <w:pPr>
        <w:shd w:val="clear" w:color="auto" w:fill="FFC000" w:themeFill="accent4"/>
        <w:jc w:val="center"/>
        <w:rPr>
          <w:b/>
          <w:bCs/>
        </w:rPr>
      </w:pPr>
      <w:r w:rsidRPr="007F5260">
        <w:rPr>
          <w:b/>
          <w:bCs/>
        </w:rPr>
        <w:t>EXERCICE PRATIQUE :</w:t>
      </w:r>
    </w:p>
    <w:p w14:paraId="2D74F524" w14:textId="77777777" w:rsidR="007F5260" w:rsidRPr="007F5260" w:rsidRDefault="007F5260" w:rsidP="007F5260">
      <w:pPr>
        <w:shd w:val="clear" w:color="auto" w:fill="FFC000" w:themeFill="accent4"/>
        <w:jc w:val="center"/>
        <w:rPr>
          <w:b/>
          <w:bCs/>
        </w:rPr>
      </w:pPr>
    </w:p>
    <w:p w14:paraId="1371D022" w14:textId="12F06E97" w:rsidR="00D57FE3" w:rsidRPr="007F5260" w:rsidRDefault="00D57FE3" w:rsidP="007F5260">
      <w:pPr>
        <w:shd w:val="clear" w:color="auto" w:fill="FFC000" w:themeFill="accent4"/>
        <w:ind w:left="708" w:firstLine="708"/>
        <w:rPr>
          <w:b/>
          <w:bCs/>
        </w:rPr>
      </w:pPr>
      <w:r w:rsidRPr="007F5260">
        <w:rPr>
          <w:b/>
          <w:bCs/>
        </w:rPr>
        <w:t>Description personnelle de son caractère et de ses habitudes</w:t>
      </w:r>
    </w:p>
    <w:p w14:paraId="2CCF4071" w14:textId="25E801A0" w:rsidR="007F5260" w:rsidRPr="007F5260" w:rsidRDefault="007F5260" w:rsidP="007F5260">
      <w:pPr>
        <w:shd w:val="clear" w:color="auto" w:fill="FFC000" w:themeFill="accent4"/>
        <w:rPr>
          <w:b/>
          <w:bCs/>
        </w:rPr>
      </w:pPr>
    </w:p>
    <w:p w14:paraId="5093110B" w14:textId="0AFB5CA8" w:rsidR="007F5260" w:rsidRPr="007F5260" w:rsidRDefault="007F5260" w:rsidP="007F5260">
      <w:pPr>
        <w:shd w:val="clear" w:color="auto" w:fill="FFC000" w:themeFill="accent4"/>
        <w:rPr>
          <w:i/>
          <w:iCs/>
          <w:sz w:val="24"/>
          <w:szCs w:val="24"/>
        </w:rPr>
      </w:pPr>
      <w:r w:rsidRPr="007F5260">
        <w:rPr>
          <w:i/>
          <w:iCs/>
          <w:sz w:val="24"/>
          <w:szCs w:val="24"/>
        </w:rPr>
        <w:t>Traits de caractère</w:t>
      </w:r>
    </w:p>
    <w:p w14:paraId="681E5160" w14:textId="0C09C28E" w:rsidR="007F5260" w:rsidRPr="007F5260" w:rsidRDefault="007F5260" w:rsidP="007F5260">
      <w:pPr>
        <w:shd w:val="clear" w:color="auto" w:fill="FFC000" w:themeFill="accent4"/>
        <w:rPr>
          <w:i/>
          <w:iCs/>
          <w:sz w:val="24"/>
          <w:szCs w:val="24"/>
        </w:rPr>
      </w:pPr>
      <w:r w:rsidRPr="007F5260">
        <w:rPr>
          <w:i/>
          <w:iCs/>
          <w:sz w:val="24"/>
          <w:szCs w:val="24"/>
        </w:rPr>
        <w:t>Mauvaises habitudes</w:t>
      </w:r>
    </w:p>
    <w:p w14:paraId="6D797C8D" w14:textId="582FD7DE" w:rsidR="007F5260" w:rsidRPr="007F5260" w:rsidRDefault="007F5260" w:rsidP="007F5260">
      <w:pPr>
        <w:shd w:val="clear" w:color="auto" w:fill="FFC000" w:themeFill="accent4"/>
        <w:rPr>
          <w:i/>
          <w:iCs/>
          <w:sz w:val="24"/>
          <w:szCs w:val="24"/>
        </w:rPr>
      </w:pPr>
      <w:r w:rsidRPr="007F5260">
        <w:rPr>
          <w:i/>
          <w:iCs/>
          <w:sz w:val="24"/>
          <w:szCs w:val="24"/>
        </w:rPr>
        <w:t>Tics</w:t>
      </w:r>
    </w:p>
    <w:p w14:paraId="3E7934FE" w14:textId="7AED35A6" w:rsidR="007F5260" w:rsidRDefault="007F5260" w:rsidP="007F5260">
      <w:pPr>
        <w:shd w:val="clear" w:color="auto" w:fill="FFC000" w:themeFill="accent4"/>
        <w:rPr>
          <w:i/>
          <w:iCs/>
          <w:sz w:val="24"/>
          <w:szCs w:val="24"/>
        </w:rPr>
      </w:pPr>
      <w:r w:rsidRPr="007F5260">
        <w:rPr>
          <w:i/>
          <w:iCs/>
          <w:sz w:val="24"/>
          <w:szCs w:val="24"/>
        </w:rPr>
        <w:t>Rituels</w:t>
      </w:r>
    </w:p>
    <w:p w14:paraId="79301DC2" w14:textId="77777777" w:rsidR="007F5260" w:rsidRPr="007F5260" w:rsidRDefault="007F5260" w:rsidP="007F5260">
      <w:pPr>
        <w:shd w:val="clear" w:color="auto" w:fill="FFC000" w:themeFill="accent4"/>
        <w:rPr>
          <w:i/>
          <w:iCs/>
          <w:sz w:val="24"/>
          <w:szCs w:val="24"/>
        </w:rPr>
      </w:pPr>
    </w:p>
    <w:p w14:paraId="33A55298" w14:textId="77777777" w:rsidR="007F5260" w:rsidRDefault="007F5260">
      <w:pPr>
        <w:rPr>
          <w:b/>
          <w:bCs/>
          <w:color w:val="FF0000"/>
        </w:rPr>
      </w:pPr>
    </w:p>
    <w:p w14:paraId="12584038" w14:textId="3F98E2E3" w:rsidR="00D57FE3" w:rsidRDefault="00D57FE3">
      <w:pPr>
        <w:rPr>
          <w:b/>
          <w:bCs/>
          <w:color w:val="FF0000"/>
        </w:rPr>
      </w:pPr>
    </w:p>
    <w:p w14:paraId="34509853" w14:textId="77777777" w:rsidR="007F5260" w:rsidRDefault="007F5260">
      <w:pPr>
        <w:rPr>
          <w:b/>
          <w:bCs/>
          <w:color w:val="FF0000"/>
        </w:rPr>
      </w:pPr>
    </w:p>
    <w:p w14:paraId="61374B8E" w14:textId="1BAA1340" w:rsidR="00D57FE3" w:rsidRDefault="00D57FE3">
      <w:pPr>
        <w:rPr>
          <w:b/>
          <w:bCs/>
          <w:color w:val="5B9BD5" w:themeColor="accent5"/>
          <w:sz w:val="28"/>
          <w:szCs w:val="28"/>
          <w:u w:val="single"/>
        </w:rPr>
      </w:pPr>
      <w:r w:rsidRPr="00D57FE3">
        <w:rPr>
          <w:b/>
          <w:bCs/>
          <w:color w:val="5B9BD5" w:themeColor="accent5"/>
          <w:sz w:val="28"/>
          <w:szCs w:val="28"/>
          <w:u w:val="single"/>
        </w:rPr>
        <w:lastRenderedPageBreak/>
        <w:t>Vocabulaire du caractère :</w:t>
      </w:r>
    </w:p>
    <w:p w14:paraId="66B13BFD" w14:textId="45F29071" w:rsidR="00D57FE3" w:rsidRDefault="00D57FE3">
      <w:pPr>
        <w:rPr>
          <w:b/>
          <w:bCs/>
          <w:i/>
          <w:iCs/>
          <w:sz w:val="28"/>
          <w:szCs w:val="28"/>
        </w:rPr>
      </w:pPr>
      <w:r w:rsidRPr="00D57FE3">
        <w:rPr>
          <w:b/>
          <w:bCs/>
          <w:i/>
          <w:iCs/>
          <w:sz w:val="28"/>
          <w:szCs w:val="28"/>
        </w:rPr>
        <w:t xml:space="preserve">Voir fiche en pièce jointe expliquée en classe avec la structure : une </w:t>
      </w:r>
      <w:proofErr w:type="gramStart"/>
      <w:r w:rsidRPr="00D57FE3">
        <w:rPr>
          <w:b/>
          <w:bCs/>
          <w:i/>
          <w:iCs/>
          <w:sz w:val="28"/>
          <w:szCs w:val="28"/>
        </w:rPr>
        <w:t>personne….</w:t>
      </w:r>
      <w:proofErr w:type="gramEnd"/>
      <w:r w:rsidRPr="00D57FE3">
        <w:rPr>
          <w:b/>
          <w:bCs/>
          <w:i/>
          <w:iCs/>
          <w:sz w:val="28"/>
          <w:szCs w:val="28"/>
        </w:rPr>
        <w:t xml:space="preserve">. </w:t>
      </w:r>
      <w:proofErr w:type="gramStart"/>
      <w:r w:rsidRPr="00D57FE3">
        <w:rPr>
          <w:b/>
          <w:bCs/>
          <w:i/>
          <w:iCs/>
          <w:sz w:val="28"/>
          <w:szCs w:val="28"/>
        </w:rPr>
        <w:t>c’est</w:t>
      </w:r>
      <w:proofErr w:type="gramEnd"/>
      <w:r w:rsidRPr="00D57FE3">
        <w:rPr>
          <w:b/>
          <w:bCs/>
          <w:i/>
          <w:iCs/>
          <w:sz w:val="28"/>
          <w:szCs w:val="28"/>
        </w:rPr>
        <w:t xml:space="preserve"> quelqu’un qui….</w:t>
      </w:r>
    </w:p>
    <w:p w14:paraId="059C075C" w14:textId="77777777" w:rsidR="007F5260" w:rsidRDefault="007F5260">
      <w:pPr>
        <w:rPr>
          <w:b/>
          <w:bCs/>
          <w:i/>
          <w:iCs/>
          <w:sz w:val="28"/>
          <w:szCs w:val="28"/>
        </w:rPr>
      </w:pPr>
    </w:p>
    <w:p w14:paraId="7FF87F9B" w14:textId="2D9E8E7A" w:rsidR="00D57FE3" w:rsidRPr="007F5260" w:rsidRDefault="00D57FE3">
      <w:pPr>
        <w:rPr>
          <w:b/>
          <w:bCs/>
          <w:i/>
          <w:iCs/>
          <w:sz w:val="24"/>
          <w:szCs w:val="24"/>
        </w:rPr>
      </w:pPr>
      <w:r w:rsidRPr="007F5260">
        <w:rPr>
          <w:b/>
          <w:bCs/>
          <w:i/>
          <w:iCs/>
          <w:sz w:val="24"/>
          <w:szCs w:val="24"/>
          <w:highlight w:val="yellow"/>
        </w:rPr>
        <w:t>Exercices recommandés </w:t>
      </w:r>
      <w:r w:rsidR="007F5260" w:rsidRPr="007F5260">
        <w:rPr>
          <w:b/>
          <w:bCs/>
          <w:i/>
          <w:iCs/>
          <w:sz w:val="24"/>
          <w:szCs w:val="24"/>
          <w:highlight w:val="yellow"/>
        </w:rPr>
        <w:t>avec corrections automatisées :</w:t>
      </w:r>
    </w:p>
    <w:p w14:paraId="724B5F4D" w14:textId="29C20D55" w:rsidR="007F5260" w:rsidRDefault="007F5260">
      <w:hyperlink r:id="rId5" w:history="1">
        <w:r>
          <w:rPr>
            <w:rStyle w:val="Lienhypertexte"/>
          </w:rPr>
          <w:t>Adjectifs pour décrire le caractère d'une personne en français (bonjourdefrance.com)</w:t>
        </w:r>
      </w:hyperlink>
    </w:p>
    <w:p w14:paraId="14864D2C" w14:textId="588478A3" w:rsidR="007F5260" w:rsidRDefault="007F5260">
      <w:hyperlink r:id="rId6" w:history="1">
        <w:r>
          <w:rPr>
            <w:rStyle w:val="Lienhypertexte"/>
          </w:rPr>
          <w:t>Vocabulaire : caractères et comportements (francaisfacile.com)</w:t>
        </w:r>
      </w:hyperlink>
    </w:p>
    <w:p w14:paraId="6D14ECEA" w14:textId="77777777" w:rsidR="007F5260" w:rsidRDefault="007F5260"/>
    <w:p w14:paraId="144FE103" w14:textId="69D96A81" w:rsidR="007F5260" w:rsidRPr="007F5260" w:rsidRDefault="007F5260" w:rsidP="007F5260">
      <w:pPr>
        <w:shd w:val="clear" w:color="auto" w:fill="EDEDED" w:themeFill="accent3" w:themeFillTint="33"/>
        <w:rPr>
          <w:sz w:val="24"/>
          <w:szCs w:val="24"/>
        </w:rPr>
      </w:pPr>
      <w:r w:rsidRPr="007F5260">
        <w:rPr>
          <w:sz w:val="24"/>
          <w:szCs w:val="24"/>
        </w:rPr>
        <w:t>Préparation de 10 minutes avec fiche vocabulaire après explication et présentation de chaque participant de ses traits principaux de personnalité avec éventuellement illustration par une situation</w:t>
      </w:r>
    </w:p>
    <w:p w14:paraId="54D7B738" w14:textId="2F07C7B0" w:rsidR="007F5260" w:rsidRPr="007F5260" w:rsidRDefault="007F5260" w:rsidP="007F5260">
      <w:pPr>
        <w:shd w:val="clear" w:color="auto" w:fill="EDEDED" w:themeFill="accent3" w:themeFillTint="33"/>
        <w:rPr>
          <w:i/>
          <w:iCs/>
          <w:sz w:val="24"/>
          <w:szCs w:val="24"/>
        </w:rPr>
      </w:pPr>
      <w:r w:rsidRPr="007F5260">
        <w:rPr>
          <w:i/>
          <w:iCs/>
          <w:sz w:val="24"/>
          <w:szCs w:val="24"/>
        </w:rPr>
        <w:t>Par exemple quand je……. Je suis plutôt……</w:t>
      </w:r>
      <w:proofErr w:type="gramStart"/>
      <w:r w:rsidRPr="007F5260">
        <w:rPr>
          <w:i/>
          <w:iCs/>
          <w:sz w:val="24"/>
          <w:szCs w:val="24"/>
        </w:rPr>
        <w:t>…….</w:t>
      </w:r>
      <w:proofErr w:type="gramEnd"/>
      <w:r w:rsidRPr="007F5260">
        <w:rPr>
          <w:i/>
          <w:iCs/>
          <w:sz w:val="24"/>
          <w:szCs w:val="24"/>
        </w:rPr>
        <w:t> ;</w:t>
      </w:r>
    </w:p>
    <w:p w14:paraId="25B16956" w14:textId="2222DEA3" w:rsidR="00881DF3" w:rsidRPr="007F5260" w:rsidRDefault="00881DF3">
      <w:pPr>
        <w:rPr>
          <w:i/>
          <w:iCs/>
        </w:rPr>
      </w:pPr>
    </w:p>
    <w:p w14:paraId="052C95AC" w14:textId="77777777" w:rsidR="007F5260" w:rsidRDefault="007F5260"/>
    <w:p w14:paraId="2EC3D740" w14:textId="6D4A9C64" w:rsidR="00881DF3" w:rsidRPr="00C504A2" w:rsidRDefault="007F5260">
      <w:pPr>
        <w:rPr>
          <w:b/>
          <w:bCs/>
          <w:sz w:val="24"/>
          <w:szCs w:val="24"/>
        </w:rPr>
      </w:pPr>
      <w:r w:rsidRPr="00C504A2">
        <w:rPr>
          <w:b/>
          <w:bCs/>
          <w:sz w:val="24"/>
          <w:szCs w:val="24"/>
        </w:rPr>
        <w:t>Final : Retour sur les émotions de base</w:t>
      </w:r>
    </w:p>
    <w:p w14:paraId="6B72EDF9" w14:textId="1E652D63" w:rsidR="00C504A2" w:rsidRPr="00C504A2" w:rsidRDefault="007F5260">
      <w:pPr>
        <w:rPr>
          <w:b/>
          <w:bCs/>
          <w:sz w:val="24"/>
          <w:szCs w:val="24"/>
        </w:rPr>
      </w:pPr>
      <w:r w:rsidRPr="00C504A2">
        <w:rPr>
          <w:b/>
          <w:bCs/>
          <w:sz w:val="24"/>
          <w:szCs w:val="24"/>
        </w:rPr>
        <w:t>Demande de réflexion sur les prises de parole du jour et liens avec les ressentis émotionnels pour analyser causes conséquences</w:t>
      </w:r>
    </w:p>
    <w:p w14:paraId="62D92D92" w14:textId="40B6214A" w:rsidR="007F5260" w:rsidRDefault="007F5260">
      <w:pPr>
        <w:rPr>
          <w:b/>
          <w:bCs/>
        </w:rPr>
      </w:pPr>
    </w:p>
    <w:p w14:paraId="7A6FC69F" w14:textId="2E8F9F01" w:rsidR="007F5260" w:rsidRDefault="007F5260" w:rsidP="00C504A2">
      <w:pPr>
        <w:jc w:val="center"/>
        <w:rPr>
          <w:b/>
          <w:bCs/>
          <w:sz w:val="28"/>
          <w:szCs w:val="28"/>
        </w:rPr>
      </w:pPr>
      <w:r w:rsidRPr="007F5260">
        <w:rPr>
          <w:b/>
          <w:bCs/>
          <w:sz w:val="28"/>
          <w:szCs w:val="28"/>
          <w:highlight w:val="green"/>
        </w:rPr>
        <w:t>Contrôle continu pour le 30 octobre 2022</w:t>
      </w:r>
    </w:p>
    <w:p w14:paraId="4F287A3C" w14:textId="50A215E9" w:rsidR="007F5260" w:rsidRPr="00C504A2" w:rsidRDefault="00C504A2">
      <w:r w:rsidRPr="00C504A2">
        <w:t>Dans la liste des émotions vous choisissez une émotion positive et une émotion négative. Pour chacune vous racontez une petite anecdote personnelle pendant laquelle vous avez ressenti ces émotions. Vous expliquez le contexte et détaillez les sensations liées à ces émotions.</w:t>
      </w:r>
    </w:p>
    <w:p w14:paraId="752F6FF8" w14:textId="7F3F5BFE" w:rsidR="00C504A2" w:rsidRPr="00C504A2" w:rsidRDefault="00C504A2">
      <w:r w:rsidRPr="00C504A2">
        <w:t xml:space="preserve">Vous écrivez deux petits textes distincts d’environ 150 à 200 mots pour chaque émotion en vous </w:t>
      </w:r>
      <w:r w:rsidR="008B382D" w:rsidRPr="00C504A2">
        <w:t>assurant de</w:t>
      </w:r>
      <w:r w:rsidRPr="00C504A2">
        <w:t xml:space="preserve"> la correction:</w:t>
      </w:r>
    </w:p>
    <w:p w14:paraId="5A57C54E" w14:textId="539C847E" w:rsidR="00C504A2" w:rsidRPr="00C504A2" w:rsidRDefault="00C504A2" w:rsidP="00C504A2">
      <w:pPr>
        <w:pStyle w:val="Paragraphedeliste"/>
        <w:numPr>
          <w:ilvl w:val="0"/>
          <w:numId w:val="2"/>
        </w:numPr>
      </w:pPr>
      <w:r w:rsidRPr="00C504A2">
        <w:t>De l’utilisation correcte de la concordance des temps au passé</w:t>
      </w:r>
    </w:p>
    <w:p w14:paraId="3693AFEA" w14:textId="4F83A016" w:rsidR="00C504A2" w:rsidRPr="00C504A2" w:rsidRDefault="00C504A2" w:rsidP="00C504A2">
      <w:pPr>
        <w:pStyle w:val="Paragraphedeliste"/>
        <w:numPr>
          <w:ilvl w:val="0"/>
          <w:numId w:val="2"/>
        </w:numPr>
      </w:pPr>
      <w:r w:rsidRPr="00C504A2">
        <w:t>Des indicateurs et connecteurs logiques temporels</w:t>
      </w:r>
    </w:p>
    <w:p w14:paraId="07A13E61" w14:textId="7A966C4D" w:rsidR="00C504A2" w:rsidRPr="00C504A2" w:rsidRDefault="00C504A2" w:rsidP="00C504A2">
      <w:pPr>
        <w:pStyle w:val="Paragraphedeliste"/>
        <w:numPr>
          <w:ilvl w:val="0"/>
          <w:numId w:val="2"/>
        </w:numPr>
      </w:pPr>
      <w:r w:rsidRPr="00C504A2">
        <w:t>Du vocabulaire des sensations physiques et des parties du corps</w:t>
      </w:r>
      <w:r>
        <w:rPr>
          <w:b/>
          <w:bCs/>
          <w:sz w:val="28"/>
          <w:szCs w:val="28"/>
        </w:rPr>
        <w:t xml:space="preserve"> </w:t>
      </w:r>
      <w:r w:rsidRPr="00C504A2">
        <w:t>humain</w:t>
      </w:r>
    </w:p>
    <w:p w14:paraId="37DAEC9A" w14:textId="64B3A849" w:rsidR="00C504A2" w:rsidRDefault="00C504A2" w:rsidP="00C504A2">
      <w:pPr>
        <w:pStyle w:val="Paragraphedeliste"/>
        <w:rPr>
          <w:b/>
          <w:bCs/>
          <w:sz w:val="28"/>
          <w:szCs w:val="28"/>
        </w:rPr>
      </w:pPr>
    </w:p>
    <w:p w14:paraId="10628834" w14:textId="77777777" w:rsidR="00C504A2" w:rsidRDefault="00C504A2" w:rsidP="00C504A2">
      <w:pPr>
        <w:pStyle w:val="Paragraphedeliste"/>
        <w:shd w:val="clear" w:color="auto" w:fill="ED7D31" w:themeFill="accent2"/>
      </w:pPr>
    </w:p>
    <w:p w14:paraId="5B4BD847" w14:textId="6478FD93" w:rsidR="00C504A2" w:rsidRDefault="00C504A2" w:rsidP="00C504A2">
      <w:pPr>
        <w:pStyle w:val="Paragraphedeliste"/>
        <w:shd w:val="clear" w:color="auto" w:fill="ED7D31" w:themeFill="accent2"/>
        <w:rPr>
          <w:b/>
          <w:bCs/>
        </w:rPr>
      </w:pPr>
      <w:r w:rsidRPr="00C504A2">
        <w:rPr>
          <w:b/>
          <w:bCs/>
          <w:highlight w:val="yellow"/>
        </w:rPr>
        <w:t>Merci de ne pas utiliser de traducteur automatique ! Cet exercice est là pour vous inviter à pratiquer la langue !!!!</w:t>
      </w:r>
    </w:p>
    <w:p w14:paraId="10A4D3FC" w14:textId="77777777" w:rsidR="00C504A2" w:rsidRPr="00C504A2" w:rsidRDefault="00C504A2" w:rsidP="00C504A2">
      <w:pPr>
        <w:pStyle w:val="Paragraphedeliste"/>
        <w:shd w:val="clear" w:color="auto" w:fill="ED7D31" w:themeFill="accent2"/>
        <w:rPr>
          <w:b/>
          <w:bCs/>
        </w:rPr>
      </w:pPr>
    </w:p>
    <w:p w14:paraId="090E60EE" w14:textId="77777777" w:rsidR="007F5260" w:rsidRDefault="007F5260"/>
    <w:p w14:paraId="0291AB11" w14:textId="295C5FA1" w:rsidR="00881DF3" w:rsidRDefault="00881DF3"/>
    <w:sectPr w:rsidR="0088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14836"/>
    <w:multiLevelType w:val="hybridMultilevel"/>
    <w:tmpl w:val="4E84B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C82027"/>
    <w:multiLevelType w:val="hybridMultilevel"/>
    <w:tmpl w:val="41AE3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978924">
    <w:abstractNumId w:val="0"/>
  </w:num>
  <w:num w:numId="2" w16cid:durableId="21236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F3"/>
    <w:rsid w:val="000C0971"/>
    <w:rsid w:val="007F5260"/>
    <w:rsid w:val="00881DF3"/>
    <w:rsid w:val="008B382D"/>
    <w:rsid w:val="00AF1283"/>
    <w:rsid w:val="00C504A2"/>
    <w:rsid w:val="00D57FE3"/>
    <w:rsid w:val="00E20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35F0"/>
  <w15:chartTrackingRefBased/>
  <w15:docId w15:val="{A4FF4C46-E828-4153-A6D5-158CEA57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DF3"/>
    <w:pPr>
      <w:ind w:left="720"/>
      <w:contextualSpacing/>
    </w:pPr>
  </w:style>
  <w:style w:type="character" w:styleId="Lienhypertexte">
    <w:name w:val="Hyperlink"/>
    <w:basedOn w:val="Policepardfaut"/>
    <w:uiPriority w:val="99"/>
    <w:semiHidden/>
    <w:unhideWhenUsed/>
    <w:rsid w:val="007F5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aisfacile.com/exercices/exercice-francais-2/exercice-francais-12165.php" TargetMode="External"/><Relationship Id="rId5" Type="http://schemas.openxmlformats.org/officeDocument/2006/relationships/hyperlink" Target="https://bonjourdefrance.com/lessons/a1/vocabulaire/53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Kowal</dc:creator>
  <cp:keywords/>
  <dc:description/>
  <cp:lastModifiedBy>Fabienne Kowal</cp:lastModifiedBy>
  <cp:revision>1</cp:revision>
  <dcterms:created xsi:type="dcterms:W3CDTF">2022-10-05T06:50:00Z</dcterms:created>
  <dcterms:modified xsi:type="dcterms:W3CDTF">2022-10-05T08:05:00Z</dcterms:modified>
</cp:coreProperties>
</file>