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1E63" w14:textId="77777777" w:rsidR="00002D69" w:rsidRPr="00F15EA3" w:rsidRDefault="00002D69" w:rsidP="00002D69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15EA3">
        <w:rPr>
          <w:rFonts w:ascii="Times New Roman" w:hAnsi="Times New Roman" w:cs="Times New Roman"/>
          <w:b/>
          <w:sz w:val="24"/>
          <w:szCs w:val="24"/>
        </w:rPr>
        <w:t>Které z následujících útvarů jsou jednoduchou větou s několikanásobným přísudkem a které jsou souvětím? Podle čeho jste se tak rozhodli?</w:t>
      </w:r>
    </w:p>
    <w:p w14:paraId="3D1CC2C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Petr a jeho kamarádi celý den u rybníka chytali ryby a koupali se.</w:t>
      </w:r>
    </w:p>
    <w:p w14:paraId="136883FD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Letos v zimě celé dny mrzlo, fičelo a sněžilo.</w:t>
      </w:r>
      <w:bookmarkStart w:id="0" w:name="_GoBack"/>
      <w:bookmarkEnd w:id="0"/>
    </w:p>
    <w:p w14:paraId="2B9C4FE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Veškeré použité nádobí ihned po ukončení práce pečlivě vyčistíme a </w:t>
      </w:r>
      <w:r w:rsidRPr="00F15EA3">
        <w:rPr>
          <w:rFonts w:ascii="Times New Roman" w:hAnsi="Times New Roman" w:cs="Times New Roman"/>
          <w:iCs/>
          <w:sz w:val="24"/>
          <w:szCs w:val="24"/>
        </w:rPr>
        <w:t>umyjeme</w:t>
      </w:r>
      <w:r w:rsidRPr="00F15EA3">
        <w:rPr>
          <w:rFonts w:ascii="Times New Roman" w:hAnsi="Times New Roman" w:cs="Times New Roman"/>
          <w:sz w:val="24"/>
          <w:szCs w:val="24"/>
        </w:rPr>
        <w:t xml:space="preserve"> asi 20% kyselinou chlorovodíkovou.</w:t>
      </w:r>
    </w:p>
    <w:p w14:paraId="26B17C2D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 xml:space="preserve">Chlapec si otřel špinavé prsty do bílého poprašku snahu a </w:t>
      </w:r>
      <w:r w:rsidRPr="00F15EA3">
        <w:rPr>
          <w:rFonts w:ascii="Times New Roman" w:hAnsi="Times New Roman" w:cs="Times New Roman"/>
          <w:iCs/>
          <w:sz w:val="24"/>
          <w:szCs w:val="24"/>
        </w:rPr>
        <w:t>vysušil</w:t>
      </w:r>
      <w:r w:rsidRPr="00F15EA3">
        <w:rPr>
          <w:rFonts w:ascii="Times New Roman" w:hAnsi="Times New Roman" w:cs="Times New Roman"/>
          <w:sz w:val="24"/>
          <w:szCs w:val="24"/>
        </w:rPr>
        <w:t xml:space="preserve"> si je o ponožku.</w:t>
      </w:r>
    </w:p>
    <w:p w14:paraId="01F5937B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Babička před pečením plech vždy důkladně vymazala olejem a vysypala moukou nebo strouhankou.</w:t>
      </w:r>
    </w:p>
    <w:p w14:paraId="452793F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Svaly si v teple odpočinou a prohřejí se.</w:t>
      </w:r>
    </w:p>
    <w:p w14:paraId="1A63A8F3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Nyní si zopakujeme téma předchozí hodiny a přejdeme k novému.</w:t>
      </w:r>
    </w:p>
    <w:p w14:paraId="7C552A52" w14:textId="77777777" w:rsidR="00002D69" w:rsidRPr="00F15EA3" w:rsidRDefault="00002D69" w:rsidP="00002D69">
      <w:pPr>
        <w:numPr>
          <w:ilvl w:val="0"/>
          <w:numId w:val="1"/>
        </w:numPr>
        <w:spacing w:after="120" w:line="240" w:lineRule="auto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F15EA3">
        <w:rPr>
          <w:rFonts w:ascii="Times New Roman" w:hAnsi="Times New Roman" w:cs="Times New Roman"/>
          <w:sz w:val="24"/>
          <w:szCs w:val="24"/>
        </w:rPr>
        <w:t>Dnešní látku si nyní shrneme a utřídíme, popř. vysvětlíme.</w:t>
      </w:r>
    </w:p>
    <w:p w14:paraId="6A4586E5" w14:textId="77777777" w:rsidR="00002D69" w:rsidRPr="00F15EA3" w:rsidRDefault="00002D69" w:rsidP="00002D69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077025E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786B"/>
    <w:multiLevelType w:val="hybridMultilevel"/>
    <w:tmpl w:val="EFC4F7D8"/>
    <w:lvl w:ilvl="0" w:tplc="A3928444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4C"/>
    <w:rsid w:val="00002D69"/>
    <w:rsid w:val="006907E9"/>
    <w:rsid w:val="00A2354C"/>
    <w:rsid w:val="00A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</dc:creator>
  <cp:lastModifiedBy>Kolarova</cp:lastModifiedBy>
  <cp:revision>2</cp:revision>
  <dcterms:created xsi:type="dcterms:W3CDTF">2020-07-20T21:14:00Z</dcterms:created>
  <dcterms:modified xsi:type="dcterms:W3CDTF">2020-07-20T21:14:00Z</dcterms:modified>
</cp:coreProperties>
</file>