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A932" w14:textId="6FA339DB" w:rsidR="00205E95" w:rsidRDefault="00205E95" w:rsidP="00205E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5E95">
        <w:rPr>
          <w:rFonts w:ascii="Times New Roman" w:hAnsi="Times New Roman" w:cs="Times New Roman"/>
          <w:b/>
          <w:bCs/>
          <w:sz w:val="24"/>
          <w:szCs w:val="24"/>
          <w:lang w:val="ru-RU"/>
        </w:rPr>
        <w:t>Ф</w:t>
      </w:r>
      <w:r w:rsidRPr="00205E9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ильм о школе</w:t>
      </w:r>
      <w:r w:rsidRPr="00205E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«Золотое сечение»</w:t>
      </w:r>
      <w:r w:rsidRPr="00205E9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205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205E95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https://theschool.ru/about_school/433/film-o-shkole/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E95">
        <w:rPr>
          <w:rFonts w:ascii="Times New Roman" w:hAnsi="Times New Roman" w:cs="Times New Roman"/>
          <w:sz w:val="24"/>
          <w:szCs w:val="24"/>
          <w:lang w:val="ru-RU"/>
        </w:rPr>
        <w:t>(0:35 – 6:39)</w:t>
      </w:r>
    </w:p>
    <w:p w14:paraId="63EF85A3" w14:textId="1A044666" w:rsidR="00205E95" w:rsidRPr="00205E95" w:rsidRDefault="00205E95" w:rsidP="00205E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05E9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Словарный запас:</w:t>
      </w:r>
    </w:p>
    <w:p w14:paraId="6C029EBB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905549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помню как все начиналось. 1-е сентября: родители __________________ (плакали), я сам ______________________(радовался).</w:t>
      </w:r>
    </w:p>
    <w:p w14:paraId="2B2493FC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 (школе) много лет, у нее свои правила и традиции. С чего же она ______________ (начиналась)?</w:t>
      </w:r>
    </w:p>
    <w:p w14:paraId="354DE272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Менялись здания, вырастали целые поколения. Неизменна атмосфера: доброты, приятия и взрослых, и детей. </w:t>
      </w:r>
    </w:p>
    <w:p w14:paraId="07F4F63A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мы создавали и придумывали школу, мы хотели создать школу, в которой важна ценность человека, ценность развития, ценность выбора.</w:t>
      </w:r>
    </w:p>
    <w:p w14:paraId="5B96B522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школе удается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сохранить максимально высокую планку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FAFBDAE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Задача директора: создать коллектив профессионалов и не мешать им работать, чтобы в школу не попали «лишние» люди, непрофессиональные педагоги, и чтобы в школу не попали родители, которым не интересны их дети.</w:t>
      </w:r>
    </w:p>
    <w:p w14:paraId="540C9E5E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Задана очень высокая планка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для учителей, так и для учеников. </w:t>
      </w:r>
    </w:p>
    <w:p w14:paraId="0324540B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выпускница школы «Золотое сечение», закончила школу в 2004 г. </w:t>
      </w:r>
    </w:p>
    <w:p w14:paraId="23B8DFF2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– про детей. Думать об учениках, его интересах, его семье. </w:t>
      </w:r>
    </w:p>
    <w:p w14:paraId="0674185E" w14:textId="77777777" w:rsidR="00205E95" w:rsidRPr="00666A4C" w:rsidRDefault="00205E95" w:rsidP="00205E95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Наши учителя – это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наставники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Они не только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рассказывают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своем предмете, но и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воспитывают и строят характер.</w:t>
      </w:r>
    </w:p>
    <w:p w14:paraId="2ED78346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Выпускник начальной 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должен быть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самостоятельным.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D3E5F4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Хороший учитель – этот учитель, в кого влюблены, к кому идут с горящими глазами и кого ждут, когда он долго не приходит. </w:t>
      </w:r>
    </w:p>
    <w:p w14:paraId="08298D19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Каждый ребенок – особенный. Хороший учитель должен их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чувствовать и понимать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глазам, по походке, по фразам. И уметь помочь им. </w:t>
      </w:r>
    </w:p>
    <w:p w14:paraId="3D16A830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детям интересно то, что ты делаешь, это классно. Когда они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слушают и уважают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учителя. </w:t>
      </w:r>
    </w:p>
    <w:p w14:paraId="293F0471" w14:textId="77777777" w:rsidR="00205E95" w:rsidRPr="00666A4C" w:rsidRDefault="00205E95" w:rsidP="00205E95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Роль учителя – научить жить и ориентироваться в этом мире, научить понимать и чувствовать эту жизнь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, находить свое место в этом мире.</w:t>
      </w:r>
    </w:p>
    <w:p w14:paraId="719A3612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Сначала меня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научили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читать и писать, а потом я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научился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думать и на английском, и на испанском. </w:t>
      </w:r>
    </w:p>
    <w:p w14:paraId="44193445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Наша цель в преподавании языков – научить ребенка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общаться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говорить. </w:t>
      </w:r>
    </w:p>
    <w:p w14:paraId="15F70BEB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Уникальная атмосфера и сила. Свобода творчества.</w:t>
      </w:r>
    </w:p>
    <w:p w14:paraId="4190E979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Ходить на работу с удовольствием, видеть результаты труда, работать с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единомыпленниками,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людьми, с которыми интересно.</w:t>
      </w:r>
    </w:p>
    <w:p w14:paraId="6F599C26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школе все базируется на 4 главных ценностях: доверии, развитии, ответственности, сотрудничестве.</w:t>
      </w:r>
    </w:p>
    <w:p w14:paraId="5BC84BCC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Задача тьютора – помочь детям социализироваться, </w:t>
      </w:r>
      <w:r w:rsidRPr="00666A4C">
        <w:rPr>
          <w:rFonts w:ascii="Times New Roman" w:hAnsi="Times New Roman" w:cs="Times New Roman"/>
          <w:sz w:val="24"/>
          <w:szCs w:val="24"/>
          <w:u w:val="single"/>
          <w:lang w:val="ru-RU"/>
        </w:rPr>
        <w:t>найти свое место под солнцем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10C3D3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Тьютор: помогает осознать меру ответственности к своему будущему и образованию. </w:t>
      </w:r>
    </w:p>
    <w:p w14:paraId="54355303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Тьюторская система научила самостоятельности. Тьютор давал совет в том случае, когда ученик ошибался. Поиском решения проблемы ученик занимался сам. </w:t>
      </w:r>
    </w:p>
    <w:p w14:paraId="1CBE805F" w14:textId="77777777" w:rsidR="00205E95" w:rsidRDefault="00205E95" w:rsidP="00205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Тьютор – это не я вместо тебя, а я с тобой, если ты об этом попросишь.</w:t>
      </w:r>
    </w:p>
    <w:p w14:paraId="2600384C" w14:textId="77777777" w:rsidR="00EB2481" w:rsidRPr="00205E95" w:rsidRDefault="00EB2481">
      <w:pPr>
        <w:rPr>
          <w:lang w:val="ru-RU"/>
        </w:rPr>
      </w:pPr>
    </w:p>
    <w:sectPr w:rsidR="00EB2481" w:rsidRPr="0020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00B58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95"/>
    <w:rsid w:val="00205E95"/>
    <w:rsid w:val="00E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9614"/>
  <w15:chartTrackingRefBased/>
  <w15:docId w15:val="{7ADD6509-B4B3-4A95-AF47-58A4A92D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E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5E9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school.ru/about_school/433/film-o-sh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2022-10-17T22:44:00Z</dcterms:created>
  <dcterms:modified xsi:type="dcterms:W3CDTF">2022-10-17T22:47:00Z</dcterms:modified>
</cp:coreProperties>
</file>