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FF5B" w14:textId="725D16E5" w:rsidR="00F82C81" w:rsidRPr="00F82C81" w:rsidRDefault="00F82C81" w:rsidP="00F038CC">
      <w:pPr>
        <w:rPr>
          <w:rFonts w:ascii="Verdana" w:hAnsi="Verdana"/>
          <w:sz w:val="24"/>
          <w:szCs w:val="24"/>
        </w:rPr>
      </w:pPr>
      <w:r w:rsidRPr="00F82C81">
        <w:rPr>
          <w:rFonts w:ascii="Verdana" w:hAnsi="Verdana"/>
          <w:sz w:val="24"/>
          <w:szCs w:val="24"/>
        </w:rPr>
        <w:t>Vážení stude</w:t>
      </w:r>
      <w:r>
        <w:rPr>
          <w:rFonts w:ascii="Verdana" w:hAnsi="Verdana"/>
          <w:sz w:val="24"/>
          <w:szCs w:val="24"/>
        </w:rPr>
        <w:t>n</w:t>
      </w:r>
      <w:r w:rsidRPr="00F82C81">
        <w:rPr>
          <w:rFonts w:ascii="Verdana" w:hAnsi="Verdana"/>
          <w:sz w:val="24"/>
          <w:szCs w:val="24"/>
        </w:rPr>
        <w:t xml:space="preserve">ti, </w:t>
      </w:r>
    </w:p>
    <w:p w14:paraId="2B61FCEC" w14:textId="45D044AA" w:rsidR="006A370B" w:rsidRDefault="00F82C81" w:rsidP="00F038CC">
      <w:pPr>
        <w:rPr>
          <w:rFonts w:ascii="Verdana" w:hAnsi="Verdana"/>
          <w:sz w:val="24"/>
          <w:szCs w:val="24"/>
        </w:rPr>
      </w:pPr>
      <w:r w:rsidRPr="00F82C81">
        <w:rPr>
          <w:rFonts w:ascii="Verdana" w:hAnsi="Verdana"/>
          <w:sz w:val="24"/>
          <w:szCs w:val="24"/>
        </w:rPr>
        <w:t xml:space="preserve">posílám příklady na procvičení ke kapitolám </w:t>
      </w:r>
      <w:r w:rsidR="006A370B">
        <w:rPr>
          <w:rFonts w:ascii="Verdana" w:hAnsi="Verdana"/>
          <w:sz w:val="24"/>
          <w:szCs w:val="24"/>
        </w:rPr>
        <w:t>10-14</w:t>
      </w:r>
      <w:r w:rsidRPr="00F82C81">
        <w:rPr>
          <w:rFonts w:ascii="Verdana" w:hAnsi="Verdana"/>
          <w:sz w:val="24"/>
          <w:szCs w:val="24"/>
        </w:rPr>
        <w:t xml:space="preserve"> ve skriptech</w:t>
      </w:r>
      <w:r w:rsidR="006A370B">
        <w:rPr>
          <w:rFonts w:ascii="Verdana" w:hAnsi="Verdana"/>
          <w:sz w:val="24"/>
          <w:szCs w:val="24"/>
        </w:rPr>
        <w:t xml:space="preserve"> na téma třetí třetiny: Elementární funkce a jejich vlastnosti:</w:t>
      </w:r>
    </w:p>
    <w:p w14:paraId="23B6A56E" w14:textId="240F1A8C" w:rsidR="006A370B" w:rsidRDefault="006A370B" w:rsidP="00F038CC">
      <w:pPr>
        <w:rPr>
          <w:rFonts w:ascii="Verdana" w:hAnsi="Verdana"/>
          <w:sz w:val="24"/>
          <w:szCs w:val="24"/>
        </w:rPr>
      </w:pPr>
      <w:r w:rsidRPr="003F287F">
        <w:rPr>
          <w:rFonts w:ascii="Verdana" w:hAnsi="Verdana"/>
          <w:b/>
          <w:bCs/>
          <w:sz w:val="24"/>
          <w:szCs w:val="24"/>
        </w:rPr>
        <w:t>úkoly po cvičení 10</w:t>
      </w:r>
      <w:r w:rsidR="003F287F" w:rsidRPr="003F287F">
        <w:rPr>
          <w:rFonts w:ascii="Verdana" w:hAnsi="Verdana"/>
          <w:b/>
          <w:bCs/>
          <w:sz w:val="24"/>
          <w:szCs w:val="24"/>
        </w:rPr>
        <w:t>-11</w:t>
      </w:r>
      <w:r>
        <w:rPr>
          <w:rFonts w:ascii="Verdana" w:hAnsi="Verdana"/>
          <w:sz w:val="24"/>
          <w:szCs w:val="24"/>
        </w:rPr>
        <w:t>:</w:t>
      </w:r>
    </w:p>
    <w:p w14:paraId="1A3EC5CC" w14:textId="59CED6C5" w:rsidR="006A370B" w:rsidRDefault="006A370B" w:rsidP="00F038CC">
      <w:pPr>
        <w:rPr>
          <w:rFonts w:ascii="Verdana" w:hAnsi="Verdana"/>
          <w:sz w:val="24"/>
          <w:szCs w:val="24"/>
        </w:rPr>
      </w:pPr>
      <w:r>
        <w:rPr>
          <w:rFonts w:ascii="Verdana" w:hAnsi="Verdana"/>
          <w:sz w:val="24"/>
          <w:szCs w:val="24"/>
        </w:rPr>
        <w:t>Měli byste umět:</w:t>
      </w:r>
    </w:p>
    <w:p w14:paraId="10176699" w14:textId="1A55AFBD" w:rsidR="006A370B" w:rsidRPr="00505728" w:rsidRDefault="006A370B" w:rsidP="00F038CC">
      <w:pPr>
        <w:rPr>
          <w:rFonts w:ascii="Verdana" w:hAnsi="Verdana"/>
          <w:sz w:val="24"/>
          <w:szCs w:val="24"/>
          <w:vertAlign w:val="subscript"/>
        </w:rPr>
      </w:pPr>
      <w:r>
        <w:rPr>
          <w:rFonts w:ascii="Verdana" w:hAnsi="Verdana"/>
          <w:sz w:val="24"/>
          <w:szCs w:val="24"/>
        </w:rPr>
        <w:t xml:space="preserve">-- správně určovat definiční obor Df a obor funkčních hodnot Hf funkce f z grafu funkce. </w:t>
      </w:r>
    </w:p>
    <w:p w14:paraId="77D341F9" w14:textId="3FF3F124" w:rsidR="006A370B" w:rsidRDefault="006A370B" w:rsidP="00F038CC">
      <w:pPr>
        <w:rPr>
          <w:rFonts w:ascii="Verdana" w:hAnsi="Verdana"/>
          <w:sz w:val="24"/>
          <w:szCs w:val="24"/>
        </w:rPr>
      </w:pPr>
      <w:r>
        <w:rPr>
          <w:rFonts w:ascii="Verdana" w:hAnsi="Verdana"/>
          <w:sz w:val="24"/>
          <w:szCs w:val="24"/>
        </w:rPr>
        <w:t>-- z grafu funkce najít pro zadané x hodnotu y=f(x), pro zadané y najít reálné číslo x, aby f(x)=y</w:t>
      </w:r>
      <w:r w:rsidR="00505728">
        <w:rPr>
          <w:rFonts w:ascii="Verdana" w:hAnsi="Verdana"/>
          <w:sz w:val="24"/>
          <w:szCs w:val="24"/>
        </w:rPr>
        <w:t xml:space="preserve"> (domluva: body na ose vodorovné označujeme x</w:t>
      </w:r>
      <w:r w:rsidR="00505728">
        <w:rPr>
          <w:rFonts w:ascii="Verdana" w:hAnsi="Verdana"/>
          <w:sz w:val="24"/>
          <w:szCs w:val="24"/>
          <w:vertAlign w:val="subscript"/>
        </w:rPr>
        <w:t>1</w:t>
      </w:r>
      <w:r w:rsidR="00505728">
        <w:rPr>
          <w:rFonts w:ascii="Verdana" w:hAnsi="Verdana"/>
          <w:sz w:val="24"/>
          <w:szCs w:val="24"/>
        </w:rPr>
        <w:t>, x</w:t>
      </w:r>
      <w:r w:rsidR="00505728">
        <w:rPr>
          <w:rFonts w:ascii="Verdana" w:hAnsi="Verdana"/>
          <w:sz w:val="24"/>
          <w:szCs w:val="24"/>
          <w:vertAlign w:val="subscript"/>
        </w:rPr>
        <w:t>2</w:t>
      </w:r>
      <w:r w:rsidR="00505728">
        <w:rPr>
          <w:rFonts w:ascii="Verdana" w:hAnsi="Verdana"/>
          <w:sz w:val="24"/>
          <w:szCs w:val="24"/>
        </w:rPr>
        <w:tab/>
        <w:t xml:space="preserve"> body na svislé ose označujeme y</w:t>
      </w:r>
      <w:r w:rsidR="00505728">
        <w:rPr>
          <w:rFonts w:ascii="Verdana" w:hAnsi="Verdana"/>
          <w:sz w:val="24"/>
          <w:szCs w:val="24"/>
          <w:vertAlign w:val="subscript"/>
        </w:rPr>
        <w:t>1</w:t>
      </w:r>
      <w:r w:rsidR="00505728">
        <w:rPr>
          <w:rFonts w:ascii="Verdana" w:hAnsi="Verdana"/>
          <w:sz w:val="24"/>
          <w:szCs w:val="24"/>
        </w:rPr>
        <w:t>, y</w:t>
      </w:r>
      <w:r w:rsidR="00505728">
        <w:rPr>
          <w:rFonts w:ascii="Verdana" w:hAnsi="Verdana"/>
          <w:sz w:val="24"/>
          <w:szCs w:val="24"/>
          <w:vertAlign w:val="subscript"/>
        </w:rPr>
        <w:t>2</w:t>
      </w:r>
      <w:r w:rsidR="00505728">
        <w:rPr>
          <w:rFonts w:ascii="Verdana" w:hAnsi="Verdana"/>
          <w:sz w:val="24"/>
          <w:szCs w:val="24"/>
        </w:rPr>
        <w:t>)</w:t>
      </w:r>
      <w:r>
        <w:rPr>
          <w:rFonts w:ascii="Verdana" w:hAnsi="Verdana"/>
          <w:sz w:val="24"/>
          <w:szCs w:val="24"/>
        </w:rPr>
        <w:t xml:space="preserve">. </w:t>
      </w:r>
    </w:p>
    <w:p w14:paraId="0B0BCDFC" w14:textId="56B2BE2A" w:rsidR="003F287F" w:rsidRDefault="00505728" w:rsidP="00F038CC">
      <w:pPr>
        <w:rPr>
          <w:rFonts w:ascii="Verdana" w:hAnsi="Verdana"/>
          <w:sz w:val="24"/>
          <w:szCs w:val="24"/>
        </w:rPr>
      </w:pPr>
      <w:r>
        <w:rPr>
          <w:rFonts w:ascii="Verdana" w:hAnsi="Verdana"/>
          <w:sz w:val="24"/>
          <w:szCs w:val="24"/>
        </w:rPr>
        <w:t>-- nakreslit graf lineární funkce a určit základní vlastnosti</w:t>
      </w:r>
      <w:r w:rsidR="003F287F">
        <w:rPr>
          <w:rFonts w:ascii="Verdana" w:hAnsi="Verdana"/>
          <w:sz w:val="24"/>
          <w:szCs w:val="24"/>
        </w:rPr>
        <w:t xml:space="preserve"> (základní vlastnosti funkcí z kapitoly 14 musíte umět uvést přesnou definici, a pak zejména poznat z grafu funkce; seznam základních úkolů pro rozbor a,b,c,d,e,f,g,h </w:t>
      </w:r>
      <w:r w:rsidR="002B0EBE">
        <w:rPr>
          <w:rFonts w:ascii="Verdana" w:hAnsi="Verdana"/>
          <w:sz w:val="24"/>
          <w:szCs w:val="24"/>
        </w:rPr>
        <w:t xml:space="preserve">každé reálné funkce </w:t>
      </w:r>
      <w:r w:rsidR="003F287F">
        <w:rPr>
          <w:rFonts w:ascii="Verdana" w:hAnsi="Verdana"/>
          <w:sz w:val="24"/>
          <w:szCs w:val="24"/>
        </w:rPr>
        <w:t>najdete také v kapitole 14)</w:t>
      </w:r>
    </w:p>
    <w:p w14:paraId="2C9A5F5B" w14:textId="5E939C0E" w:rsidR="00505728" w:rsidRDefault="003F287F" w:rsidP="00F038CC">
      <w:pPr>
        <w:rPr>
          <w:rFonts w:ascii="Verdana" w:hAnsi="Verdana"/>
          <w:sz w:val="24"/>
          <w:szCs w:val="24"/>
        </w:rPr>
      </w:pPr>
      <w:r>
        <w:rPr>
          <w:rFonts w:ascii="Verdana" w:hAnsi="Verdana"/>
          <w:sz w:val="24"/>
          <w:szCs w:val="24"/>
        </w:rPr>
        <w:t>-- na</w:t>
      </w:r>
      <w:r w:rsidR="00505728">
        <w:rPr>
          <w:rFonts w:ascii="Verdana" w:hAnsi="Verdana"/>
          <w:sz w:val="24"/>
          <w:szCs w:val="24"/>
        </w:rPr>
        <w:t>kreslit graf funkce s absolutní hodnotou a určit její základní vlastnosti</w:t>
      </w:r>
    </w:p>
    <w:p w14:paraId="13FA417D" w14:textId="77777777" w:rsidR="008D158C" w:rsidRDefault="00505728" w:rsidP="00F038CC">
      <w:pPr>
        <w:rPr>
          <w:rFonts w:ascii="Verdana" w:hAnsi="Verdana"/>
          <w:sz w:val="24"/>
          <w:szCs w:val="24"/>
        </w:rPr>
      </w:pPr>
      <w:r>
        <w:rPr>
          <w:rFonts w:ascii="Verdana" w:hAnsi="Verdana"/>
          <w:sz w:val="24"/>
          <w:szCs w:val="24"/>
        </w:rPr>
        <w:t>-- nakreslit graf kvadratické funkce a určit její základní vlastnosti</w:t>
      </w:r>
    </w:p>
    <w:p w14:paraId="44FDADE0" w14:textId="77777777" w:rsidR="008D158C" w:rsidRDefault="008D158C" w:rsidP="00F038CC">
      <w:pPr>
        <w:rPr>
          <w:rFonts w:ascii="Verdana" w:hAnsi="Verdana"/>
          <w:sz w:val="24"/>
          <w:szCs w:val="24"/>
        </w:rPr>
      </w:pPr>
      <w:r>
        <w:rPr>
          <w:rFonts w:ascii="Verdana" w:hAnsi="Verdana"/>
          <w:sz w:val="24"/>
          <w:szCs w:val="24"/>
        </w:rPr>
        <w:t>-- nakreslit graf funkce zadaných vlastností</w:t>
      </w:r>
    </w:p>
    <w:p w14:paraId="750D9660" w14:textId="27C886E6" w:rsidR="00505728" w:rsidRDefault="008D158C" w:rsidP="00F038CC">
      <w:pPr>
        <w:rPr>
          <w:rFonts w:ascii="Verdana" w:hAnsi="Verdana"/>
          <w:sz w:val="24"/>
          <w:szCs w:val="24"/>
        </w:rPr>
      </w:pPr>
      <w:r>
        <w:rPr>
          <w:rFonts w:ascii="Verdana" w:hAnsi="Verdana"/>
          <w:sz w:val="24"/>
          <w:szCs w:val="24"/>
        </w:rPr>
        <w:t>-- nakreslit graf funkce mírně pozměněné, znáte-li graf funkce f(x)</w:t>
      </w:r>
      <w:r w:rsidR="00505728">
        <w:rPr>
          <w:rFonts w:ascii="Verdana" w:hAnsi="Verdana"/>
          <w:sz w:val="24"/>
          <w:szCs w:val="24"/>
        </w:rPr>
        <w:t>:</w:t>
      </w:r>
    </w:p>
    <w:p w14:paraId="19B66D52" w14:textId="77777777" w:rsidR="00C56FFB" w:rsidRDefault="00142901" w:rsidP="00F038CC">
      <w:pPr>
        <w:rPr>
          <w:rFonts w:ascii="Verdana" w:hAnsi="Verdana"/>
          <w:sz w:val="24"/>
          <w:szCs w:val="24"/>
        </w:rPr>
      </w:pPr>
      <w:r>
        <w:rPr>
          <w:rFonts w:ascii="Verdana" w:hAnsi="Verdana"/>
          <w:sz w:val="24"/>
          <w:szCs w:val="24"/>
        </w:rPr>
        <w:t xml:space="preserve">A) </w:t>
      </w:r>
      <w:r w:rsidR="00505728">
        <w:rPr>
          <w:rFonts w:ascii="Verdana" w:hAnsi="Verdana"/>
          <w:sz w:val="24"/>
          <w:szCs w:val="24"/>
        </w:rPr>
        <w:t xml:space="preserve">příklady na procvičení z mých skript: </w:t>
      </w:r>
    </w:p>
    <w:p w14:paraId="1CC7F451" w14:textId="631999EF" w:rsidR="00505728" w:rsidRDefault="00C56FFB" w:rsidP="00C56FFB">
      <w:pPr>
        <w:pStyle w:val="Odstavecseseznamem"/>
        <w:numPr>
          <w:ilvl w:val="0"/>
          <w:numId w:val="7"/>
        </w:numPr>
        <w:rPr>
          <w:rFonts w:ascii="Verdana" w:hAnsi="Verdana"/>
          <w:sz w:val="24"/>
          <w:szCs w:val="24"/>
        </w:rPr>
      </w:pPr>
      <w:r>
        <w:rPr>
          <w:rFonts w:ascii="Verdana" w:hAnsi="Verdana"/>
          <w:sz w:val="24"/>
          <w:szCs w:val="24"/>
        </w:rPr>
        <w:t xml:space="preserve">kvadratické funkce: </w:t>
      </w:r>
      <w:r w:rsidR="00505728" w:rsidRPr="00C56FFB">
        <w:rPr>
          <w:rFonts w:ascii="Verdana" w:hAnsi="Verdana"/>
          <w:sz w:val="24"/>
          <w:szCs w:val="24"/>
        </w:rPr>
        <w:t>za kapitolou 10 příklady 10.9, 10.10</w:t>
      </w:r>
      <w:r w:rsidR="008D158C" w:rsidRPr="00C56FFB">
        <w:rPr>
          <w:rFonts w:ascii="Verdana" w:hAnsi="Verdana"/>
          <w:sz w:val="24"/>
          <w:szCs w:val="24"/>
        </w:rPr>
        <w:t xml:space="preserve"> (výsledky najdete na konci skript)</w:t>
      </w:r>
      <w:r w:rsidR="00505728" w:rsidRPr="00C56FFB">
        <w:rPr>
          <w:rFonts w:ascii="Verdana" w:hAnsi="Verdana"/>
          <w:sz w:val="24"/>
          <w:szCs w:val="24"/>
        </w:rPr>
        <w:t>.</w:t>
      </w:r>
    </w:p>
    <w:p w14:paraId="68335B4F" w14:textId="77777777" w:rsidR="004F3E99" w:rsidRDefault="004F3E99" w:rsidP="004F3E99">
      <w:pPr>
        <w:pStyle w:val="Odstavecseseznamem"/>
        <w:rPr>
          <w:rFonts w:ascii="Verdana" w:hAnsi="Verdana"/>
          <w:sz w:val="24"/>
          <w:szCs w:val="24"/>
        </w:rPr>
      </w:pPr>
    </w:p>
    <w:p w14:paraId="4A6BCF50" w14:textId="3E76D31E" w:rsidR="00C56FFB" w:rsidRPr="00C56FFB" w:rsidRDefault="00C56FFB" w:rsidP="00C56FFB">
      <w:pPr>
        <w:pStyle w:val="Odstavecseseznamem"/>
        <w:numPr>
          <w:ilvl w:val="0"/>
          <w:numId w:val="7"/>
        </w:numPr>
        <w:rPr>
          <w:rFonts w:ascii="Verdana" w:hAnsi="Verdana"/>
          <w:sz w:val="24"/>
          <w:szCs w:val="24"/>
        </w:rPr>
      </w:pPr>
      <w:r>
        <w:rPr>
          <w:rFonts w:ascii="Verdana" w:hAnsi="Verdana"/>
          <w:sz w:val="24"/>
          <w:szCs w:val="24"/>
        </w:rPr>
        <w:t>mocninná funkce: za kapit</w:t>
      </w:r>
      <w:r w:rsidR="003F287F">
        <w:rPr>
          <w:rFonts w:ascii="Verdana" w:hAnsi="Verdana"/>
          <w:sz w:val="24"/>
          <w:szCs w:val="24"/>
        </w:rPr>
        <w:t>o</w:t>
      </w:r>
      <w:r>
        <w:rPr>
          <w:rFonts w:ascii="Verdana" w:hAnsi="Verdana"/>
          <w:sz w:val="24"/>
          <w:szCs w:val="24"/>
        </w:rPr>
        <w:t>lou 11 příklady 11.10 až 11.14.</w:t>
      </w:r>
    </w:p>
    <w:p w14:paraId="7F7D99CD" w14:textId="6F7D6787" w:rsidR="00505728" w:rsidRDefault="00142901" w:rsidP="00F038CC">
      <w:pPr>
        <w:rPr>
          <w:rFonts w:ascii="Verdana" w:hAnsi="Verdana"/>
          <w:sz w:val="24"/>
          <w:szCs w:val="24"/>
        </w:rPr>
      </w:pPr>
      <w:r>
        <w:rPr>
          <w:rFonts w:ascii="Verdana" w:hAnsi="Verdana"/>
          <w:sz w:val="24"/>
          <w:szCs w:val="24"/>
        </w:rPr>
        <w:t xml:space="preserve">B) </w:t>
      </w:r>
      <w:r w:rsidR="00505728">
        <w:rPr>
          <w:rFonts w:ascii="Verdana" w:hAnsi="Verdana"/>
          <w:sz w:val="24"/>
          <w:szCs w:val="24"/>
        </w:rPr>
        <w:t xml:space="preserve">příklady na procvičení z učebnice </w:t>
      </w:r>
      <w:r w:rsidR="00373271">
        <w:rPr>
          <w:rFonts w:ascii="Verdana" w:hAnsi="Verdana"/>
          <w:sz w:val="24"/>
          <w:szCs w:val="24"/>
        </w:rPr>
        <w:t xml:space="preserve">Petáková </w:t>
      </w:r>
      <w:r w:rsidR="00505728">
        <w:rPr>
          <w:rFonts w:ascii="Verdana" w:hAnsi="Verdana"/>
          <w:sz w:val="24"/>
          <w:szCs w:val="24"/>
        </w:rPr>
        <w:t xml:space="preserve">pro </w:t>
      </w:r>
      <w:r w:rsidR="005B617A">
        <w:rPr>
          <w:rFonts w:ascii="Verdana" w:hAnsi="Verdana"/>
          <w:sz w:val="24"/>
          <w:szCs w:val="24"/>
        </w:rPr>
        <w:t>SŠ</w:t>
      </w:r>
      <w:r w:rsidR="008D158C">
        <w:rPr>
          <w:rFonts w:ascii="Verdana" w:hAnsi="Verdana"/>
          <w:sz w:val="24"/>
          <w:szCs w:val="24"/>
        </w:rPr>
        <w:t xml:space="preserve"> (výsledky najdete na konci učebnice)</w:t>
      </w:r>
      <w:r w:rsidR="00345014">
        <w:rPr>
          <w:rFonts w:ascii="Verdana" w:hAnsi="Verdana"/>
          <w:sz w:val="24"/>
          <w:szCs w:val="24"/>
        </w:rPr>
        <w:t>:</w:t>
      </w:r>
    </w:p>
    <w:p w14:paraId="42991192" w14:textId="6E00DDF4" w:rsidR="00505728" w:rsidRPr="004F3E99" w:rsidRDefault="00000000" w:rsidP="00F038CC">
      <w:hyperlink r:id="rId5" w:history="1">
        <w:r w:rsidR="008D158C" w:rsidRPr="00510E77">
          <w:rPr>
            <w:rStyle w:val="Hypertextovodkaz"/>
          </w:rPr>
          <w:t>https://is.muni.cz/auth/el/ped/podzim2022/MA0001/um/kniha12-petakova-sbirka.pdf</w:t>
        </w:r>
      </w:hyperlink>
      <w:r w:rsidR="007E685B">
        <w:rPr>
          <w:rFonts w:ascii="Verdana" w:hAnsi="Verdana"/>
          <w:sz w:val="24"/>
          <w:szCs w:val="24"/>
        </w:rPr>
        <w:t xml:space="preserve"> </w:t>
      </w:r>
    </w:p>
    <w:p w14:paraId="564494F5" w14:textId="1EB063AA" w:rsidR="00345014" w:rsidRDefault="004167DC" w:rsidP="00345014">
      <w:pPr>
        <w:pStyle w:val="Odstavecseseznamem"/>
        <w:numPr>
          <w:ilvl w:val="0"/>
          <w:numId w:val="6"/>
        </w:numPr>
        <w:rPr>
          <w:rFonts w:ascii="Verdana" w:hAnsi="Verdana"/>
          <w:sz w:val="24"/>
          <w:szCs w:val="24"/>
        </w:rPr>
      </w:pPr>
      <w:r>
        <w:rPr>
          <w:rFonts w:ascii="Verdana" w:hAnsi="Verdana"/>
          <w:sz w:val="24"/>
          <w:szCs w:val="24"/>
        </w:rPr>
        <w:t xml:space="preserve">nakreslení funkce daných vlastností, nakreslení funkce, která vznike jen mírnou modifikací funkce f: </w:t>
      </w:r>
      <w:r w:rsidR="00345014">
        <w:rPr>
          <w:rFonts w:ascii="Verdana" w:hAnsi="Verdana"/>
          <w:sz w:val="24"/>
          <w:szCs w:val="24"/>
        </w:rPr>
        <w:t xml:space="preserve">str. </w:t>
      </w:r>
      <w:r w:rsidR="008D158C">
        <w:rPr>
          <w:rFonts w:ascii="Verdana" w:hAnsi="Verdana"/>
          <w:sz w:val="24"/>
          <w:szCs w:val="24"/>
        </w:rPr>
        <w:t>26, příklad 28, str. 27, příklad 29</w:t>
      </w:r>
      <w:r>
        <w:rPr>
          <w:rFonts w:ascii="Verdana" w:hAnsi="Verdana"/>
          <w:sz w:val="24"/>
          <w:szCs w:val="24"/>
        </w:rPr>
        <w:t xml:space="preserve"> </w:t>
      </w:r>
      <w:r w:rsidR="008D158C">
        <w:rPr>
          <w:rFonts w:ascii="Verdana" w:hAnsi="Verdana"/>
          <w:sz w:val="24"/>
          <w:szCs w:val="24"/>
        </w:rPr>
        <w:t>... hodně důležité!!!</w:t>
      </w:r>
    </w:p>
    <w:p w14:paraId="6FEC45CC" w14:textId="77777777" w:rsidR="004F3E99" w:rsidRDefault="004F3E99" w:rsidP="004F3E99">
      <w:pPr>
        <w:pStyle w:val="Odstavecseseznamem"/>
        <w:rPr>
          <w:rFonts w:ascii="Verdana" w:hAnsi="Verdana"/>
          <w:sz w:val="24"/>
          <w:szCs w:val="24"/>
        </w:rPr>
      </w:pPr>
    </w:p>
    <w:p w14:paraId="0AB9496B" w14:textId="563EA988" w:rsidR="008D158C" w:rsidRDefault="008D158C" w:rsidP="00345014">
      <w:pPr>
        <w:pStyle w:val="Odstavecseseznamem"/>
        <w:numPr>
          <w:ilvl w:val="0"/>
          <w:numId w:val="6"/>
        </w:numPr>
        <w:rPr>
          <w:rFonts w:ascii="Verdana" w:hAnsi="Verdana"/>
          <w:sz w:val="24"/>
          <w:szCs w:val="24"/>
        </w:rPr>
      </w:pPr>
      <w:r>
        <w:rPr>
          <w:rFonts w:ascii="Verdana" w:hAnsi="Verdana"/>
          <w:sz w:val="24"/>
          <w:szCs w:val="24"/>
        </w:rPr>
        <w:t>lineární funkce: str. 28, příklad 34, příklad 37</w:t>
      </w:r>
    </w:p>
    <w:p w14:paraId="751EEB5A" w14:textId="77777777" w:rsidR="004F3E99" w:rsidRPr="004F3E99" w:rsidRDefault="004F3E99" w:rsidP="004F3E99">
      <w:pPr>
        <w:pStyle w:val="Odstavecseseznamem"/>
        <w:rPr>
          <w:rFonts w:ascii="Verdana" w:hAnsi="Verdana"/>
          <w:sz w:val="24"/>
          <w:szCs w:val="24"/>
        </w:rPr>
      </w:pPr>
    </w:p>
    <w:p w14:paraId="085C58CC" w14:textId="2774AB35" w:rsidR="004F3E99" w:rsidRDefault="00373271" w:rsidP="004F3E99">
      <w:pPr>
        <w:pStyle w:val="Odstavecseseznamem"/>
        <w:numPr>
          <w:ilvl w:val="0"/>
          <w:numId w:val="6"/>
        </w:numPr>
        <w:rPr>
          <w:rFonts w:ascii="Verdana" w:hAnsi="Verdana"/>
          <w:sz w:val="24"/>
          <w:szCs w:val="24"/>
        </w:rPr>
      </w:pPr>
      <w:r>
        <w:rPr>
          <w:rFonts w:ascii="Verdana" w:hAnsi="Verdana"/>
          <w:sz w:val="24"/>
          <w:szCs w:val="24"/>
        </w:rPr>
        <w:t>lineární fce s absolutními hodnotami: str. 28, příklad 40 ... jen první sloupec!!</w:t>
      </w:r>
    </w:p>
    <w:p w14:paraId="41D8CDEC" w14:textId="77777777" w:rsidR="004F3E99" w:rsidRPr="004F3E99" w:rsidRDefault="004F3E99" w:rsidP="004F3E99">
      <w:pPr>
        <w:pStyle w:val="Odstavecseseznamem"/>
        <w:rPr>
          <w:rFonts w:ascii="Verdana" w:hAnsi="Verdana"/>
          <w:sz w:val="24"/>
          <w:szCs w:val="24"/>
        </w:rPr>
      </w:pPr>
    </w:p>
    <w:p w14:paraId="57BFC66F" w14:textId="324FC9BC" w:rsidR="00142901" w:rsidRDefault="00142901" w:rsidP="00345014">
      <w:pPr>
        <w:pStyle w:val="Odstavecseseznamem"/>
        <w:numPr>
          <w:ilvl w:val="0"/>
          <w:numId w:val="6"/>
        </w:numPr>
        <w:rPr>
          <w:rFonts w:ascii="Verdana" w:hAnsi="Verdana"/>
          <w:sz w:val="24"/>
          <w:szCs w:val="24"/>
        </w:rPr>
      </w:pPr>
      <w:r>
        <w:rPr>
          <w:rFonts w:ascii="Verdana" w:hAnsi="Verdana"/>
          <w:sz w:val="24"/>
          <w:szCs w:val="24"/>
        </w:rPr>
        <w:t>kvadratická funkce: str. 29, příklady 53, 54</w:t>
      </w:r>
    </w:p>
    <w:p w14:paraId="6D6020F9" w14:textId="77777777" w:rsidR="004F3E99" w:rsidRPr="004F3E99" w:rsidRDefault="004F3E99" w:rsidP="004F3E99">
      <w:pPr>
        <w:pStyle w:val="Odstavecseseznamem"/>
        <w:rPr>
          <w:rFonts w:ascii="Verdana" w:hAnsi="Verdana"/>
          <w:sz w:val="24"/>
          <w:szCs w:val="24"/>
        </w:rPr>
      </w:pPr>
    </w:p>
    <w:p w14:paraId="42ED5A63" w14:textId="072C1FA5" w:rsidR="00C56FFB" w:rsidRDefault="00C56FFB" w:rsidP="00345014">
      <w:pPr>
        <w:pStyle w:val="Odstavecseseznamem"/>
        <w:numPr>
          <w:ilvl w:val="0"/>
          <w:numId w:val="6"/>
        </w:numPr>
        <w:rPr>
          <w:rFonts w:ascii="Verdana" w:hAnsi="Verdana"/>
          <w:sz w:val="24"/>
          <w:szCs w:val="24"/>
        </w:rPr>
      </w:pPr>
      <w:r>
        <w:rPr>
          <w:rFonts w:ascii="Verdana" w:hAnsi="Verdana"/>
          <w:sz w:val="24"/>
          <w:szCs w:val="24"/>
        </w:rPr>
        <w:lastRenderedPageBreak/>
        <w:t>mocninné funkce: str. 57, příklady 1, 2; str. 59, příklad 16,17</w:t>
      </w:r>
    </w:p>
    <w:p w14:paraId="3B706D30" w14:textId="77777777" w:rsidR="004F3E99" w:rsidRDefault="004F3E99" w:rsidP="004F3E99">
      <w:pPr>
        <w:pStyle w:val="Odstavecseseznamem"/>
        <w:rPr>
          <w:rFonts w:ascii="Verdana" w:hAnsi="Verdana"/>
          <w:sz w:val="24"/>
          <w:szCs w:val="24"/>
        </w:rPr>
      </w:pPr>
    </w:p>
    <w:p w14:paraId="39130169" w14:textId="55F88E1A" w:rsidR="00142901" w:rsidRDefault="00142901" w:rsidP="00345014">
      <w:pPr>
        <w:pStyle w:val="Odstavecseseznamem"/>
        <w:numPr>
          <w:ilvl w:val="0"/>
          <w:numId w:val="6"/>
        </w:numPr>
        <w:rPr>
          <w:rFonts w:ascii="Verdana" w:hAnsi="Verdana"/>
          <w:sz w:val="24"/>
          <w:szCs w:val="24"/>
        </w:rPr>
      </w:pPr>
      <w:r>
        <w:rPr>
          <w:rFonts w:ascii="Verdana" w:hAnsi="Verdana"/>
          <w:sz w:val="24"/>
          <w:szCs w:val="24"/>
        </w:rPr>
        <w:t>lineárně lomená funkce:</w:t>
      </w:r>
      <w:r w:rsidR="00C56FFB">
        <w:rPr>
          <w:rFonts w:ascii="Verdana" w:hAnsi="Verdana"/>
          <w:sz w:val="24"/>
          <w:szCs w:val="24"/>
        </w:rPr>
        <w:t xml:space="preserve"> str. 58, příklad 9; str. 59, příklad 18</w:t>
      </w:r>
    </w:p>
    <w:p w14:paraId="0BA6EB08" w14:textId="77777777" w:rsidR="00345014" w:rsidRPr="00345014" w:rsidRDefault="00345014" w:rsidP="008D158C">
      <w:pPr>
        <w:pStyle w:val="Odstavecseseznamem"/>
        <w:rPr>
          <w:rFonts w:ascii="Verdana" w:hAnsi="Verdana"/>
          <w:sz w:val="24"/>
          <w:szCs w:val="24"/>
        </w:rPr>
      </w:pPr>
    </w:p>
    <w:p w14:paraId="1CFE37A7" w14:textId="26FDE4CA" w:rsidR="006A370B" w:rsidRDefault="006A370B" w:rsidP="00F038CC">
      <w:pPr>
        <w:rPr>
          <w:rFonts w:ascii="Verdana" w:hAnsi="Verdana"/>
          <w:sz w:val="24"/>
          <w:szCs w:val="24"/>
        </w:rPr>
      </w:pPr>
      <w:r w:rsidRPr="003F287F">
        <w:rPr>
          <w:rFonts w:ascii="Verdana" w:hAnsi="Verdana"/>
          <w:b/>
          <w:bCs/>
          <w:sz w:val="24"/>
          <w:szCs w:val="24"/>
        </w:rPr>
        <w:t>úkoly po cvičení 1</w:t>
      </w:r>
      <w:r w:rsidR="003F287F" w:rsidRPr="003F287F">
        <w:rPr>
          <w:rFonts w:ascii="Verdana" w:hAnsi="Verdana"/>
          <w:b/>
          <w:bCs/>
          <w:sz w:val="24"/>
          <w:szCs w:val="24"/>
        </w:rPr>
        <w:t>2-13</w:t>
      </w:r>
      <w:r>
        <w:rPr>
          <w:rFonts w:ascii="Verdana" w:hAnsi="Verdana"/>
          <w:sz w:val="24"/>
          <w:szCs w:val="24"/>
        </w:rPr>
        <w:t>:</w:t>
      </w:r>
      <w:r w:rsidR="003F287F">
        <w:rPr>
          <w:rFonts w:ascii="Verdana" w:hAnsi="Verdana"/>
          <w:sz w:val="24"/>
          <w:szCs w:val="24"/>
        </w:rPr>
        <w:t xml:space="preserve"> </w:t>
      </w:r>
      <w:r w:rsidR="00A14916">
        <w:rPr>
          <w:rFonts w:ascii="Verdana" w:hAnsi="Verdana"/>
          <w:sz w:val="24"/>
          <w:szCs w:val="24"/>
        </w:rPr>
        <w:t>měli byste umět podobné dovednosti jako u cvičení 10-11, jen přibývá dovednost jediná, a sice určit výpočtem průsečíky s osami x,y (u grafu funkce y=f(x): průsečík s osou y ... řešíme rovnici 0=f(x), vyjádříme x; průsečík s osou x ... řešíme rovnici y=f(0), vyjádříme y)</w:t>
      </w:r>
      <w:r w:rsidR="00A71742">
        <w:rPr>
          <w:rFonts w:ascii="Verdana" w:hAnsi="Verdana"/>
          <w:sz w:val="24"/>
          <w:szCs w:val="24"/>
        </w:rPr>
        <w:t>, a taky ještě určení nejmenší periody a speciální sdělení, zda je funkce, sudá, lichá nebo není ani sudá, ani lichá</w:t>
      </w:r>
    </w:p>
    <w:p w14:paraId="126DF7C6" w14:textId="3DD33568" w:rsidR="002B0EBE" w:rsidRDefault="002B0EBE" w:rsidP="002B0EBE">
      <w:pPr>
        <w:pStyle w:val="Odstavecseseznamem"/>
        <w:numPr>
          <w:ilvl w:val="0"/>
          <w:numId w:val="9"/>
        </w:numPr>
        <w:rPr>
          <w:rFonts w:ascii="Verdana" w:hAnsi="Verdana"/>
          <w:sz w:val="24"/>
          <w:szCs w:val="24"/>
        </w:rPr>
      </w:pPr>
      <w:r w:rsidRPr="002B0EBE">
        <w:rPr>
          <w:rFonts w:ascii="Verdana" w:hAnsi="Verdana"/>
          <w:sz w:val="24"/>
          <w:szCs w:val="24"/>
        </w:rPr>
        <w:t>Příklady na procvičení z mých skript</w:t>
      </w:r>
      <w:r w:rsidR="003C56B9">
        <w:rPr>
          <w:rFonts w:ascii="Verdana" w:hAnsi="Verdana"/>
          <w:sz w:val="24"/>
          <w:szCs w:val="24"/>
        </w:rPr>
        <w:t xml:space="preserve"> (budete ještě potřebovat učebnici pro gymnázia, na kterou se ve skriptech odkazuji v některých zadáních: </w:t>
      </w:r>
      <w:r w:rsidR="003C56B9" w:rsidRPr="003C56B9">
        <w:rPr>
          <w:rFonts w:ascii="Verdana" w:hAnsi="Verdana"/>
          <w:sz w:val="24"/>
          <w:szCs w:val="24"/>
        </w:rPr>
        <w:t>https://is.muni.cz/auth/el/ped/podzim2022/MA0001/um/07-goniometrie.PDF</w:t>
      </w:r>
      <w:r w:rsidR="003C56B9">
        <w:rPr>
          <w:rFonts w:ascii="Verdana" w:hAnsi="Verdana"/>
          <w:sz w:val="24"/>
          <w:szCs w:val="24"/>
        </w:rPr>
        <w:t>)</w:t>
      </w:r>
      <w:r w:rsidRPr="002B0EBE">
        <w:rPr>
          <w:rFonts w:ascii="Verdana" w:hAnsi="Verdana"/>
          <w:sz w:val="24"/>
          <w:szCs w:val="24"/>
        </w:rPr>
        <w:t>:</w:t>
      </w:r>
    </w:p>
    <w:p w14:paraId="2510F3EF" w14:textId="77777777" w:rsidR="002B0EBE" w:rsidRDefault="002B0EBE" w:rsidP="002B0EBE">
      <w:pPr>
        <w:pStyle w:val="Odstavecseseznamem"/>
        <w:ind w:left="1080"/>
        <w:rPr>
          <w:rFonts w:ascii="Verdana" w:hAnsi="Verdana"/>
          <w:sz w:val="24"/>
          <w:szCs w:val="24"/>
        </w:rPr>
      </w:pPr>
    </w:p>
    <w:p w14:paraId="5CB789D5" w14:textId="5BCC75DF" w:rsidR="002B0EBE" w:rsidRDefault="002B0EBE" w:rsidP="002B0EBE">
      <w:pPr>
        <w:pStyle w:val="Odstavecseseznamem"/>
        <w:numPr>
          <w:ilvl w:val="0"/>
          <w:numId w:val="10"/>
        </w:numPr>
        <w:rPr>
          <w:rFonts w:ascii="Verdana" w:hAnsi="Verdana"/>
          <w:sz w:val="24"/>
          <w:szCs w:val="24"/>
        </w:rPr>
      </w:pPr>
      <w:r>
        <w:rPr>
          <w:rFonts w:ascii="Verdana" w:hAnsi="Verdana"/>
          <w:sz w:val="24"/>
          <w:szCs w:val="24"/>
        </w:rPr>
        <w:t>příklady na funkce exponenciální a logaritmické: za kapitolou 12 příklady 12.1 až 12.8, některé z nich jsme dělali na cvičení</w:t>
      </w:r>
      <w:r w:rsidR="004F3E99">
        <w:rPr>
          <w:rFonts w:ascii="Verdana" w:hAnsi="Verdana"/>
          <w:sz w:val="24"/>
          <w:szCs w:val="24"/>
        </w:rPr>
        <w:t>, ostatní si projděte sami</w:t>
      </w:r>
      <w:r>
        <w:rPr>
          <w:rFonts w:ascii="Verdana" w:hAnsi="Verdana"/>
          <w:sz w:val="24"/>
          <w:szCs w:val="24"/>
        </w:rPr>
        <w:t>;</w:t>
      </w:r>
    </w:p>
    <w:p w14:paraId="29897BD7" w14:textId="77777777" w:rsidR="004F3E99" w:rsidRDefault="004F3E99" w:rsidP="004F3E99">
      <w:pPr>
        <w:pStyle w:val="Odstavecseseznamem"/>
        <w:rPr>
          <w:rFonts w:ascii="Verdana" w:hAnsi="Verdana"/>
          <w:sz w:val="24"/>
          <w:szCs w:val="24"/>
        </w:rPr>
      </w:pPr>
    </w:p>
    <w:p w14:paraId="7ED49595" w14:textId="3BDC31ED" w:rsidR="002B0EBE" w:rsidRPr="002B0EBE" w:rsidRDefault="004F3E99" w:rsidP="002B0EBE">
      <w:pPr>
        <w:pStyle w:val="Odstavecseseznamem"/>
        <w:numPr>
          <w:ilvl w:val="0"/>
          <w:numId w:val="10"/>
        </w:numPr>
        <w:rPr>
          <w:rFonts w:ascii="Verdana" w:hAnsi="Verdana"/>
          <w:sz w:val="24"/>
          <w:szCs w:val="24"/>
        </w:rPr>
      </w:pPr>
      <w:r>
        <w:rPr>
          <w:rFonts w:ascii="Verdana" w:hAnsi="Verdana"/>
          <w:sz w:val="24"/>
          <w:szCs w:val="24"/>
        </w:rPr>
        <w:t>příklady na funkce goniometrické, cyklometrické: za kapitolou 13 příklady 13.1 až 13.8, některé z nich jsme dělali na cvičení, ostatní si projděte sami</w:t>
      </w:r>
    </w:p>
    <w:p w14:paraId="0CC1F237" w14:textId="77777777" w:rsidR="002B0EBE" w:rsidRDefault="002B0EBE" w:rsidP="002B0EBE">
      <w:pPr>
        <w:pStyle w:val="Odstavecseseznamem"/>
        <w:ind w:left="1080"/>
        <w:rPr>
          <w:rFonts w:ascii="Verdana" w:hAnsi="Verdana"/>
          <w:sz w:val="24"/>
          <w:szCs w:val="24"/>
        </w:rPr>
      </w:pPr>
    </w:p>
    <w:p w14:paraId="04A862A5" w14:textId="2B318543" w:rsidR="002B0EBE" w:rsidRPr="002B0EBE" w:rsidRDefault="002B0EBE" w:rsidP="002B0EBE">
      <w:pPr>
        <w:pStyle w:val="Odstavecseseznamem"/>
        <w:numPr>
          <w:ilvl w:val="0"/>
          <w:numId w:val="9"/>
        </w:numPr>
        <w:rPr>
          <w:rFonts w:ascii="Verdana" w:hAnsi="Verdana"/>
          <w:sz w:val="24"/>
          <w:szCs w:val="24"/>
        </w:rPr>
      </w:pPr>
      <w:r>
        <w:rPr>
          <w:rFonts w:ascii="Verdana" w:hAnsi="Verdana"/>
          <w:sz w:val="24"/>
          <w:szCs w:val="24"/>
        </w:rPr>
        <w:t>Příklady na procvičení z učebnice Petáková (odkaz víz výše):</w:t>
      </w:r>
    </w:p>
    <w:p w14:paraId="3B0F5427" w14:textId="29504E77" w:rsidR="003F287F" w:rsidRDefault="003C56B9" w:rsidP="004F3E99">
      <w:pPr>
        <w:pStyle w:val="Odstavecseseznamem"/>
        <w:numPr>
          <w:ilvl w:val="0"/>
          <w:numId w:val="11"/>
        </w:numPr>
        <w:rPr>
          <w:rFonts w:ascii="Verdana" w:hAnsi="Verdana"/>
          <w:sz w:val="24"/>
          <w:szCs w:val="24"/>
        </w:rPr>
      </w:pPr>
      <w:r>
        <w:rPr>
          <w:rFonts w:ascii="Verdana" w:hAnsi="Verdana"/>
          <w:sz w:val="24"/>
          <w:szCs w:val="24"/>
        </w:rPr>
        <w:t>exponenciální funkce: str. 30, příklady 62-67.</w:t>
      </w:r>
    </w:p>
    <w:p w14:paraId="3BEAF4FD" w14:textId="77777777" w:rsidR="003C56B9" w:rsidRDefault="003C56B9" w:rsidP="004F3E99">
      <w:pPr>
        <w:pStyle w:val="Odstavecseseznamem"/>
        <w:numPr>
          <w:ilvl w:val="0"/>
          <w:numId w:val="11"/>
        </w:numPr>
        <w:rPr>
          <w:rFonts w:ascii="Verdana" w:hAnsi="Verdana"/>
          <w:sz w:val="24"/>
          <w:szCs w:val="24"/>
        </w:rPr>
      </w:pPr>
      <w:r>
        <w:rPr>
          <w:rFonts w:ascii="Verdana" w:hAnsi="Verdana"/>
          <w:sz w:val="24"/>
          <w:szCs w:val="24"/>
        </w:rPr>
        <w:t>logaritmická funkce: str. 31-32, příklady 71-73, 82-85.</w:t>
      </w:r>
    </w:p>
    <w:p w14:paraId="08DF0094" w14:textId="753EEF06" w:rsidR="003C56B9" w:rsidRDefault="003C56B9" w:rsidP="004F3E99">
      <w:pPr>
        <w:pStyle w:val="Odstavecseseznamem"/>
        <w:numPr>
          <w:ilvl w:val="0"/>
          <w:numId w:val="11"/>
        </w:numPr>
        <w:rPr>
          <w:rFonts w:ascii="Verdana" w:hAnsi="Verdana"/>
          <w:sz w:val="24"/>
          <w:szCs w:val="24"/>
        </w:rPr>
      </w:pPr>
      <w:r>
        <w:rPr>
          <w:rFonts w:ascii="Verdana" w:hAnsi="Verdana"/>
          <w:sz w:val="24"/>
          <w:szCs w:val="24"/>
        </w:rPr>
        <w:t xml:space="preserve">inverzní funkce pro funkce exponenciální a logaritmické: str. 33, příklad 90, části m,n,o,p,q,r. </w:t>
      </w:r>
    </w:p>
    <w:p w14:paraId="0A64AAA0" w14:textId="4F2F6B45" w:rsidR="00A71742" w:rsidRDefault="00A71742" w:rsidP="004F3E99">
      <w:pPr>
        <w:pStyle w:val="Odstavecseseznamem"/>
        <w:numPr>
          <w:ilvl w:val="0"/>
          <w:numId w:val="11"/>
        </w:numPr>
        <w:rPr>
          <w:rFonts w:ascii="Verdana" w:hAnsi="Verdana"/>
          <w:sz w:val="24"/>
          <w:szCs w:val="24"/>
        </w:rPr>
      </w:pPr>
      <w:r>
        <w:rPr>
          <w:rFonts w:ascii="Verdana" w:hAnsi="Verdana"/>
          <w:sz w:val="24"/>
          <w:szCs w:val="24"/>
        </w:rPr>
        <w:t xml:space="preserve">goniometrické funkce sinus a kosinus: str. 40-41, příklady 1-12, 15-18; </w:t>
      </w:r>
    </w:p>
    <w:p w14:paraId="693323D6" w14:textId="52EBB5BB" w:rsidR="00A71742" w:rsidRDefault="00A71742" w:rsidP="004F3E99">
      <w:pPr>
        <w:pStyle w:val="Odstavecseseznamem"/>
        <w:numPr>
          <w:ilvl w:val="0"/>
          <w:numId w:val="11"/>
        </w:numPr>
        <w:rPr>
          <w:rFonts w:ascii="Verdana" w:hAnsi="Verdana"/>
          <w:sz w:val="24"/>
          <w:szCs w:val="24"/>
        </w:rPr>
      </w:pPr>
      <w:r>
        <w:rPr>
          <w:rFonts w:ascii="Verdana" w:hAnsi="Verdana"/>
          <w:sz w:val="24"/>
          <w:szCs w:val="24"/>
        </w:rPr>
        <w:t>goniometrické funkce tangens a cotangens: str. 42-43, př. 22-24, 27-28;</w:t>
      </w:r>
    </w:p>
    <w:p w14:paraId="37A7A066" w14:textId="642BE964" w:rsidR="00A71742" w:rsidRDefault="00A71742" w:rsidP="004F3E99">
      <w:pPr>
        <w:pStyle w:val="Odstavecseseznamem"/>
        <w:numPr>
          <w:ilvl w:val="0"/>
          <w:numId w:val="11"/>
        </w:numPr>
        <w:rPr>
          <w:rFonts w:ascii="Verdana" w:hAnsi="Verdana"/>
          <w:sz w:val="24"/>
          <w:szCs w:val="24"/>
        </w:rPr>
      </w:pPr>
      <w:r>
        <w:rPr>
          <w:rFonts w:ascii="Verdana" w:hAnsi="Verdana"/>
          <w:sz w:val="24"/>
          <w:szCs w:val="24"/>
        </w:rPr>
        <w:t>funkce inverzní k funkcím goniometrickým: str. 44, př. 39-44.</w:t>
      </w:r>
    </w:p>
    <w:p w14:paraId="03A5982B" w14:textId="5B403D92" w:rsidR="00A71742" w:rsidRDefault="00A71742" w:rsidP="004F3E99">
      <w:pPr>
        <w:pStyle w:val="Odstavecseseznamem"/>
        <w:numPr>
          <w:ilvl w:val="0"/>
          <w:numId w:val="11"/>
        </w:numPr>
        <w:rPr>
          <w:rFonts w:ascii="Verdana" w:hAnsi="Verdana"/>
          <w:sz w:val="24"/>
          <w:szCs w:val="24"/>
        </w:rPr>
      </w:pPr>
      <w:r>
        <w:rPr>
          <w:rFonts w:ascii="Verdana" w:hAnsi="Verdana"/>
          <w:sz w:val="24"/>
          <w:szCs w:val="24"/>
        </w:rPr>
        <w:t>goniometrické rovnice jednoduché: str. 52, př. 1-2.</w:t>
      </w:r>
    </w:p>
    <w:p w14:paraId="20430D4A" w14:textId="7F7ADC61" w:rsidR="00DC6FC4" w:rsidRDefault="00DC6FC4" w:rsidP="00DC6FC4">
      <w:pPr>
        <w:rPr>
          <w:rFonts w:ascii="Verdana" w:hAnsi="Verdana"/>
          <w:sz w:val="24"/>
          <w:szCs w:val="24"/>
        </w:rPr>
      </w:pPr>
    </w:p>
    <w:p w14:paraId="32BF4234" w14:textId="27918CC3" w:rsidR="004F3E99" w:rsidRPr="004F3E99" w:rsidRDefault="00DC6FC4" w:rsidP="009B5AF8">
      <w:pPr>
        <w:rPr>
          <w:rFonts w:ascii="Verdana" w:hAnsi="Verdana"/>
          <w:sz w:val="24"/>
          <w:szCs w:val="24"/>
        </w:rPr>
      </w:pPr>
      <w:r>
        <w:rPr>
          <w:rFonts w:ascii="Verdana" w:hAnsi="Verdana"/>
          <w:sz w:val="24"/>
          <w:szCs w:val="24"/>
        </w:rPr>
        <w:t>Kdo máte vážnější mezery ve znalostech funkcí e</w:t>
      </w:r>
      <w:r w:rsidR="009B5AF8">
        <w:rPr>
          <w:rFonts w:ascii="Verdana" w:hAnsi="Verdana"/>
          <w:sz w:val="24"/>
          <w:szCs w:val="24"/>
        </w:rPr>
        <w:t>x</w:t>
      </w:r>
      <w:r>
        <w:rPr>
          <w:rFonts w:ascii="Verdana" w:hAnsi="Verdana"/>
          <w:sz w:val="24"/>
          <w:szCs w:val="24"/>
        </w:rPr>
        <w:t xml:space="preserve">ponenciálních, logaritmických, goniometrických a cyklometrických, doporučuji čtení nejnovější středoškolské učebnice o funkcích, jejíž sken najdete v IS: </w:t>
      </w:r>
      <w:hyperlink r:id="rId6" w:history="1">
        <w:r w:rsidR="009B5AF8" w:rsidRPr="00FC7FA6">
          <w:rPr>
            <w:rStyle w:val="Hypertextovodkaz"/>
            <w:rFonts w:ascii="Verdana" w:hAnsi="Verdana"/>
            <w:sz w:val="24"/>
            <w:szCs w:val="24"/>
          </w:rPr>
          <w:t>https://is.muni.cz/auth/el/ped/podzim2022/MA0001/um/03-mocninne-logexp-goniom.pdf</w:t>
        </w:r>
      </w:hyperlink>
      <w:r w:rsidR="009B5AF8">
        <w:rPr>
          <w:rFonts w:ascii="Verdana" w:hAnsi="Verdana"/>
          <w:sz w:val="24"/>
          <w:szCs w:val="24"/>
        </w:rPr>
        <w:t xml:space="preserve"> (čtení této učebnice ohledně jisté přesnosti vyjadřování doporučuji každému; je zde definována rostoucnost i na polouzavřeném </w:t>
      </w:r>
      <w:r w:rsidR="009B5AF8">
        <w:rPr>
          <w:rFonts w:ascii="Verdana" w:hAnsi="Verdana"/>
          <w:sz w:val="24"/>
          <w:szCs w:val="24"/>
        </w:rPr>
        <w:lastRenderedPageBreak/>
        <w:t>nebo uzavřeném intervalu, ale vyčkejte v této diskusi na definice rostoucí funkce na intervalu v předmětu Matematická analýza 1; já budu u zkoušky uznávat obě možné definice).</w:t>
      </w:r>
    </w:p>
    <w:p w14:paraId="7AD598E1" w14:textId="60E76E16" w:rsidR="00A14916" w:rsidRDefault="00A14916" w:rsidP="00A14916">
      <w:pPr>
        <w:rPr>
          <w:rFonts w:ascii="Verdana" w:hAnsi="Verdana"/>
          <w:sz w:val="24"/>
          <w:szCs w:val="24"/>
        </w:rPr>
      </w:pPr>
      <w:r w:rsidRPr="00A14916">
        <w:rPr>
          <w:rFonts w:ascii="Verdana" w:hAnsi="Verdana"/>
          <w:b/>
          <w:bCs/>
          <w:sz w:val="24"/>
          <w:szCs w:val="24"/>
        </w:rPr>
        <w:t>úkoly z přednášky</w:t>
      </w:r>
      <w:r>
        <w:rPr>
          <w:rFonts w:ascii="Verdana" w:hAnsi="Verdana"/>
          <w:sz w:val="24"/>
          <w:szCs w:val="24"/>
        </w:rPr>
        <w:t xml:space="preserve">: </w:t>
      </w:r>
      <w:r w:rsidR="00C73C82">
        <w:rPr>
          <w:rFonts w:ascii="Verdana" w:hAnsi="Verdana"/>
          <w:sz w:val="24"/>
          <w:szCs w:val="24"/>
        </w:rPr>
        <w:t>kromě pojmů z kapitoly 14 ještě potřebujete znát některé pojmy z kapitoly 9: funkce, prostá funkce, inverzní funkce, kdy existuje inverzní funkce k funkci f. Jinak přednáška obsahovala pře</w:t>
      </w:r>
      <w:r w:rsidR="009B5AF8">
        <w:rPr>
          <w:rFonts w:ascii="Verdana" w:hAnsi="Verdana"/>
          <w:sz w:val="24"/>
          <w:szCs w:val="24"/>
        </w:rPr>
        <w:t>d</w:t>
      </w:r>
      <w:r w:rsidR="00C73C82">
        <w:rPr>
          <w:rFonts w:ascii="Verdana" w:hAnsi="Verdana"/>
          <w:sz w:val="24"/>
          <w:szCs w:val="24"/>
        </w:rPr>
        <w:t>evš</w:t>
      </w:r>
      <w:r w:rsidR="009A0F6A">
        <w:rPr>
          <w:rFonts w:ascii="Verdana" w:hAnsi="Verdana"/>
          <w:sz w:val="24"/>
          <w:szCs w:val="24"/>
        </w:rPr>
        <w:t>í</w:t>
      </w:r>
      <w:r w:rsidR="00C73C82">
        <w:rPr>
          <w:rFonts w:ascii="Verdana" w:hAnsi="Verdana"/>
          <w:sz w:val="24"/>
          <w:szCs w:val="24"/>
        </w:rPr>
        <w:t>m příklady a měla pomoci praktickým dovednostem cvičení nakreslit grafy daných funkcí a určit jejich vlastnosti.</w:t>
      </w:r>
      <w:r w:rsidR="00A71742">
        <w:rPr>
          <w:rFonts w:ascii="Verdana" w:hAnsi="Verdana"/>
          <w:sz w:val="24"/>
          <w:szCs w:val="24"/>
        </w:rPr>
        <w:t xml:space="preserve"> U dané vlastnosi funkcí budete ještě všichni prozkoušeni, jak ji dokážete znegovat ... to je jediná věc z logiky, kterou budu zkoušet všechny, negaci včetně všech kvantifikátorů a náležitostí.</w:t>
      </w:r>
    </w:p>
    <w:p w14:paraId="12E3A4AD" w14:textId="77777777" w:rsidR="00C73C82" w:rsidRDefault="00C73C82" w:rsidP="00F038CC">
      <w:pPr>
        <w:rPr>
          <w:rFonts w:ascii="Verdana" w:hAnsi="Verdana"/>
          <w:b/>
          <w:bCs/>
          <w:sz w:val="24"/>
          <w:szCs w:val="24"/>
        </w:rPr>
      </w:pPr>
    </w:p>
    <w:p w14:paraId="12BE22FF" w14:textId="1AA3A452" w:rsidR="003F287F" w:rsidRDefault="003F287F" w:rsidP="00F038CC">
      <w:pPr>
        <w:rPr>
          <w:rFonts w:ascii="Verdana" w:hAnsi="Verdana"/>
          <w:sz w:val="24"/>
          <w:szCs w:val="24"/>
        </w:rPr>
      </w:pPr>
      <w:r w:rsidRPr="007C3FF2">
        <w:rPr>
          <w:rFonts w:ascii="Verdana" w:hAnsi="Verdana"/>
          <w:b/>
          <w:bCs/>
          <w:sz w:val="24"/>
          <w:szCs w:val="24"/>
        </w:rPr>
        <w:t>závěrečná ústní zkouška</w:t>
      </w:r>
      <w:r>
        <w:rPr>
          <w:rFonts w:ascii="Verdana" w:hAnsi="Verdana"/>
          <w:sz w:val="24"/>
          <w:szCs w:val="24"/>
        </w:rPr>
        <w:t xml:space="preserve">: </w:t>
      </w:r>
      <w:r w:rsidR="00A14916">
        <w:rPr>
          <w:rFonts w:ascii="Verdana" w:hAnsi="Verdana"/>
          <w:sz w:val="24"/>
          <w:szCs w:val="24"/>
        </w:rPr>
        <w:t>důraz bude na třetí třetinu, otázky budou analogické těm ze cvičení, na ukázku přidávám i příklady otázek z loňského roku, viz soubor</w:t>
      </w:r>
    </w:p>
    <w:p w14:paraId="4996794B" w14:textId="3F3F7B02" w:rsidR="00A14916" w:rsidRDefault="00000000" w:rsidP="00F038CC">
      <w:pPr>
        <w:rPr>
          <w:rFonts w:ascii="Verdana" w:hAnsi="Verdana"/>
          <w:sz w:val="24"/>
          <w:szCs w:val="24"/>
        </w:rPr>
      </w:pPr>
      <w:hyperlink r:id="rId7" w:history="1">
        <w:r w:rsidR="00A14916" w:rsidRPr="00FD2ADE">
          <w:rPr>
            <w:rStyle w:val="Hypertextovodkaz"/>
            <w:rFonts w:ascii="Verdana" w:hAnsi="Verdana"/>
            <w:sz w:val="24"/>
            <w:szCs w:val="24"/>
          </w:rPr>
          <w:t>https://is.muni.cz/auth/el/ped/podzim2022/MA0001/um/treti-tretina-funkce.pdf</w:t>
        </w:r>
      </w:hyperlink>
    </w:p>
    <w:p w14:paraId="35953424" w14:textId="7ED8E3A5" w:rsidR="00A14916" w:rsidRDefault="00A14916" w:rsidP="00F038CC">
      <w:pPr>
        <w:rPr>
          <w:rFonts w:ascii="Verdana" w:hAnsi="Verdana"/>
          <w:sz w:val="24"/>
          <w:szCs w:val="24"/>
        </w:rPr>
      </w:pPr>
      <w:r>
        <w:rPr>
          <w:rFonts w:ascii="Verdana" w:hAnsi="Verdana"/>
          <w:sz w:val="24"/>
          <w:szCs w:val="24"/>
        </w:rPr>
        <w:t xml:space="preserve">POZOR, závěrečná zkouška </w:t>
      </w:r>
      <w:r w:rsidR="001B58DD">
        <w:rPr>
          <w:rFonts w:ascii="Verdana" w:hAnsi="Verdana"/>
          <w:sz w:val="24"/>
          <w:szCs w:val="24"/>
        </w:rPr>
        <w:t xml:space="preserve">pro informaci </w:t>
      </w:r>
      <w:r>
        <w:rPr>
          <w:rFonts w:ascii="Verdana" w:hAnsi="Verdana"/>
          <w:sz w:val="24"/>
          <w:szCs w:val="24"/>
        </w:rPr>
        <w:t xml:space="preserve">z loňska je písemná, ale letos bude jen ústní, tj. otázky očekávejte podobné, ale budou upraveny, abyste mohli </w:t>
      </w:r>
      <w:r w:rsidR="001B58DD">
        <w:rPr>
          <w:rFonts w:ascii="Verdana" w:hAnsi="Verdana"/>
          <w:sz w:val="24"/>
          <w:szCs w:val="24"/>
        </w:rPr>
        <w:t>hned odpovídat, popřípadě odpovídat po krátkém výpočtu. Budete mít k dispozici papír, jen si přineste tužky a propisky s sebou.</w:t>
      </w:r>
    </w:p>
    <w:p w14:paraId="572AACD8" w14:textId="18130B2B" w:rsidR="001B58DD" w:rsidRDefault="001B58DD" w:rsidP="00F038CC">
      <w:pPr>
        <w:rPr>
          <w:rFonts w:ascii="Verdana" w:hAnsi="Verdana"/>
          <w:sz w:val="24"/>
          <w:szCs w:val="24"/>
        </w:rPr>
      </w:pPr>
      <w:r>
        <w:rPr>
          <w:rFonts w:ascii="Verdana" w:hAnsi="Verdana"/>
          <w:sz w:val="24"/>
          <w:szCs w:val="24"/>
        </w:rPr>
        <w:t xml:space="preserve">Při nesplněných či </w:t>
      </w:r>
      <w:r w:rsidR="003C2EA7">
        <w:rPr>
          <w:rFonts w:ascii="Verdana" w:hAnsi="Verdana"/>
          <w:sz w:val="24"/>
          <w:szCs w:val="24"/>
        </w:rPr>
        <w:t>opravovaných</w:t>
      </w:r>
      <w:r>
        <w:rPr>
          <w:rFonts w:ascii="Verdana" w:hAnsi="Verdana"/>
          <w:sz w:val="24"/>
          <w:szCs w:val="24"/>
        </w:rPr>
        <w:t xml:space="preserve"> odpovědích z předchozích dvou třetin budou z ních u ústní zkoušky dodány příslušné otázky – a také kdokoli, kdo bude chtít zaokrouhlit výsledek zkoušení na celé desítky nahoru, bude dotázán na nějakou věc z prvních dvou třetin</w:t>
      </w:r>
      <w:r w:rsidR="003C2EA7">
        <w:rPr>
          <w:rFonts w:ascii="Verdana" w:hAnsi="Verdana"/>
          <w:sz w:val="24"/>
          <w:szCs w:val="24"/>
        </w:rPr>
        <w:t xml:space="preserve"> předmětu (v tom rozsahu, v jakém byly dané třetiny zkoušeny)</w:t>
      </w:r>
      <w:r>
        <w:rPr>
          <w:rFonts w:ascii="Verdana" w:hAnsi="Verdana"/>
          <w:sz w:val="24"/>
          <w:szCs w:val="24"/>
        </w:rPr>
        <w:t>.</w:t>
      </w:r>
    </w:p>
    <w:p w14:paraId="2DA0279F" w14:textId="66FD613A" w:rsidR="003C2EA7" w:rsidRDefault="003C2EA7" w:rsidP="00F038CC">
      <w:pPr>
        <w:rPr>
          <w:rFonts w:ascii="Verdana" w:hAnsi="Verdana"/>
          <w:sz w:val="24"/>
          <w:szCs w:val="24"/>
        </w:rPr>
      </w:pPr>
      <w:r>
        <w:rPr>
          <w:rFonts w:ascii="Verdana" w:hAnsi="Verdana"/>
          <w:sz w:val="24"/>
          <w:szCs w:val="24"/>
        </w:rPr>
        <w:t>Ústní zkoušení v lednu a začátkem února můžete absolvovat maximálně třikrát; z toho někdy možná nějakou třetinu uzavřeme a požádám vás, abyste si přišli opravit jen tu třetinu, ve které jste odpovídali nedostatečně ... na opravné zkoušce se pak budu ptát jen na ty věci, na které se domluvíme. Přitom platí stále, že pokud splníte minimální znalosti ze všech třetin a budete chtít počet bodů zaokrouhlit na celé desítky, zeptám se otázku z jakékoli třetiny, i těch, co už máte uzavřeny</w:t>
      </w:r>
      <w:r w:rsidR="002B0EBE">
        <w:rPr>
          <w:rFonts w:ascii="Verdana" w:hAnsi="Verdana"/>
          <w:sz w:val="24"/>
          <w:szCs w:val="24"/>
        </w:rPr>
        <w:t>-splněny</w:t>
      </w:r>
      <w:r>
        <w:rPr>
          <w:rFonts w:ascii="Verdana" w:hAnsi="Verdana"/>
          <w:sz w:val="24"/>
          <w:szCs w:val="24"/>
        </w:rPr>
        <w:t xml:space="preserve"> z dřívějška.</w:t>
      </w:r>
      <w:r w:rsidR="009A0F6A">
        <w:rPr>
          <w:rFonts w:ascii="Verdana" w:hAnsi="Verdana"/>
          <w:sz w:val="24"/>
          <w:szCs w:val="24"/>
        </w:rPr>
        <w:t xml:space="preserve"> </w:t>
      </w:r>
      <w:r w:rsidR="009A0F6A" w:rsidRPr="009A0F6A">
        <w:rPr>
          <w:rFonts w:ascii="Verdana" w:hAnsi="Verdana"/>
          <w:b/>
          <w:bCs/>
          <w:sz w:val="24"/>
          <w:szCs w:val="24"/>
        </w:rPr>
        <w:t>Výjimka: i ve třetí třetině u definice vlastností funkce budete prozkoušeni z negace této vlastnosti ... tj. zkoušení negace výroku bude i součástí třetí třetiny</w:t>
      </w:r>
      <w:r w:rsidR="009A0F6A">
        <w:rPr>
          <w:rFonts w:ascii="Verdana" w:hAnsi="Verdana"/>
          <w:sz w:val="24"/>
          <w:szCs w:val="24"/>
        </w:rPr>
        <w:t>.</w:t>
      </w:r>
    </w:p>
    <w:p w14:paraId="469F9339" w14:textId="0F6541F7" w:rsidR="000D28E5" w:rsidRPr="00F82C81" w:rsidRDefault="000D28E5" w:rsidP="00F038CC">
      <w:pPr>
        <w:rPr>
          <w:rFonts w:ascii="Verdana" w:hAnsi="Verdana"/>
          <w:sz w:val="24"/>
          <w:szCs w:val="24"/>
        </w:rPr>
      </w:pPr>
      <w:r>
        <w:rPr>
          <w:rFonts w:ascii="Verdana" w:hAnsi="Verdana"/>
          <w:sz w:val="24"/>
          <w:szCs w:val="24"/>
        </w:rPr>
        <w:t>BF</w:t>
      </w:r>
    </w:p>
    <w:sectPr w:rsidR="000D28E5" w:rsidRPr="00F82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204"/>
    <w:multiLevelType w:val="hybridMultilevel"/>
    <w:tmpl w:val="A9E09C10"/>
    <w:lvl w:ilvl="0" w:tplc="8A9023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1E4A04"/>
    <w:multiLevelType w:val="hybridMultilevel"/>
    <w:tmpl w:val="A4FC0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F85DF5"/>
    <w:multiLevelType w:val="hybridMultilevel"/>
    <w:tmpl w:val="D1986BD6"/>
    <w:lvl w:ilvl="0" w:tplc="6E4CB428">
      <w:start w:val="3"/>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A37D11"/>
    <w:multiLevelType w:val="hybridMultilevel"/>
    <w:tmpl w:val="B288B278"/>
    <w:lvl w:ilvl="0" w:tplc="A874DFB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2C10BC"/>
    <w:multiLevelType w:val="hybridMultilevel"/>
    <w:tmpl w:val="63FE76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B376EF6"/>
    <w:multiLevelType w:val="hybridMultilevel"/>
    <w:tmpl w:val="32123354"/>
    <w:lvl w:ilvl="0" w:tplc="BBD0B156">
      <w:start w:val="1"/>
      <w:numFmt w:val="bullet"/>
      <w:lvlText w:val=""/>
      <w:lvlJc w:val="left"/>
      <w:pPr>
        <w:ind w:left="1080" w:hanging="360"/>
      </w:pPr>
      <w:rPr>
        <w:rFonts w:ascii="Wingdings" w:eastAsiaTheme="minorHAnsi" w:hAnsi="Wingdings"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EAF5FD3"/>
    <w:multiLevelType w:val="hybridMultilevel"/>
    <w:tmpl w:val="C396D3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652930A8"/>
    <w:multiLevelType w:val="hybridMultilevel"/>
    <w:tmpl w:val="D55838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6FE41AD"/>
    <w:multiLevelType w:val="hybridMultilevel"/>
    <w:tmpl w:val="600C0082"/>
    <w:lvl w:ilvl="0" w:tplc="1638C29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B3E57B5"/>
    <w:multiLevelType w:val="hybridMultilevel"/>
    <w:tmpl w:val="E4484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D96272A"/>
    <w:multiLevelType w:val="hybridMultilevel"/>
    <w:tmpl w:val="BA70D44C"/>
    <w:lvl w:ilvl="0" w:tplc="BBD0B156">
      <w:start w:val="1"/>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19788831">
    <w:abstractNumId w:val="8"/>
  </w:num>
  <w:num w:numId="2" w16cid:durableId="432170809">
    <w:abstractNumId w:val="3"/>
  </w:num>
  <w:num w:numId="3" w16cid:durableId="1295793311">
    <w:abstractNumId w:val="10"/>
  </w:num>
  <w:num w:numId="4" w16cid:durableId="105849919">
    <w:abstractNumId w:val="5"/>
  </w:num>
  <w:num w:numId="5" w16cid:durableId="1581720873">
    <w:abstractNumId w:val="6"/>
  </w:num>
  <w:num w:numId="6" w16cid:durableId="2133134745">
    <w:abstractNumId w:val="7"/>
  </w:num>
  <w:num w:numId="7" w16cid:durableId="1535078637">
    <w:abstractNumId w:val="1"/>
  </w:num>
  <w:num w:numId="8" w16cid:durableId="931232874">
    <w:abstractNumId w:val="0"/>
  </w:num>
  <w:num w:numId="9" w16cid:durableId="1163668537">
    <w:abstractNumId w:val="2"/>
  </w:num>
  <w:num w:numId="10" w16cid:durableId="1898398070">
    <w:abstractNumId w:val="9"/>
  </w:num>
  <w:num w:numId="11" w16cid:durableId="1558587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CC"/>
    <w:rsid w:val="000D28E5"/>
    <w:rsid w:val="000D42A9"/>
    <w:rsid w:val="00142901"/>
    <w:rsid w:val="001B58DD"/>
    <w:rsid w:val="002434B8"/>
    <w:rsid w:val="002B0EBE"/>
    <w:rsid w:val="00345014"/>
    <w:rsid w:val="00373271"/>
    <w:rsid w:val="003C2EA7"/>
    <w:rsid w:val="003C56B9"/>
    <w:rsid w:val="003F287F"/>
    <w:rsid w:val="004167DC"/>
    <w:rsid w:val="004F3E99"/>
    <w:rsid w:val="00505728"/>
    <w:rsid w:val="005B5038"/>
    <w:rsid w:val="005B617A"/>
    <w:rsid w:val="006A370B"/>
    <w:rsid w:val="007C3FF2"/>
    <w:rsid w:val="007E685B"/>
    <w:rsid w:val="008D158C"/>
    <w:rsid w:val="0093107F"/>
    <w:rsid w:val="009A0F6A"/>
    <w:rsid w:val="009B5AF8"/>
    <w:rsid w:val="009D5B2E"/>
    <w:rsid w:val="00A14916"/>
    <w:rsid w:val="00A30574"/>
    <w:rsid w:val="00A71742"/>
    <w:rsid w:val="00B2793B"/>
    <w:rsid w:val="00C56FFB"/>
    <w:rsid w:val="00C73C82"/>
    <w:rsid w:val="00CC4E12"/>
    <w:rsid w:val="00DC6FC4"/>
    <w:rsid w:val="00DE42DC"/>
    <w:rsid w:val="00E33E11"/>
    <w:rsid w:val="00EB0005"/>
    <w:rsid w:val="00EE0D5F"/>
    <w:rsid w:val="00F038CC"/>
    <w:rsid w:val="00F82C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3715"/>
  <w15:chartTrackingRefBased/>
  <w15:docId w15:val="{494D125F-C1A4-4FBF-B5E9-6CE37894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0005"/>
    <w:pPr>
      <w:ind w:left="720"/>
      <w:contextualSpacing/>
    </w:pPr>
  </w:style>
  <w:style w:type="character" w:styleId="Hypertextovodkaz">
    <w:name w:val="Hyperlink"/>
    <w:basedOn w:val="Standardnpsmoodstavce"/>
    <w:uiPriority w:val="99"/>
    <w:unhideWhenUsed/>
    <w:rsid w:val="002434B8"/>
    <w:rPr>
      <w:color w:val="0563C1" w:themeColor="hyperlink"/>
      <w:u w:val="single"/>
    </w:rPr>
  </w:style>
  <w:style w:type="character" w:styleId="Nevyeenzmnka">
    <w:name w:val="Unresolved Mention"/>
    <w:basedOn w:val="Standardnpsmoodstavce"/>
    <w:uiPriority w:val="99"/>
    <w:semiHidden/>
    <w:unhideWhenUsed/>
    <w:rsid w:val="00243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muni.cz/auth/el/ped/podzim2022/MA0001/um/treti-tretina-funk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muni.cz/auth/el/ped/podzim2022/MA0001/um/03-mocninne-logexp-goniom.pdf" TargetMode="External"/><Relationship Id="rId5" Type="http://schemas.openxmlformats.org/officeDocument/2006/relationships/hyperlink" Target="https://is.muni.cz/auth/el/ped/podzim2022/MA0001/um/kniha12-petakova-sbirka.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3</Pages>
  <Words>898</Words>
  <Characters>5299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Břetislav Fajmon</dc:creator>
  <cp:keywords/>
  <dc:description/>
  <cp:lastModifiedBy>Břetislav Fajmon</cp:lastModifiedBy>
  <cp:revision>13</cp:revision>
  <dcterms:created xsi:type="dcterms:W3CDTF">2022-11-30T12:22:00Z</dcterms:created>
  <dcterms:modified xsi:type="dcterms:W3CDTF">2022-12-19T11:02:00Z</dcterms:modified>
</cp:coreProperties>
</file>