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5895" w14:textId="77777777" w:rsidR="00B94DBA" w:rsidRPr="00961B9A" w:rsidRDefault="00961B9A" w:rsidP="00961B9A">
      <w:pPr>
        <w:pStyle w:val="Bezmezer"/>
        <w:spacing w:line="360" w:lineRule="auto"/>
        <w:jc w:val="center"/>
        <w:rPr>
          <w:b/>
          <w:sz w:val="24"/>
          <w:lang w:val="ru-RU"/>
        </w:rPr>
      </w:pPr>
      <w:r w:rsidRPr="00961B9A">
        <w:rPr>
          <w:b/>
          <w:sz w:val="24"/>
          <w:lang w:val="ru-RU"/>
        </w:rPr>
        <w:t>Имена прилагательные</w:t>
      </w:r>
    </w:p>
    <w:p w14:paraId="62BB1DE0" w14:textId="74DD16CB" w:rsidR="00961B9A" w:rsidRDefault="00961B9A" w:rsidP="00961B9A">
      <w:pPr>
        <w:pStyle w:val="Bezmezer"/>
        <w:spacing w:line="360" w:lineRule="auto"/>
        <w:jc w:val="both"/>
        <w:rPr>
          <w:sz w:val="24"/>
          <w:lang w:val="ru-RU"/>
        </w:rPr>
      </w:pPr>
      <w:r w:rsidRPr="00961B9A">
        <w:rPr>
          <w:b/>
          <w:sz w:val="24"/>
          <w:lang w:val="ru-RU"/>
        </w:rPr>
        <w:t>1.</w:t>
      </w:r>
      <w:r>
        <w:rPr>
          <w:sz w:val="24"/>
          <w:lang w:val="ru-RU"/>
        </w:rPr>
        <w:t xml:space="preserve"> Выпишите фрагмент из любого </w:t>
      </w:r>
      <w:r w:rsidR="00410D71">
        <w:rPr>
          <w:sz w:val="24"/>
          <w:lang w:val="ru-RU"/>
        </w:rPr>
        <w:t xml:space="preserve">текста художественного или публицистического стиля </w:t>
      </w:r>
      <w:r>
        <w:rPr>
          <w:sz w:val="24"/>
          <w:lang w:val="ru-RU"/>
        </w:rPr>
        <w:t>(</w:t>
      </w:r>
      <w:r w:rsidR="00410D71">
        <w:rPr>
          <w:sz w:val="24"/>
          <w:lang w:val="ru-RU"/>
        </w:rPr>
        <w:t>около</w:t>
      </w:r>
      <w:r w:rsidR="00410D71">
        <w:rPr>
          <w:sz w:val="24"/>
        </w:rPr>
        <w:t xml:space="preserve"> </w:t>
      </w:r>
      <w:r>
        <w:rPr>
          <w:sz w:val="24"/>
          <w:lang w:val="ru-RU"/>
        </w:rPr>
        <w:t>1</w:t>
      </w:r>
      <w:r w:rsidR="00410D71">
        <w:rPr>
          <w:sz w:val="24"/>
        </w:rPr>
        <w:t>50</w:t>
      </w:r>
      <w:r>
        <w:rPr>
          <w:sz w:val="24"/>
          <w:lang w:val="ru-RU"/>
        </w:rPr>
        <w:t xml:space="preserve"> слов). Найдите в этом тексте все прилагательные</w:t>
      </w:r>
      <w:r w:rsidR="00410D71">
        <w:rPr>
          <w:sz w:val="24"/>
          <w:lang w:val="ru-RU"/>
        </w:rPr>
        <w:t xml:space="preserve"> (как минимум </w:t>
      </w:r>
      <w:r w:rsidR="00410D71">
        <w:rPr>
          <w:sz w:val="24"/>
        </w:rPr>
        <w:t>8)</w:t>
      </w:r>
      <w:r>
        <w:rPr>
          <w:sz w:val="24"/>
          <w:lang w:val="ru-RU"/>
        </w:rPr>
        <w:t>, определите их лексико-грамматический разряд и переведите</w:t>
      </w:r>
      <w:r w:rsidR="00C11D76">
        <w:rPr>
          <w:sz w:val="24"/>
        </w:rPr>
        <w:t xml:space="preserve"> </w:t>
      </w:r>
      <w:r w:rsidR="00C11D76">
        <w:rPr>
          <w:sz w:val="24"/>
          <w:lang w:val="ru-RU"/>
        </w:rPr>
        <w:t>их</w:t>
      </w:r>
      <w:r>
        <w:rPr>
          <w:sz w:val="24"/>
          <w:lang w:val="ru-RU"/>
        </w:rPr>
        <w:t xml:space="preserve"> на свой родной язык.</w:t>
      </w:r>
      <w:r w:rsidR="00D6641B">
        <w:rPr>
          <w:sz w:val="24"/>
          <w:lang w:val="ru-RU"/>
        </w:rPr>
        <w:t xml:space="preserve"> От выписанных прилагательных образуйте степени сравнения (все возможные формы).</w:t>
      </w:r>
    </w:p>
    <w:p w14:paraId="3266520B" w14:textId="1A664FE8" w:rsidR="00410D71" w:rsidRDefault="00410D71" w:rsidP="00961B9A">
      <w:pPr>
        <w:pStyle w:val="Bezmezer"/>
        <w:spacing w:line="360" w:lineRule="auto"/>
        <w:jc w:val="both"/>
        <w:rPr>
          <w:sz w:val="24"/>
          <w:lang w:val="ru-RU"/>
        </w:rPr>
      </w:pPr>
    </w:p>
    <w:p w14:paraId="62143DF0" w14:textId="43B4244D" w:rsidR="00410D71" w:rsidRDefault="00410D71" w:rsidP="00961B9A">
      <w:pPr>
        <w:pStyle w:val="Bezmezer"/>
        <w:spacing w:line="360" w:lineRule="auto"/>
        <w:jc w:val="both"/>
        <w:rPr>
          <w:sz w:val="24"/>
          <w:lang w:val="ru-RU"/>
        </w:rPr>
      </w:pPr>
      <w:r w:rsidRPr="006E1D5C">
        <w:rPr>
          <w:b/>
          <w:bCs/>
          <w:sz w:val="24"/>
        </w:rPr>
        <w:t>2.</w:t>
      </w:r>
      <w:r>
        <w:rPr>
          <w:sz w:val="24"/>
        </w:rPr>
        <w:t xml:space="preserve"> </w:t>
      </w:r>
      <w:r>
        <w:rPr>
          <w:sz w:val="24"/>
          <w:lang w:val="ru-RU"/>
        </w:rPr>
        <w:t>От данных прилагательных образуйте краткую форму мужско</w:t>
      </w:r>
      <w:r w:rsidR="006E1D5C">
        <w:rPr>
          <w:sz w:val="24"/>
          <w:lang w:val="ru-RU"/>
        </w:rPr>
        <w:t xml:space="preserve">го </w:t>
      </w:r>
      <w:r>
        <w:rPr>
          <w:sz w:val="24"/>
          <w:lang w:val="ru-RU"/>
        </w:rPr>
        <w:t>и женск</w:t>
      </w:r>
      <w:r w:rsidR="006E1D5C">
        <w:rPr>
          <w:sz w:val="24"/>
          <w:lang w:val="ru-RU"/>
        </w:rPr>
        <w:t xml:space="preserve">ого </w:t>
      </w:r>
      <w:r>
        <w:rPr>
          <w:sz w:val="24"/>
          <w:lang w:val="ru-RU"/>
        </w:rPr>
        <w:t>род</w:t>
      </w:r>
      <w:r w:rsidR="006E1D5C">
        <w:rPr>
          <w:sz w:val="24"/>
          <w:lang w:val="ru-RU"/>
        </w:rPr>
        <w:t xml:space="preserve">а. Обозначьте ударение в кратких формах и </w:t>
      </w:r>
      <w:r>
        <w:rPr>
          <w:sz w:val="24"/>
          <w:lang w:val="ru-RU"/>
        </w:rPr>
        <w:t xml:space="preserve">употребите </w:t>
      </w:r>
      <w:r w:rsidR="006E1D5C">
        <w:rPr>
          <w:sz w:val="24"/>
          <w:lang w:val="ru-RU"/>
        </w:rPr>
        <w:t xml:space="preserve">их </w:t>
      </w:r>
      <w:r>
        <w:rPr>
          <w:sz w:val="24"/>
          <w:lang w:val="ru-RU"/>
        </w:rPr>
        <w:t>в предложениях.</w:t>
      </w:r>
    </w:p>
    <w:p w14:paraId="291DDFA3" w14:textId="4F2C80E6" w:rsidR="00410D71" w:rsidRPr="006E1D5C" w:rsidRDefault="00410D71" w:rsidP="00961B9A">
      <w:pPr>
        <w:pStyle w:val="Bezmezer"/>
        <w:spacing w:line="360" w:lineRule="auto"/>
        <w:jc w:val="both"/>
        <w:rPr>
          <w:i/>
          <w:iCs/>
          <w:sz w:val="24"/>
          <w:lang w:val="ru-RU"/>
        </w:rPr>
      </w:pPr>
      <w:r w:rsidRPr="006E1D5C">
        <w:rPr>
          <w:i/>
          <w:iCs/>
          <w:sz w:val="24"/>
          <w:lang w:val="ru-RU"/>
        </w:rPr>
        <w:t xml:space="preserve">Легкомысленный, </w:t>
      </w:r>
      <w:r w:rsidR="006E1D5C" w:rsidRPr="006E1D5C">
        <w:rPr>
          <w:i/>
          <w:iCs/>
          <w:sz w:val="24"/>
          <w:lang w:val="ru-RU"/>
        </w:rPr>
        <w:t xml:space="preserve">свежий, обыкновенный, умный, бедный, крепкий, одарённый, лёгкий. </w:t>
      </w:r>
    </w:p>
    <w:p w14:paraId="05CCA3F9" w14:textId="77777777" w:rsidR="00410D71" w:rsidRDefault="00410D71" w:rsidP="00961B9A">
      <w:pPr>
        <w:pStyle w:val="Bezmezer"/>
        <w:spacing w:line="360" w:lineRule="auto"/>
        <w:jc w:val="both"/>
        <w:rPr>
          <w:sz w:val="24"/>
          <w:lang w:val="ru-RU"/>
        </w:rPr>
      </w:pPr>
    </w:p>
    <w:p w14:paraId="3F75FABC" w14:textId="7A0BE18B" w:rsidR="00D6641B" w:rsidRDefault="00EF5A32" w:rsidP="00961B9A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>3</w:t>
      </w:r>
      <w:r w:rsidR="00D6641B" w:rsidRPr="00D6641B">
        <w:rPr>
          <w:b/>
          <w:bCs/>
          <w:sz w:val="24"/>
          <w:lang w:val="ru-RU"/>
        </w:rPr>
        <w:t xml:space="preserve">. </w:t>
      </w:r>
      <w:r w:rsidR="00D6641B">
        <w:rPr>
          <w:sz w:val="24"/>
          <w:lang w:val="ru-RU"/>
        </w:rPr>
        <w:t>Работайте с приведёнными ниже словами, этимологически являющимися краткими прилагательными:</w:t>
      </w:r>
    </w:p>
    <w:p w14:paraId="2C20C867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доволен (jsem spokojen),</w:t>
      </w:r>
    </w:p>
    <w:p w14:paraId="00B4E38D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спокоен (jsem klidný),</w:t>
      </w:r>
    </w:p>
    <w:p w14:paraId="368A3A51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голоден (mám hlad),</w:t>
      </w:r>
    </w:p>
    <w:p w14:paraId="6FEC01B4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прав (mám pravdu),</w:t>
      </w:r>
    </w:p>
    <w:p w14:paraId="4C0A383F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должен (musím),</w:t>
      </w:r>
    </w:p>
    <w:p w14:paraId="3F1CAB6B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согласен (souhlasím),</w:t>
      </w:r>
    </w:p>
    <w:p w14:paraId="49E8FC3D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достоин (jsem hoden),</w:t>
      </w:r>
    </w:p>
    <w:p w14:paraId="0A219E3C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готов (jsem připraven),</w:t>
      </w:r>
    </w:p>
    <w:p w14:paraId="46C010C1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виноват (jsem vinen),</w:t>
      </w:r>
    </w:p>
    <w:p w14:paraId="514F955A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способен (jsem schopen),</w:t>
      </w:r>
    </w:p>
    <w:p w14:paraId="75218458" w14:textId="77777777" w:rsidR="00D6641B" w:rsidRP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lang w:val="ru-RU"/>
        </w:rPr>
      </w:pPr>
      <w:r w:rsidRPr="00D6641B">
        <w:rPr>
          <w:i/>
          <w:iCs/>
          <w:sz w:val="24"/>
          <w:lang w:val="ru-RU"/>
        </w:rPr>
        <w:t>я рад (mám radost, těší mě),</w:t>
      </w:r>
    </w:p>
    <w:p w14:paraId="21DF1E54" w14:textId="77777777" w:rsidR="00D6641B" w:rsidRDefault="00D6641B" w:rsidP="00D6641B">
      <w:pPr>
        <w:pStyle w:val="Bezmezer"/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 w:rsidRPr="00D6641B">
        <w:rPr>
          <w:i/>
          <w:iCs/>
          <w:sz w:val="24"/>
          <w:lang w:val="ru-RU"/>
        </w:rPr>
        <w:t>я женат (jsem ženatý).</w:t>
      </w:r>
    </w:p>
    <w:p w14:paraId="079B47D3" w14:textId="15246EE2" w:rsidR="00D6641B" w:rsidRDefault="00D6641B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Сравните употребление данных форм в русском и чешском языках (с какими падежами употребляются, в каких конструкциях и т.д.). Есть ли в русском языке полные формы данных прилагательных, т.е. </w:t>
      </w:r>
      <w:r>
        <w:rPr>
          <w:i/>
          <w:iCs/>
          <w:sz w:val="24"/>
          <w:lang w:val="ru-RU"/>
        </w:rPr>
        <w:t xml:space="preserve">должный, готовый, радый </w:t>
      </w:r>
      <w:r>
        <w:rPr>
          <w:sz w:val="24"/>
          <w:lang w:val="ru-RU"/>
        </w:rPr>
        <w:t>и т.д.? Свой ответ обоснуйте.</w:t>
      </w:r>
    </w:p>
    <w:p w14:paraId="31BE86AE" w14:textId="77777777" w:rsidR="00410D71" w:rsidRDefault="00410D71" w:rsidP="00D6641B">
      <w:pPr>
        <w:pStyle w:val="Bezmezer"/>
        <w:spacing w:line="360" w:lineRule="auto"/>
        <w:jc w:val="both"/>
        <w:rPr>
          <w:sz w:val="24"/>
          <w:lang w:val="ru-RU"/>
        </w:rPr>
      </w:pPr>
    </w:p>
    <w:p w14:paraId="6B1F0BD1" w14:textId="74F55F5A" w:rsidR="00D6641B" w:rsidRDefault="00EF5A32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>4</w:t>
      </w:r>
      <w:r w:rsidR="00D6641B">
        <w:rPr>
          <w:b/>
          <w:bCs/>
          <w:sz w:val="24"/>
          <w:lang w:val="ru-RU"/>
        </w:rPr>
        <w:t>.</w:t>
      </w:r>
      <w:r w:rsidR="00D6641B" w:rsidRPr="00D6641B">
        <w:t xml:space="preserve"> </w:t>
      </w:r>
      <w:r w:rsidR="00D6641B" w:rsidRPr="00D6641B">
        <w:rPr>
          <w:sz w:val="24"/>
          <w:lang w:val="ru-RU"/>
        </w:rPr>
        <w:t>Работайте с Национальным корпусом русского языка. Найдите в корпусе 10 пр</w:t>
      </w:r>
      <w:r w:rsidR="00D6641B">
        <w:rPr>
          <w:sz w:val="24"/>
          <w:lang w:val="ru-RU"/>
        </w:rPr>
        <w:t>едложений с</w:t>
      </w:r>
      <w:r w:rsidR="00D6641B" w:rsidRPr="00D6641B">
        <w:rPr>
          <w:sz w:val="24"/>
          <w:lang w:val="ru-RU"/>
        </w:rPr>
        <w:t xml:space="preserve"> простой сравнительной степен</w:t>
      </w:r>
      <w:r w:rsidR="00D6641B">
        <w:rPr>
          <w:sz w:val="24"/>
          <w:lang w:val="ru-RU"/>
        </w:rPr>
        <w:t>ью</w:t>
      </w:r>
      <w:r w:rsidR="00D6641B" w:rsidRPr="00D6641B">
        <w:rPr>
          <w:sz w:val="24"/>
          <w:lang w:val="ru-RU"/>
        </w:rPr>
        <w:t xml:space="preserve"> с приставкой </w:t>
      </w:r>
      <w:r w:rsidR="00D6641B" w:rsidRPr="00D6641B">
        <w:rPr>
          <w:i/>
          <w:iCs/>
          <w:sz w:val="24"/>
          <w:lang w:val="ru-RU"/>
        </w:rPr>
        <w:t>по-</w:t>
      </w:r>
      <w:r w:rsidR="00D6641B" w:rsidRPr="00D6641B">
        <w:rPr>
          <w:sz w:val="24"/>
          <w:lang w:val="ru-RU"/>
        </w:rPr>
        <w:t xml:space="preserve"> (в грамматических </w:t>
      </w:r>
      <w:r w:rsidR="00D6641B" w:rsidRPr="00D6641B">
        <w:rPr>
          <w:sz w:val="24"/>
          <w:lang w:val="ru-RU"/>
        </w:rPr>
        <w:lastRenderedPageBreak/>
        <w:t xml:space="preserve">признаках такие формы обозначены как </w:t>
      </w:r>
      <w:r w:rsidR="00D6641B" w:rsidRPr="00D6641B">
        <w:rPr>
          <w:i/>
          <w:iCs/>
          <w:sz w:val="24"/>
          <w:lang w:val="ru-RU"/>
        </w:rPr>
        <w:t>сравнительная 2</w:t>
      </w:r>
      <w:r w:rsidR="00D6641B" w:rsidRPr="00D6641B">
        <w:rPr>
          <w:sz w:val="24"/>
          <w:lang w:val="ru-RU"/>
        </w:rPr>
        <w:t>)</w:t>
      </w:r>
      <w:r w:rsidR="006E1D5C">
        <w:rPr>
          <w:sz w:val="24"/>
          <w:lang w:val="ru-RU"/>
        </w:rPr>
        <w:t>. Найденные прилагательные в форме простого компаратива переведите на свой родной язык.</w:t>
      </w:r>
    </w:p>
    <w:p w14:paraId="421203BD" w14:textId="48264659" w:rsidR="00601320" w:rsidRDefault="00601320" w:rsidP="00D6641B">
      <w:pPr>
        <w:pStyle w:val="Bezmezer"/>
        <w:spacing w:line="360" w:lineRule="auto"/>
        <w:jc w:val="both"/>
        <w:rPr>
          <w:sz w:val="24"/>
          <w:lang w:val="ru-RU"/>
        </w:rPr>
      </w:pPr>
    </w:p>
    <w:p w14:paraId="7F659241" w14:textId="2ACCECFD" w:rsidR="00601320" w:rsidRDefault="00EF5A32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>5</w:t>
      </w:r>
      <w:r w:rsidR="00601320" w:rsidRPr="00601320">
        <w:rPr>
          <w:b/>
          <w:bCs/>
          <w:sz w:val="24"/>
        </w:rPr>
        <w:t>.</w:t>
      </w:r>
      <w:r w:rsidR="00601320">
        <w:rPr>
          <w:sz w:val="24"/>
        </w:rPr>
        <w:t xml:space="preserve"> </w:t>
      </w:r>
      <w:r w:rsidR="00601320">
        <w:rPr>
          <w:sz w:val="24"/>
          <w:lang w:val="ru-RU"/>
        </w:rPr>
        <w:t>Замените приведенные аналитические конструкции сочетаниями с синонимичными прилагательными. Определите их лексико-</w:t>
      </w:r>
      <w:r w:rsidR="00BF599D">
        <w:rPr>
          <w:sz w:val="24"/>
          <w:lang w:val="ru-RU"/>
        </w:rPr>
        <w:t>грамматический</w:t>
      </w:r>
      <w:r w:rsidR="00601320">
        <w:rPr>
          <w:sz w:val="24"/>
          <w:lang w:val="ru-RU"/>
        </w:rPr>
        <w:t xml:space="preserve"> разряд.</w:t>
      </w:r>
    </w:p>
    <w:p w14:paraId="2B66CB14" w14:textId="241BE5D1" w:rsidR="00601320" w:rsidRDefault="00601320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Образец: </w:t>
      </w:r>
      <w:r w:rsidRPr="00601320">
        <w:rPr>
          <w:i/>
          <w:iCs/>
          <w:sz w:val="24"/>
          <w:lang w:val="ru-RU"/>
        </w:rPr>
        <w:t>развитие экономики – экономическое развитие</w:t>
      </w:r>
    </w:p>
    <w:p w14:paraId="1E0BA93A" w14:textId="04791D7C" w:rsidR="00601320" w:rsidRPr="00601320" w:rsidRDefault="00601320" w:rsidP="00D6641B">
      <w:pPr>
        <w:pStyle w:val="Bezmezer"/>
        <w:spacing w:line="360" w:lineRule="auto"/>
        <w:jc w:val="both"/>
        <w:rPr>
          <w:i/>
          <w:iCs/>
          <w:sz w:val="24"/>
          <w:lang w:val="ru-RU"/>
        </w:rPr>
      </w:pPr>
      <w:r w:rsidRPr="00601320">
        <w:rPr>
          <w:i/>
          <w:iCs/>
          <w:sz w:val="24"/>
          <w:lang w:val="ru-RU"/>
        </w:rPr>
        <w:t>Замок для дверей, дорога из асфальта, город у моря, язык испанцев, дом из камня, носки из шерсти, билет обратно, шкаф для книг, библиотека в университете, варенье из клубники.</w:t>
      </w:r>
    </w:p>
    <w:p w14:paraId="6EA44D63" w14:textId="77777777" w:rsidR="00410D71" w:rsidRDefault="00410D71" w:rsidP="00D6641B">
      <w:pPr>
        <w:pStyle w:val="Bezmezer"/>
        <w:spacing w:line="360" w:lineRule="auto"/>
        <w:jc w:val="both"/>
        <w:rPr>
          <w:b/>
          <w:bCs/>
          <w:sz w:val="24"/>
          <w:lang w:val="ru-RU"/>
        </w:rPr>
      </w:pPr>
    </w:p>
    <w:p w14:paraId="21154A89" w14:textId="2A722DDD" w:rsidR="002327DF" w:rsidRDefault="00EF5A32" w:rsidP="00D6641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b/>
          <w:bCs/>
          <w:sz w:val="24"/>
        </w:rPr>
        <w:t>6</w:t>
      </w:r>
      <w:r w:rsidR="002327DF">
        <w:rPr>
          <w:b/>
          <w:bCs/>
          <w:sz w:val="24"/>
        </w:rPr>
        <w:t xml:space="preserve">. </w:t>
      </w:r>
      <w:r w:rsidR="002327DF">
        <w:rPr>
          <w:sz w:val="24"/>
          <w:lang w:val="ru-RU"/>
        </w:rPr>
        <w:t>Переведите на русский язык:</w:t>
      </w:r>
    </w:p>
    <w:p w14:paraId="48D93C1E" w14:textId="6A446CEF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naučit se</w:t>
      </w:r>
      <w:r w:rsidR="00601320">
        <w:rPr>
          <w:i/>
          <w:iCs/>
          <w:sz w:val="24"/>
          <w:lang w:val="ru-RU"/>
        </w:rPr>
        <w:t xml:space="preserve"> </w:t>
      </w:r>
      <w:r w:rsidR="00601320">
        <w:rPr>
          <w:i/>
          <w:iCs/>
          <w:sz w:val="24"/>
        </w:rPr>
        <w:t>nazpaměť</w:t>
      </w:r>
      <w:r>
        <w:rPr>
          <w:i/>
          <w:iCs/>
          <w:sz w:val="24"/>
        </w:rPr>
        <w:t xml:space="preserve"> </w:t>
      </w:r>
      <w:r w:rsidR="00601320">
        <w:rPr>
          <w:i/>
          <w:iCs/>
          <w:sz w:val="24"/>
        </w:rPr>
        <w:t>těžká</w:t>
      </w:r>
      <w:r>
        <w:rPr>
          <w:i/>
          <w:iCs/>
          <w:sz w:val="24"/>
        </w:rPr>
        <w:t xml:space="preserve"> slova</w:t>
      </w:r>
    </w:p>
    <w:p w14:paraId="3F02195F" w14:textId="7AB0B6F8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sedět </w:t>
      </w:r>
      <w:r w:rsidR="00EF5A32">
        <w:rPr>
          <w:i/>
          <w:iCs/>
          <w:sz w:val="24"/>
        </w:rPr>
        <w:t>na pohodlném gauči</w:t>
      </w:r>
    </w:p>
    <w:p w14:paraId="243BF9C9" w14:textId="1093A7F9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bydlet v</w:t>
      </w:r>
      <w:r w:rsidR="00601320">
        <w:rPr>
          <w:i/>
          <w:iCs/>
          <w:sz w:val="24"/>
        </w:rPr>
        <w:t>e vedlejším domě</w:t>
      </w:r>
    </w:p>
    <w:p w14:paraId="2BEA5309" w14:textId="77777777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napsat v abecedním pořadí</w:t>
      </w:r>
    </w:p>
    <w:p w14:paraId="578050E4" w14:textId="23B76A90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mít </w:t>
      </w:r>
      <w:r w:rsidR="00EF5A32">
        <w:rPr>
          <w:i/>
          <w:iCs/>
          <w:sz w:val="24"/>
        </w:rPr>
        <w:t>špatnou</w:t>
      </w:r>
      <w:r>
        <w:rPr>
          <w:i/>
          <w:iCs/>
          <w:sz w:val="24"/>
        </w:rPr>
        <w:t xml:space="preserve"> náladu</w:t>
      </w:r>
    </w:p>
    <w:p w14:paraId="70AC25C0" w14:textId="03F4885C" w:rsidR="002327DF" w:rsidRDefault="00EF5A32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dívat se na</w:t>
      </w:r>
      <w:r w:rsidR="002327DF">
        <w:rPr>
          <w:i/>
          <w:iCs/>
          <w:sz w:val="24"/>
        </w:rPr>
        <w:t xml:space="preserve"> dokumentární filmy</w:t>
      </w:r>
    </w:p>
    <w:p w14:paraId="1731184F" w14:textId="77777777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kupovat školní sešity</w:t>
      </w:r>
      <w:r w:rsidR="003A4CFA">
        <w:rPr>
          <w:i/>
          <w:iCs/>
          <w:sz w:val="24"/>
        </w:rPr>
        <w:t xml:space="preserve"> </w:t>
      </w:r>
    </w:p>
    <w:p w14:paraId="517E555B" w14:textId="2784B2E4" w:rsidR="00F1391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těšit se na </w:t>
      </w:r>
      <w:r w:rsidR="00EF5A32">
        <w:rPr>
          <w:i/>
          <w:iCs/>
          <w:sz w:val="24"/>
        </w:rPr>
        <w:t>podzimní</w:t>
      </w:r>
      <w:r>
        <w:rPr>
          <w:i/>
          <w:iCs/>
          <w:sz w:val="24"/>
        </w:rPr>
        <w:t xml:space="preserve"> </w:t>
      </w:r>
      <w:r w:rsidR="00EF5A32">
        <w:rPr>
          <w:i/>
          <w:iCs/>
          <w:sz w:val="24"/>
        </w:rPr>
        <w:t>svátky</w:t>
      </w:r>
    </w:p>
    <w:p w14:paraId="769D68E9" w14:textId="35C4DABF" w:rsidR="00F1391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vystoupit s</w:t>
      </w:r>
      <w:r w:rsidR="00EF5A32">
        <w:rPr>
          <w:i/>
          <w:iCs/>
          <w:sz w:val="24"/>
        </w:rPr>
        <w:t> </w:t>
      </w:r>
      <w:r>
        <w:rPr>
          <w:i/>
          <w:iCs/>
          <w:sz w:val="24"/>
        </w:rPr>
        <w:t>krátk</w:t>
      </w:r>
      <w:r w:rsidR="00EF5A32">
        <w:rPr>
          <w:i/>
          <w:iCs/>
          <w:sz w:val="24"/>
        </w:rPr>
        <w:t>ým referátem</w:t>
      </w:r>
    </w:p>
    <w:p w14:paraId="0FCE9F38" w14:textId="63574A7C" w:rsidR="00F1391F" w:rsidRDefault="00F1391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nejlepší </w:t>
      </w:r>
      <w:r w:rsidR="00EF5A32">
        <w:rPr>
          <w:i/>
          <w:iCs/>
          <w:sz w:val="24"/>
        </w:rPr>
        <w:t>Kátina</w:t>
      </w:r>
      <w:r>
        <w:rPr>
          <w:i/>
          <w:iCs/>
          <w:sz w:val="24"/>
        </w:rPr>
        <w:t xml:space="preserve"> kamarád</w:t>
      </w:r>
      <w:r w:rsidR="00601320">
        <w:rPr>
          <w:i/>
          <w:iCs/>
          <w:sz w:val="24"/>
        </w:rPr>
        <w:t>ka</w:t>
      </w:r>
    </w:p>
    <w:p w14:paraId="04BEE277" w14:textId="77777777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balet „Labutí jezero“</w:t>
      </w:r>
    </w:p>
    <w:p w14:paraId="2A02AEC5" w14:textId="519040EE" w:rsidR="002327DF" w:rsidRDefault="00EF5A32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Bulgakovova</w:t>
      </w:r>
      <w:r w:rsidR="002327DF">
        <w:rPr>
          <w:i/>
          <w:iCs/>
          <w:sz w:val="24"/>
        </w:rPr>
        <w:t xml:space="preserve"> novela „Psí srdce“</w:t>
      </w:r>
    </w:p>
    <w:p w14:paraId="43F7969B" w14:textId="77777777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Puškinův institut ruského jazyka</w:t>
      </w:r>
    </w:p>
    <w:p w14:paraId="618541C7" w14:textId="77777777" w:rsid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Masarykova univerzita v Brně</w:t>
      </w:r>
    </w:p>
    <w:p w14:paraId="503969E0" w14:textId="58119CD7" w:rsidR="002327DF" w:rsidRDefault="00EF5A32" w:rsidP="00D6641B">
      <w:pPr>
        <w:pStyle w:val="Bezmezer"/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Petrohradská státní univerzita</w:t>
      </w:r>
    </w:p>
    <w:p w14:paraId="165DD4CB" w14:textId="77777777" w:rsidR="002327DF" w:rsidRPr="002327DF" w:rsidRDefault="002327DF" w:rsidP="00D6641B">
      <w:pPr>
        <w:pStyle w:val="Bezmezer"/>
        <w:spacing w:line="360" w:lineRule="auto"/>
        <w:jc w:val="both"/>
        <w:rPr>
          <w:i/>
          <w:iCs/>
          <w:sz w:val="24"/>
        </w:rPr>
      </w:pPr>
    </w:p>
    <w:p w14:paraId="28B921E0" w14:textId="77777777" w:rsidR="00D6641B" w:rsidRPr="002327DF" w:rsidRDefault="00D6641B" w:rsidP="00D6641B">
      <w:pPr>
        <w:pStyle w:val="Bezmezer"/>
        <w:spacing w:line="360" w:lineRule="auto"/>
        <w:jc w:val="both"/>
        <w:rPr>
          <w:sz w:val="24"/>
        </w:rPr>
      </w:pPr>
    </w:p>
    <w:p w14:paraId="615555B4" w14:textId="77777777" w:rsidR="00961B9A" w:rsidRPr="002327DF" w:rsidRDefault="00961B9A" w:rsidP="00961B9A">
      <w:pPr>
        <w:pStyle w:val="Bezmezer"/>
        <w:spacing w:line="360" w:lineRule="auto"/>
        <w:jc w:val="both"/>
        <w:rPr>
          <w:sz w:val="24"/>
        </w:rPr>
      </w:pPr>
    </w:p>
    <w:sectPr w:rsidR="00961B9A" w:rsidRPr="0023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C02C8"/>
    <w:multiLevelType w:val="hybridMultilevel"/>
    <w:tmpl w:val="AB1E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A5"/>
    <w:rsid w:val="00024FA5"/>
    <w:rsid w:val="002327DF"/>
    <w:rsid w:val="003A4CFA"/>
    <w:rsid w:val="00410D71"/>
    <w:rsid w:val="00601320"/>
    <w:rsid w:val="006E1D5C"/>
    <w:rsid w:val="00961B9A"/>
    <w:rsid w:val="00B94DBA"/>
    <w:rsid w:val="00BF599D"/>
    <w:rsid w:val="00C11D76"/>
    <w:rsid w:val="00D6641B"/>
    <w:rsid w:val="00EA3CBF"/>
    <w:rsid w:val="00EF5A32"/>
    <w:rsid w:val="00F1391F"/>
    <w:rsid w:val="00F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D010"/>
  <w15:docId w15:val="{2810229A-E478-4C1B-9602-824C6C7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1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Lucie Vahalová</cp:lastModifiedBy>
  <cp:revision>12</cp:revision>
  <dcterms:created xsi:type="dcterms:W3CDTF">2019-09-16T10:02:00Z</dcterms:created>
  <dcterms:modified xsi:type="dcterms:W3CDTF">2021-09-15T16:22:00Z</dcterms:modified>
</cp:coreProperties>
</file>