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6A44C82E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643A1B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036AD1DF" w14:textId="4439A011" w:rsidR="00F9671A" w:rsidRPr="00142658" w:rsidRDefault="00F9671A" w:rsidP="00142658">
      <w:pPr>
        <w:jc w:val="both"/>
        <w:rPr>
          <w:sz w:val="24"/>
          <w:szCs w:val="24"/>
        </w:rPr>
      </w:pPr>
      <w:r w:rsidRPr="00142658">
        <w:rPr>
          <w:b/>
          <w:bCs/>
          <w:sz w:val="24"/>
          <w:szCs w:val="24"/>
        </w:rPr>
        <w:t xml:space="preserve">3) JAK BUDUJEME POJEM PŘIROZENÉHO ČÍSLA U ŽÁKŮ, ZÁPIS A ČTENÍ PŘIROZENÉHO ČÍSLA A PROBLÉMY PŘI BUDOVÁNÍ POJMŮ </w:t>
      </w:r>
    </w:p>
    <w:p w14:paraId="34021CB9" w14:textId="77777777" w:rsidR="00F9671A" w:rsidRPr="00142658" w:rsidRDefault="00F9671A" w:rsidP="00142658">
      <w:pPr>
        <w:pStyle w:val="Odstavecseseznamem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rozvoj předmatematických představ, propedeutická cvičení k vytvoření pojmu čísla, vyplývající z běžných činností a her, činnosti směřující k vytvoření pojmu přirozené číslo </w:t>
      </w:r>
    </w:p>
    <w:p w14:paraId="5014AE56" w14:textId="77777777" w:rsidR="00F9671A" w:rsidRPr="00142658" w:rsidRDefault="00F9671A" w:rsidP="00142658">
      <w:pPr>
        <w:pStyle w:val="Odstavecseseznamem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přirozená čísla: význam čísla, počítání po jedné, číslo a číslice, desítková soustava, příprava na operace s přirozenými čísly</w:t>
      </w:r>
    </w:p>
    <w:p w14:paraId="4470FDDF" w14:textId="77777777" w:rsidR="00F9671A" w:rsidRPr="00142658" w:rsidRDefault="00F9671A" w:rsidP="00142658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systematický přístup při budování pojmu přirozeného čísla, budování pojmu přirozeného čísla v mladším školním věku, posloupnost přirozených čísel – řada čísel, zápis čísla v poziční desítkové soustavě (pochopení zápisu čísla, řádu číslice, zápis čísel s nulami), číselná osa</w:t>
      </w:r>
    </w:p>
    <w:p w14:paraId="3DC82BAE" w14:textId="77777777" w:rsidR="00F9671A" w:rsidRPr="00142658" w:rsidRDefault="00F9671A" w:rsidP="00142658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porovnávání přirozených čísel, zaokrouhlování přirozených čísel, rozklady čísel</w:t>
      </w:r>
    </w:p>
    <w:p w14:paraId="4340799E" w14:textId="19891F22" w:rsidR="00F9671A" w:rsidRPr="00142658" w:rsidRDefault="00F9671A" w:rsidP="00142658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nejčastější problémy a možné reedukační postupy</w:t>
      </w:r>
    </w:p>
    <w:p w14:paraId="3C7C2D66" w14:textId="6BA3F666" w:rsidR="00AA47EC" w:rsidRPr="00142658" w:rsidRDefault="00AA47EC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53A917D6" w14:textId="6C9F4262" w:rsidR="005B0A6E" w:rsidRPr="00511E32" w:rsidRDefault="00AA47EC" w:rsidP="00142658">
      <w:pPr>
        <w:jc w:val="both"/>
        <w:rPr>
          <w:b/>
          <w:sz w:val="24"/>
          <w:szCs w:val="24"/>
        </w:rPr>
      </w:pPr>
      <w:r w:rsidRPr="00511E32">
        <w:rPr>
          <w:b/>
          <w:sz w:val="24"/>
          <w:szCs w:val="24"/>
        </w:rPr>
        <w:t>BUDOVÁNÍ PŘEDSTAV PŘIROZENÉHO ČÍSLA V PŘEDŠKOLNÍM VĚKU</w:t>
      </w:r>
    </w:p>
    <w:p w14:paraId="34C29D38" w14:textId="3EE998AF" w:rsidR="00AA47EC" w:rsidRPr="00142658" w:rsidRDefault="00AA47EC" w:rsidP="00511E32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při průzkumu toho, jak se vytváří pojem čísla u dětí v předškolním věku</w:t>
      </w:r>
      <w:r w:rsidR="00511E32">
        <w:rPr>
          <w:bCs/>
          <w:sz w:val="24"/>
          <w:szCs w:val="24"/>
          <w:lang w:eastAsia="cs-CZ"/>
        </w:rPr>
        <w:t>,</w:t>
      </w:r>
      <w:r w:rsidR="00B842AF">
        <w:rPr>
          <w:bCs/>
          <w:sz w:val="24"/>
          <w:szCs w:val="24"/>
          <w:lang w:eastAsia="cs-CZ"/>
        </w:rPr>
        <w:t xml:space="preserve"> je vhodn</w:t>
      </w:r>
      <w:r w:rsidRPr="00142658">
        <w:rPr>
          <w:bCs/>
          <w:sz w:val="24"/>
          <w:szCs w:val="24"/>
          <w:lang w:eastAsia="cs-CZ"/>
        </w:rPr>
        <w:t>é ohlédnout se do minulost</w:t>
      </w:r>
      <w:r w:rsidR="004E564B" w:rsidRPr="00142658">
        <w:rPr>
          <w:bCs/>
          <w:sz w:val="24"/>
          <w:szCs w:val="24"/>
          <w:lang w:eastAsia="cs-CZ"/>
        </w:rPr>
        <w:t>i</w:t>
      </w:r>
      <w:r w:rsidRPr="00142658">
        <w:rPr>
          <w:bCs/>
          <w:sz w:val="24"/>
          <w:szCs w:val="24"/>
          <w:lang w:eastAsia="cs-CZ"/>
        </w:rPr>
        <w:t xml:space="preserve"> a podívat se, jakým způsobem se vytvářel pojem přirozeného čísla ve vývoji člověka</w:t>
      </w:r>
    </w:p>
    <w:p w14:paraId="632621FC" w14:textId="0FD7B6DE" w:rsidR="00AA47EC" w:rsidRPr="00142658" w:rsidRDefault="00AA47EC" w:rsidP="00511E32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pojem přirozeného čísla se v historii vytvářel dlouhá staletí a člověk se musel dostat na určitou úroveň procesů myšlenek, aby byl schopen pochopit kvantitu – tedy aby člověk pochopil, kolik je např. různých předmětů</w:t>
      </w:r>
    </w:p>
    <w:p w14:paraId="618F2A6E" w14:textId="73BD5A51" w:rsidR="00AA47EC" w:rsidRPr="00142658" w:rsidRDefault="00AA47EC" w:rsidP="00511E32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nejprve začínal s tím, že si přiřazováním srovnával, jestli je předmětů stejné množství nebo některých více nebo méně (přiřazoval např. kamínek ke každé ovci) tedy přiřazováním vyjadřoval ekvivalentní množiny stejných předmětů</w:t>
      </w:r>
      <w:r w:rsidR="000869FE" w:rsidRPr="00142658">
        <w:rPr>
          <w:bCs/>
          <w:sz w:val="24"/>
          <w:szCs w:val="24"/>
          <w:lang w:eastAsia="cs-CZ"/>
        </w:rPr>
        <w:t xml:space="preserve"> pomocí např. prstů na rukou, dřívek, kamínků, apod. </w:t>
      </w:r>
    </w:p>
    <w:p w14:paraId="423ECD2A" w14:textId="7B46B9D2" w:rsidR="000869FE" w:rsidRPr="00142658" w:rsidRDefault="000869FE" w:rsidP="00511E32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postupně člověk</w:t>
      </w:r>
      <w:r w:rsidR="00511E32">
        <w:rPr>
          <w:bCs/>
          <w:sz w:val="24"/>
          <w:szCs w:val="24"/>
          <w:lang w:eastAsia="cs-CZ"/>
        </w:rPr>
        <w:t xml:space="preserve"> zvládal zapsat tuto skutečnost a</w:t>
      </w:r>
      <w:r w:rsidRPr="00142658">
        <w:rPr>
          <w:bCs/>
          <w:sz w:val="24"/>
          <w:szCs w:val="24"/>
          <w:lang w:eastAsia="cs-CZ"/>
        </w:rPr>
        <w:t xml:space="preserve"> vyjádřit ji slovem</w:t>
      </w:r>
    </w:p>
    <w:p w14:paraId="07B59928" w14:textId="5530F2CA" w:rsidR="000869FE" w:rsidRPr="00142658" w:rsidRDefault="000869FE" w:rsidP="00142658">
      <w:pPr>
        <w:jc w:val="both"/>
        <w:rPr>
          <w:bCs/>
          <w:sz w:val="24"/>
          <w:szCs w:val="24"/>
          <w:lang w:eastAsia="cs-CZ"/>
        </w:rPr>
      </w:pPr>
    </w:p>
    <w:p w14:paraId="17594B29" w14:textId="77777777" w:rsidR="006F055D" w:rsidRPr="00142658" w:rsidRDefault="006F055D" w:rsidP="00142658">
      <w:pPr>
        <w:jc w:val="both"/>
        <w:rPr>
          <w:bCs/>
          <w:sz w:val="24"/>
          <w:szCs w:val="24"/>
          <w:lang w:eastAsia="cs-CZ"/>
        </w:rPr>
      </w:pPr>
    </w:p>
    <w:p w14:paraId="185D5A9B" w14:textId="00BFC019" w:rsidR="006F055D" w:rsidRPr="00511E32" w:rsidRDefault="00511E32" w:rsidP="00511E32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u dítěte</w:t>
      </w:r>
      <w:r w:rsidR="006F055D" w:rsidRPr="00142658">
        <w:rPr>
          <w:bCs/>
          <w:sz w:val="24"/>
          <w:szCs w:val="24"/>
          <w:lang w:eastAsia="cs-CZ"/>
        </w:rPr>
        <w:t xml:space="preserve"> si v počátcích můžeme všímat jeho vnímavosti ohledně počtu věcí, které se vyskytují okolo něj</w:t>
      </w:r>
    </w:p>
    <w:p w14:paraId="0F892C37" w14:textId="57392465" w:rsidR="006F055D" w:rsidRPr="00511E32" w:rsidRDefault="006F055D" w:rsidP="00511E32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dítě ukazuje na předměty a říká „tam jsou dvě, tam také dvě, apod</w:t>
      </w:r>
      <w:r w:rsidR="00511E32">
        <w:rPr>
          <w:bCs/>
          <w:sz w:val="24"/>
          <w:szCs w:val="24"/>
          <w:lang w:eastAsia="cs-CZ"/>
        </w:rPr>
        <w:t>.</w:t>
      </w:r>
      <w:r w:rsidRPr="00142658">
        <w:rPr>
          <w:bCs/>
          <w:sz w:val="24"/>
          <w:szCs w:val="24"/>
          <w:lang w:eastAsia="cs-CZ"/>
        </w:rPr>
        <w:t>“, později přechází k počtu tři</w:t>
      </w:r>
    </w:p>
    <w:p w14:paraId="6F48BE1E" w14:textId="468DD1C9" w:rsidR="006F055D" w:rsidRPr="00511E32" w:rsidRDefault="006F055D" w:rsidP="00511E32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pokud se setká s počtem větší než tři a zeptáte se jej na počet, obvykle odpoví „to je moc“</w:t>
      </w:r>
    </w:p>
    <w:p w14:paraId="345EE34E" w14:textId="5C3CE125" w:rsidR="006F055D" w:rsidRPr="000B1071" w:rsidRDefault="006F055D" w:rsidP="000B1071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 xml:space="preserve">postupně se s věkem setkává s většími čísly a okolo šestého věku dítěte </w:t>
      </w:r>
      <w:r w:rsidR="00511E32">
        <w:rPr>
          <w:bCs/>
          <w:sz w:val="24"/>
          <w:szCs w:val="24"/>
          <w:lang w:eastAsia="cs-CZ"/>
        </w:rPr>
        <w:t>zvládá určit počet předmětů ve s</w:t>
      </w:r>
      <w:r w:rsidRPr="00142658">
        <w:rPr>
          <w:bCs/>
          <w:sz w:val="24"/>
          <w:szCs w:val="24"/>
          <w:lang w:eastAsia="cs-CZ"/>
        </w:rPr>
        <w:t>kupině okolo 6 – 10</w:t>
      </w:r>
    </w:p>
    <w:p w14:paraId="65CDA936" w14:textId="12060E76" w:rsidR="006F055D" w:rsidRPr="00175FB6" w:rsidRDefault="006F055D" w:rsidP="00175FB6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dítě v tomto období postupně činí veliký pokrok v myšlení, neboť přestává vnímat různé vlastnosti předmětů (barva, velikost, materiál), ale soustředí se pouze na jejich počet</w:t>
      </w:r>
    </w:p>
    <w:p w14:paraId="162AACA6" w14:textId="1D8918E5" w:rsidR="006F055D" w:rsidRPr="00175FB6" w:rsidRDefault="006F055D" w:rsidP="00175FB6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 xml:space="preserve">také si začíná všímat jisté spojitosti mezi tím, že dané předměty může jednoznačně přiradit k sobě navzájem a tedy určit, že jich je např. stejně </w:t>
      </w:r>
    </w:p>
    <w:p w14:paraId="6C871B2E" w14:textId="182795AE" w:rsidR="006F055D" w:rsidRPr="00142658" w:rsidRDefault="006F055D" w:rsidP="00511E32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všechny tyto poznat dítě získává pomocí hry a běžných denních činností</w:t>
      </w:r>
    </w:p>
    <w:p w14:paraId="184DF33A" w14:textId="77777777" w:rsidR="006F055D" w:rsidRPr="00142658" w:rsidRDefault="006F055D" w:rsidP="00511E32">
      <w:pPr>
        <w:pStyle w:val="Odstavecseseznamem"/>
        <w:contextualSpacing/>
        <w:jc w:val="both"/>
        <w:rPr>
          <w:bCs/>
          <w:sz w:val="24"/>
          <w:szCs w:val="24"/>
          <w:lang w:eastAsia="cs-CZ"/>
        </w:rPr>
      </w:pPr>
    </w:p>
    <w:p w14:paraId="6CF9018B" w14:textId="6DBAECCF" w:rsidR="00275049" w:rsidRPr="00175FB6" w:rsidRDefault="00275049" w:rsidP="00175FB6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číslo (abstraktní pojem) jako takové nevnímáme smysly, pouze pomocí tzv. reprezentantů těchto čísel (např. šest dětí, šest hrušek, apod.) nebo také</w:t>
      </w:r>
      <w:r w:rsidR="00175FB6">
        <w:rPr>
          <w:bCs/>
          <w:sz w:val="24"/>
          <w:szCs w:val="24"/>
          <w:lang w:eastAsia="cs-CZ"/>
        </w:rPr>
        <w:t>:</w:t>
      </w:r>
      <w:r w:rsidRPr="00142658">
        <w:rPr>
          <w:bCs/>
          <w:sz w:val="24"/>
          <w:szCs w:val="24"/>
          <w:lang w:eastAsia="cs-CZ"/>
        </w:rPr>
        <w:t xml:space="preserve"> pracuje v šestém poschodí, je šest hodin, mám šest roků, apod.</w:t>
      </w:r>
    </w:p>
    <w:p w14:paraId="768AD1CD" w14:textId="14CC34EC" w:rsidR="00275049" w:rsidRPr="00175FB6" w:rsidRDefault="00275049" w:rsidP="00175FB6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dítě se postupně seznamuje s tzv. kvantitativní stránkou různých jevů a pomocí konkrétních předmětů se postupně dostává k obecnějšímu chápání a nakonec k pochopení abstraktního pojmu čísla</w:t>
      </w:r>
    </w:p>
    <w:p w14:paraId="0FE17D84" w14:textId="438D3C5E" w:rsidR="00275049" w:rsidRPr="00175FB6" w:rsidRDefault="00275049" w:rsidP="00175FB6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další fází dítěte je, že se musí naučit pojmenovat a zapsat dané číslo</w:t>
      </w:r>
    </w:p>
    <w:p w14:paraId="3024D3E3" w14:textId="021A6646" w:rsidR="00275049" w:rsidRPr="00142658" w:rsidRDefault="00275049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k budování pojmu čísla využíváme různých her (mohou se využít skládání ko</w:t>
      </w:r>
      <w:r w:rsidR="00175FB6">
        <w:rPr>
          <w:bCs/>
          <w:sz w:val="24"/>
          <w:szCs w:val="24"/>
          <w:lang w:eastAsia="cs-CZ"/>
        </w:rPr>
        <w:t>stek domina, Člověče, nezlob se, apod.)</w:t>
      </w:r>
    </w:p>
    <w:p w14:paraId="38A107F5" w14:textId="77777777" w:rsidR="00275049" w:rsidRPr="00142658" w:rsidRDefault="00275049" w:rsidP="00142658">
      <w:pPr>
        <w:pStyle w:val="Odstavecseseznamem"/>
        <w:jc w:val="both"/>
        <w:rPr>
          <w:bCs/>
          <w:sz w:val="24"/>
          <w:szCs w:val="24"/>
          <w:lang w:eastAsia="cs-CZ"/>
        </w:rPr>
      </w:pPr>
    </w:p>
    <w:p w14:paraId="6F51AADF" w14:textId="6A50DDB5" w:rsidR="00275049" w:rsidRPr="00142658" w:rsidRDefault="003D0471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>1. fáze – dítě se učí chápat číslo 1 – 5</w:t>
      </w:r>
    </w:p>
    <w:p w14:paraId="3B565746" w14:textId="77777777" w:rsidR="003D0471" w:rsidRPr="00142658" w:rsidRDefault="003D0471" w:rsidP="00142658">
      <w:pPr>
        <w:pStyle w:val="Odstavecseseznamem"/>
        <w:jc w:val="both"/>
        <w:rPr>
          <w:bCs/>
          <w:sz w:val="24"/>
          <w:szCs w:val="24"/>
          <w:lang w:eastAsia="cs-CZ"/>
        </w:rPr>
      </w:pPr>
    </w:p>
    <w:p w14:paraId="5A9A11DF" w14:textId="7BFCF42D" w:rsidR="003D0471" w:rsidRPr="00175FB6" w:rsidRDefault="003D0471" w:rsidP="00175FB6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lastRenderedPageBreak/>
        <w:t>2. fáze – dítě se učí chápat čísla do 10 a číslo 0</w:t>
      </w:r>
    </w:p>
    <w:p w14:paraId="4E5B3E5F" w14:textId="4CA1AA4A" w:rsidR="003D0471" w:rsidRPr="00175FB6" w:rsidRDefault="00175FB6" w:rsidP="00175FB6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d</w:t>
      </w:r>
      <w:r w:rsidR="003D0471" w:rsidRPr="00142658">
        <w:rPr>
          <w:bCs/>
          <w:sz w:val="24"/>
          <w:szCs w:val="24"/>
          <w:lang w:eastAsia="cs-CZ"/>
        </w:rPr>
        <w:t>alší fáze pokračuje ve schopnosti vytvořit skupiny o daném počtu prvků, dále zapsat počet prvků a čísla porovnat</w:t>
      </w:r>
    </w:p>
    <w:p w14:paraId="1F95BC08" w14:textId="05418CF9" w:rsidR="003D0471" w:rsidRPr="00142658" w:rsidRDefault="00175FB6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n</w:t>
      </w:r>
      <w:r w:rsidR="003D0471" w:rsidRPr="00142658">
        <w:rPr>
          <w:bCs/>
          <w:sz w:val="24"/>
          <w:szCs w:val="24"/>
          <w:lang w:eastAsia="cs-CZ"/>
        </w:rPr>
        <w:t>ení vhodné učit děti vyjmenovat číselnou řadu po 1, děti se sice řadu naučí, ale nerozumí představě čísla, které vyslovují</w:t>
      </w:r>
    </w:p>
    <w:p w14:paraId="2E10FA88" w14:textId="77777777" w:rsidR="002904E0" w:rsidRPr="00142658" w:rsidRDefault="002904E0" w:rsidP="00142658">
      <w:pPr>
        <w:pStyle w:val="Odstavecseseznamem"/>
        <w:jc w:val="both"/>
        <w:rPr>
          <w:bCs/>
          <w:sz w:val="24"/>
          <w:szCs w:val="24"/>
          <w:lang w:eastAsia="cs-CZ"/>
        </w:rPr>
      </w:pPr>
    </w:p>
    <w:p w14:paraId="1A3CEB06" w14:textId="05F8C075" w:rsidR="002904E0" w:rsidRPr="001939EF" w:rsidRDefault="002904E0" w:rsidP="00142658">
      <w:pPr>
        <w:jc w:val="both"/>
        <w:rPr>
          <w:b/>
          <w:bCs/>
          <w:sz w:val="24"/>
          <w:szCs w:val="24"/>
          <w:lang w:eastAsia="cs-CZ"/>
        </w:rPr>
      </w:pPr>
      <w:r w:rsidRPr="001939EF">
        <w:rPr>
          <w:b/>
          <w:bCs/>
          <w:sz w:val="24"/>
          <w:szCs w:val="24"/>
          <w:lang w:eastAsia="cs-CZ"/>
        </w:rPr>
        <w:t>PROPEDEUTICKÁ CVIČENÍ K VYTVOŘENÍ POJMU ČÍSLA</w:t>
      </w:r>
    </w:p>
    <w:p w14:paraId="32FC0C28" w14:textId="0354C986" w:rsidR="002904E0" w:rsidRPr="00142658" w:rsidRDefault="00CE576E" w:rsidP="00142658">
      <w:pPr>
        <w:pStyle w:val="Odstavecseseznamem"/>
        <w:ind w:left="720" w:firstLine="0"/>
        <w:jc w:val="both"/>
        <w:rPr>
          <w:b/>
          <w:sz w:val="24"/>
          <w:szCs w:val="24"/>
          <w:lang w:eastAsia="cs-CZ"/>
        </w:rPr>
      </w:pPr>
      <w:r w:rsidRPr="00142658">
        <w:rPr>
          <w:b/>
          <w:sz w:val="24"/>
          <w:szCs w:val="24"/>
          <w:lang w:eastAsia="cs-CZ"/>
        </w:rPr>
        <w:t>Práce s předměty</w:t>
      </w:r>
    </w:p>
    <w:p w14:paraId="37E05141" w14:textId="0A4EFEDE" w:rsidR="00CE576E" w:rsidRPr="00142658" w:rsidRDefault="008E19DF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d</w:t>
      </w:r>
      <w:r w:rsidR="00CE576E" w:rsidRPr="00142658">
        <w:rPr>
          <w:bCs/>
          <w:sz w:val="24"/>
          <w:szCs w:val="24"/>
          <w:lang w:eastAsia="cs-CZ"/>
        </w:rPr>
        <w:t>ětem předkládáme různé předměty, které se vyskytují okolo nás a děti vyzýváme k jejich pojmenování a zmínění vlastností daných předmětů (zda jsou živé nebo neživé, jakou mají barvu, tvar, apod.)</w:t>
      </w:r>
    </w:p>
    <w:p w14:paraId="2EACF8B4" w14:textId="3995FDFF" w:rsidR="00CE576E" w:rsidRDefault="008E19DF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z</w:t>
      </w:r>
      <w:r w:rsidR="00CE576E" w:rsidRPr="00142658">
        <w:rPr>
          <w:bCs/>
          <w:sz w:val="24"/>
          <w:szCs w:val="24"/>
          <w:lang w:eastAsia="cs-CZ"/>
        </w:rPr>
        <w:t>ačínáme od izolovaných předmětů a přecházíme postupně na práci s dvojicemi, trojicemi až ke skupině více předmětů</w:t>
      </w:r>
    </w:p>
    <w:p w14:paraId="4A3DE984" w14:textId="77777777" w:rsidR="008E19DF" w:rsidRPr="00142658" w:rsidRDefault="008E19DF" w:rsidP="008E19DF">
      <w:pPr>
        <w:pStyle w:val="Odstavecseseznamem"/>
        <w:ind w:left="720" w:firstLine="0"/>
        <w:jc w:val="both"/>
        <w:rPr>
          <w:bCs/>
          <w:sz w:val="24"/>
          <w:szCs w:val="24"/>
          <w:lang w:eastAsia="cs-CZ"/>
        </w:rPr>
      </w:pPr>
    </w:p>
    <w:p w14:paraId="51497FDD" w14:textId="4E59184F" w:rsidR="00CE576E" w:rsidRPr="00142658" w:rsidRDefault="00CE576E" w:rsidP="00142658">
      <w:pPr>
        <w:jc w:val="both"/>
        <w:rPr>
          <w:b/>
          <w:sz w:val="24"/>
          <w:szCs w:val="24"/>
          <w:lang w:eastAsia="cs-CZ"/>
        </w:rPr>
      </w:pPr>
      <w:r w:rsidRPr="00142658">
        <w:rPr>
          <w:b/>
          <w:sz w:val="24"/>
          <w:szCs w:val="24"/>
          <w:lang w:eastAsia="cs-CZ"/>
        </w:rPr>
        <w:t>Identifikace</w:t>
      </w:r>
    </w:p>
    <w:p w14:paraId="4B067CEB" w14:textId="2B95D14F" w:rsidR="00CE576E" w:rsidRPr="00142658" w:rsidRDefault="008E19DF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p</w:t>
      </w:r>
      <w:r w:rsidR="00CE576E" w:rsidRPr="00142658">
        <w:rPr>
          <w:bCs/>
          <w:sz w:val="24"/>
          <w:szCs w:val="24"/>
          <w:lang w:eastAsia="cs-CZ"/>
        </w:rPr>
        <w:t>omoc</w:t>
      </w:r>
      <w:r w:rsidR="0076648C">
        <w:rPr>
          <w:bCs/>
          <w:sz w:val="24"/>
          <w:szCs w:val="24"/>
          <w:lang w:eastAsia="cs-CZ"/>
        </w:rPr>
        <w:t>í všech smyslů děti identifikují</w:t>
      </w:r>
      <w:r w:rsidR="00CE576E" w:rsidRPr="00142658">
        <w:rPr>
          <w:bCs/>
          <w:sz w:val="24"/>
          <w:szCs w:val="24"/>
          <w:lang w:eastAsia="cs-CZ"/>
        </w:rPr>
        <w:t xml:space="preserve"> předměty, ale i osoby nebo zvířata</w:t>
      </w:r>
    </w:p>
    <w:p w14:paraId="48DC54C8" w14:textId="47AD56B8" w:rsidR="00CE576E" w:rsidRPr="00142658" w:rsidRDefault="00CE576E" w:rsidP="00142658">
      <w:pPr>
        <w:pStyle w:val="Odstavecseseznamem"/>
        <w:ind w:left="720" w:firstLine="0"/>
        <w:jc w:val="both"/>
        <w:rPr>
          <w:bCs/>
          <w:sz w:val="24"/>
          <w:szCs w:val="24"/>
          <w:lang w:eastAsia="cs-CZ"/>
        </w:rPr>
      </w:pPr>
    </w:p>
    <w:p w14:paraId="5FE4B76B" w14:textId="3CABBA15" w:rsidR="00CE576E" w:rsidRPr="007D2E1A" w:rsidRDefault="00CE576E" w:rsidP="007D2E1A">
      <w:pPr>
        <w:jc w:val="both"/>
        <w:rPr>
          <w:b/>
          <w:sz w:val="24"/>
          <w:szCs w:val="24"/>
          <w:lang w:eastAsia="cs-CZ"/>
        </w:rPr>
      </w:pPr>
      <w:r w:rsidRPr="007D2E1A">
        <w:rPr>
          <w:b/>
          <w:sz w:val="24"/>
          <w:szCs w:val="24"/>
          <w:lang w:eastAsia="cs-CZ"/>
        </w:rPr>
        <w:t>Charakteristika</w:t>
      </w:r>
    </w:p>
    <w:p w14:paraId="230E81CF" w14:textId="19C576DB" w:rsidR="00CE576E" w:rsidRPr="00142658" w:rsidRDefault="007D2E1A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děti </w:t>
      </w:r>
      <w:r w:rsidR="00F415E2">
        <w:rPr>
          <w:bCs/>
          <w:sz w:val="24"/>
          <w:szCs w:val="24"/>
          <w:lang w:eastAsia="cs-CZ"/>
        </w:rPr>
        <w:t>charakterizují předměty (</w:t>
      </w:r>
      <w:r w:rsidR="00CE576E" w:rsidRPr="00142658">
        <w:rPr>
          <w:bCs/>
          <w:sz w:val="24"/>
          <w:szCs w:val="24"/>
          <w:lang w:eastAsia="cs-CZ"/>
        </w:rPr>
        <w:t>k čemu slouží, kdo to je, k čemu, apod.)</w:t>
      </w:r>
    </w:p>
    <w:p w14:paraId="338C3F6D" w14:textId="79675CE7" w:rsidR="00CE576E" w:rsidRPr="00142658" w:rsidRDefault="00CE576E" w:rsidP="00142658">
      <w:pPr>
        <w:jc w:val="both"/>
        <w:rPr>
          <w:bCs/>
          <w:sz w:val="24"/>
          <w:szCs w:val="24"/>
          <w:lang w:eastAsia="cs-CZ"/>
        </w:rPr>
      </w:pPr>
    </w:p>
    <w:p w14:paraId="0D6406D4" w14:textId="28D05A33" w:rsidR="00CE576E" w:rsidRPr="00142658" w:rsidRDefault="00CE576E" w:rsidP="00142658">
      <w:pPr>
        <w:jc w:val="both"/>
        <w:rPr>
          <w:b/>
          <w:sz w:val="24"/>
          <w:szCs w:val="24"/>
          <w:lang w:eastAsia="cs-CZ"/>
        </w:rPr>
      </w:pPr>
      <w:r w:rsidRPr="00142658">
        <w:rPr>
          <w:b/>
          <w:sz w:val="24"/>
          <w:szCs w:val="24"/>
          <w:lang w:eastAsia="cs-CZ"/>
        </w:rPr>
        <w:t xml:space="preserve">Diferenciace předmětů </w:t>
      </w:r>
    </w:p>
    <w:p w14:paraId="5C211F35" w14:textId="208FAD58" w:rsidR="00CE576E" w:rsidRPr="00142658" w:rsidRDefault="007D2E1A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h</w:t>
      </w:r>
      <w:r w:rsidR="00CE576E" w:rsidRPr="00142658">
        <w:rPr>
          <w:bCs/>
          <w:sz w:val="24"/>
          <w:szCs w:val="24"/>
          <w:lang w:eastAsia="cs-CZ"/>
        </w:rPr>
        <w:t>ledání shodných a rozdílných vlastností (čím se liší, je to jiné než, má jiný tvar než, apod.)</w:t>
      </w:r>
    </w:p>
    <w:p w14:paraId="2E359BB8" w14:textId="77777777" w:rsidR="00CE576E" w:rsidRPr="00142658" w:rsidRDefault="00CE576E" w:rsidP="00142658">
      <w:pPr>
        <w:pStyle w:val="Odstavecseseznamem"/>
        <w:ind w:left="720" w:firstLine="0"/>
        <w:jc w:val="both"/>
        <w:rPr>
          <w:bCs/>
          <w:sz w:val="24"/>
          <w:szCs w:val="24"/>
          <w:lang w:eastAsia="cs-CZ"/>
        </w:rPr>
      </w:pPr>
    </w:p>
    <w:p w14:paraId="77A66E4A" w14:textId="77777777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b/>
          <w:sz w:val="24"/>
          <w:szCs w:val="24"/>
          <w:lang w:eastAsia="cs-CZ"/>
        </w:rPr>
        <w:t>Vyhodnocení situací</w:t>
      </w:r>
    </w:p>
    <w:p w14:paraId="6CDC1675" w14:textId="40D79718" w:rsidR="00CE576E" w:rsidRPr="00142658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</w:t>
      </w:r>
      <w:r w:rsidR="00CE576E" w:rsidRPr="00142658">
        <w:rPr>
          <w:sz w:val="24"/>
          <w:szCs w:val="24"/>
          <w:lang w:eastAsia="cs-CZ"/>
        </w:rPr>
        <w:t>ítě si utvrzuje správnost a rozhodnutí (je to správně, je to tak?)</w:t>
      </w:r>
    </w:p>
    <w:p w14:paraId="3E63062F" w14:textId="66F335DA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</w:p>
    <w:p w14:paraId="1B65CC7B" w14:textId="59EF36F5" w:rsidR="00CE576E" w:rsidRPr="00142658" w:rsidRDefault="00CE576E" w:rsidP="00142658">
      <w:pPr>
        <w:jc w:val="both"/>
        <w:rPr>
          <w:b/>
          <w:bCs/>
          <w:sz w:val="24"/>
          <w:szCs w:val="24"/>
          <w:lang w:eastAsia="cs-CZ"/>
        </w:rPr>
      </w:pPr>
      <w:r w:rsidRPr="00142658">
        <w:rPr>
          <w:b/>
          <w:bCs/>
          <w:sz w:val="24"/>
          <w:szCs w:val="24"/>
          <w:lang w:eastAsia="cs-CZ"/>
        </w:rPr>
        <w:t>Komparace (srovnávání)</w:t>
      </w:r>
    </w:p>
    <w:p w14:paraId="491C4AA4" w14:textId="2BD46AC4" w:rsidR="00CE576E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CE576E" w:rsidRPr="00142658">
        <w:rPr>
          <w:sz w:val="24"/>
          <w:szCs w:val="24"/>
          <w:lang w:eastAsia="cs-CZ"/>
        </w:rPr>
        <w:t>orovnáváme</w:t>
      </w:r>
      <w:r w:rsidR="00861A79">
        <w:rPr>
          <w:sz w:val="24"/>
          <w:szCs w:val="24"/>
          <w:lang w:eastAsia="cs-CZ"/>
        </w:rPr>
        <w:t>,</w:t>
      </w:r>
      <w:r w:rsidR="00CE576E" w:rsidRPr="00142658">
        <w:rPr>
          <w:sz w:val="24"/>
          <w:szCs w:val="24"/>
          <w:lang w:eastAsia="cs-CZ"/>
        </w:rPr>
        <w:t xml:space="preserve"> v čem jsou předměty stejné, v čem se liší, postavení objektů</w:t>
      </w:r>
    </w:p>
    <w:p w14:paraId="7F15CB35" w14:textId="77777777" w:rsidR="005537D1" w:rsidRPr="00142658" w:rsidRDefault="005537D1" w:rsidP="005537D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</w:p>
    <w:p w14:paraId="7241C831" w14:textId="0CE57E1D" w:rsidR="00CE576E" w:rsidRPr="005537D1" w:rsidRDefault="00CE576E" w:rsidP="00142658">
      <w:pPr>
        <w:jc w:val="both"/>
        <w:rPr>
          <w:b/>
          <w:sz w:val="24"/>
          <w:szCs w:val="24"/>
          <w:lang w:eastAsia="cs-CZ"/>
        </w:rPr>
      </w:pPr>
      <w:r w:rsidRPr="005537D1">
        <w:rPr>
          <w:b/>
          <w:sz w:val="24"/>
          <w:szCs w:val="24"/>
          <w:lang w:eastAsia="cs-CZ"/>
        </w:rPr>
        <w:t xml:space="preserve">Zpřesňování </w:t>
      </w:r>
    </w:p>
    <w:p w14:paraId="5B23E604" w14:textId="3C521B81" w:rsidR="00CE576E" w:rsidRPr="00142658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</w:t>
      </w:r>
      <w:r w:rsidR="00CE576E" w:rsidRPr="00142658">
        <w:rPr>
          <w:sz w:val="24"/>
          <w:szCs w:val="24"/>
          <w:lang w:eastAsia="cs-CZ"/>
        </w:rPr>
        <w:t>přesňuj</w:t>
      </w:r>
      <w:r>
        <w:rPr>
          <w:sz w:val="24"/>
          <w:szCs w:val="24"/>
          <w:lang w:eastAsia="cs-CZ"/>
        </w:rPr>
        <w:t>í</w:t>
      </w:r>
      <w:r w:rsidR="00CE576E" w:rsidRPr="00142658">
        <w:rPr>
          <w:sz w:val="24"/>
          <w:szCs w:val="24"/>
          <w:lang w:eastAsia="cs-CZ"/>
        </w:rPr>
        <w:t xml:space="preserve"> původní vlastnosti s využitím smyslového vnímání</w:t>
      </w:r>
    </w:p>
    <w:p w14:paraId="316B554B" w14:textId="59CB2E50" w:rsidR="00CE576E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u</w:t>
      </w:r>
      <w:r w:rsidR="00CE576E" w:rsidRPr="00142658">
        <w:rPr>
          <w:sz w:val="24"/>
          <w:szCs w:val="24"/>
          <w:lang w:eastAsia="cs-CZ"/>
        </w:rPr>
        <w:t>rčuje se kvantita, postavení objektů</w:t>
      </w:r>
    </w:p>
    <w:p w14:paraId="62BCAB65" w14:textId="77777777" w:rsidR="005537D1" w:rsidRPr="00142658" w:rsidRDefault="005537D1" w:rsidP="005537D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</w:p>
    <w:p w14:paraId="199AED58" w14:textId="47911A8D" w:rsidR="00CE576E" w:rsidRPr="005537D1" w:rsidRDefault="00CE576E" w:rsidP="00142658">
      <w:pPr>
        <w:jc w:val="both"/>
        <w:rPr>
          <w:b/>
          <w:sz w:val="24"/>
          <w:szCs w:val="24"/>
          <w:lang w:eastAsia="cs-CZ"/>
        </w:rPr>
      </w:pPr>
      <w:r w:rsidRPr="005537D1">
        <w:rPr>
          <w:b/>
          <w:sz w:val="24"/>
          <w:szCs w:val="24"/>
          <w:lang w:eastAsia="cs-CZ"/>
        </w:rPr>
        <w:t>Negace</w:t>
      </w:r>
    </w:p>
    <w:p w14:paraId="24B474A6" w14:textId="053112C0" w:rsidR="00CE576E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</w:t>
      </w:r>
      <w:r w:rsidR="00CE576E" w:rsidRPr="00142658">
        <w:rPr>
          <w:sz w:val="24"/>
          <w:szCs w:val="24"/>
          <w:lang w:eastAsia="cs-CZ"/>
        </w:rPr>
        <w:t>tázky typu: je to živé – neživé, létá to – nelétá to, je to růžové – není to růžové</w:t>
      </w:r>
    </w:p>
    <w:p w14:paraId="46A8F6A3" w14:textId="77777777" w:rsidR="005537D1" w:rsidRPr="00142658" w:rsidRDefault="005537D1" w:rsidP="005537D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</w:p>
    <w:p w14:paraId="1A9307D6" w14:textId="5052F77C" w:rsidR="00CE576E" w:rsidRPr="005537D1" w:rsidRDefault="00CE576E" w:rsidP="00142658">
      <w:pPr>
        <w:jc w:val="both"/>
        <w:rPr>
          <w:b/>
          <w:sz w:val="24"/>
          <w:szCs w:val="24"/>
          <w:lang w:eastAsia="cs-CZ"/>
        </w:rPr>
      </w:pPr>
      <w:r w:rsidRPr="005537D1">
        <w:rPr>
          <w:b/>
          <w:sz w:val="24"/>
          <w:szCs w:val="24"/>
          <w:lang w:eastAsia="cs-CZ"/>
        </w:rPr>
        <w:t xml:space="preserve">Závislosti </w:t>
      </w:r>
    </w:p>
    <w:p w14:paraId="19ED2A30" w14:textId="4E82A17E" w:rsidR="00CE576E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CE576E" w:rsidRPr="00142658">
        <w:rPr>
          <w:sz w:val="24"/>
          <w:szCs w:val="24"/>
          <w:lang w:eastAsia="cs-CZ"/>
        </w:rPr>
        <w:t>ravidelné opakování skupin prvků, rytmizace – vytvoření dvoj</w:t>
      </w:r>
      <w:r>
        <w:rPr>
          <w:sz w:val="24"/>
          <w:szCs w:val="24"/>
          <w:lang w:eastAsia="cs-CZ"/>
        </w:rPr>
        <w:t>ic</w:t>
      </w:r>
      <w:r w:rsidR="00CE576E" w:rsidRPr="00142658">
        <w:rPr>
          <w:sz w:val="24"/>
          <w:szCs w:val="24"/>
          <w:lang w:eastAsia="cs-CZ"/>
        </w:rPr>
        <w:t xml:space="preserve">, trojic prvků, které se mohou </w:t>
      </w:r>
      <w:r>
        <w:rPr>
          <w:sz w:val="24"/>
          <w:szCs w:val="24"/>
          <w:lang w:eastAsia="cs-CZ"/>
        </w:rPr>
        <w:t>pravidelně opakovat (např. navl</w:t>
      </w:r>
      <w:r w:rsidR="00CE576E" w:rsidRPr="00142658">
        <w:rPr>
          <w:sz w:val="24"/>
          <w:szCs w:val="24"/>
          <w:lang w:eastAsia="cs-CZ"/>
        </w:rPr>
        <w:t>ékání korálků různých barev, stavby hradeb z krychlí, apod.)</w:t>
      </w:r>
    </w:p>
    <w:p w14:paraId="047A3EE9" w14:textId="77777777" w:rsidR="005537D1" w:rsidRPr="005537D1" w:rsidRDefault="005537D1" w:rsidP="005537D1">
      <w:pPr>
        <w:pStyle w:val="Odstavecseseznamem"/>
        <w:ind w:left="720" w:firstLine="0"/>
        <w:jc w:val="both"/>
        <w:rPr>
          <w:b/>
          <w:sz w:val="24"/>
          <w:szCs w:val="24"/>
          <w:lang w:eastAsia="cs-CZ"/>
        </w:rPr>
      </w:pPr>
    </w:p>
    <w:p w14:paraId="59FBCE2D" w14:textId="33EF2C92" w:rsidR="00CE576E" w:rsidRPr="005537D1" w:rsidRDefault="00CE576E" w:rsidP="00142658">
      <w:pPr>
        <w:jc w:val="both"/>
        <w:rPr>
          <w:b/>
          <w:sz w:val="24"/>
          <w:szCs w:val="24"/>
          <w:lang w:eastAsia="cs-CZ"/>
        </w:rPr>
      </w:pPr>
      <w:r w:rsidRPr="005537D1">
        <w:rPr>
          <w:b/>
          <w:sz w:val="24"/>
          <w:szCs w:val="24"/>
          <w:lang w:eastAsia="cs-CZ"/>
        </w:rPr>
        <w:t>Gradace</w:t>
      </w:r>
    </w:p>
    <w:p w14:paraId="798DAB09" w14:textId="49E7A8AB" w:rsidR="00CE576E" w:rsidRPr="00142658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u</w:t>
      </w:r>
      <w:r w:rsidR="00CE576E" w:rsidRPr="00142658">
        <w:rPr>
          <w:sz w:val="24"/>
          <w:szCs w:val="24"/>
          <w:lang w:eastAsia="cs-CZ"/>
        </w:rPr>
        <w:t xml:space="preserve">rčujeme </w:t>
      </w:r>
      <w:r>
        <w:rPr>
          <w:sz w:val="24"/>
          <w:szCs w:val="24"/>
          <w:lang w:eastAsia="cs-CZ"/>
        </w:rPr>
        <w:t>polohy nebo pořadí prvků</w:t>
      </w:r>
      <w:r w:rsidR="00CE576E" w:rsidRPr="00142658">
        <w:rPr>
          <w:sz w:val="24"/>
          <w:szCs w:val="24"/>
          <w:lang w:eastAsia="cs-CZ"/>
        </w:rPr>
        <w:t xml:space="preserve"> v realitě okolo n</w:t>
      </w:r>
      <w:r w:rsidR="00F415E2">
        <w:rPr>
          <w:sz w:val="24"/>
          <w:szCs w:val="24"/>
          <w:lang w:eastAsia="cs-CZ"/>
        </w:rPr>
        <w:t>ás nebo na obrázku (otázky typu</w:t>
      </w:r>
      <w:r w:rsidR="00CE576E" w:rsidRPr="00142658">
        <w:rPr>
          <w:sz w:val="24"/>
          <w:szCs w:val="24"/>
          <w:lang w:eastAsia="cs-CZ"/>
        </w:rPr>
        <w:t>: je to vlevo od?, vpravo od?, je to blíž než?)</w:t>
      </w:r>
    </w:p>
    <w:p w14:paraId="08DBC43F" w14:textId="47FC11D9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</w:p>
    <w:p w14:paraId="2C459257" w14:textId="281EECD6" w:rsidR="006F167C" w:rsidRPr="005537D1" w:rsidRDefault="006F167C" w:rsidP="00142658">
      <w:pPr>
        <w:jc w:val="both"/>
        <w:rPr>
          <w:b/>
          <w:sz w:val="24"/>
          <w:szCs w:val="24"/>
          <w:lang w:eastAsia="cs-CZ"/>
        </w:rPr>
      </w:pPr>
      <w:r w:rsidRPr="005537D1">
        <w:rPr>
          <w:b/>
          <w:sz w:val="24"/>
          <w:szCs w:val="24"/>
          <w:lang w:eastAsia="cs-CZ"/>
        </w:rPr>
        <w:t>ČINNOSTI SMĚŘUJÍCÍ K VYTVOŘENÍ POJMU PŘIROZENÉ ČÍSLO</w:t>
      </w:r>
    </w:p>
    <w:p w14:paraId="457098AC" w14:textId="64766A65" w:rsidR="006F167C" w:rsidRPr="00142658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ř</w:t>
      </w:r>
      <w:r w:rsidR="006F167C" w:rsidRPr="00142658">
        <w:rPr>
          <w:sz w:val="24"/>
          <w:szCs w:val="24"/>
          <w:lang w:eastAsia="cs-CZ"/>
        </w:rPr>
        <w:t>ada činností:</w:t>
      </w:r>
    </w:p>
    <w:p w14:paraId="6A43CE43" w14:textId="1B946BD7" w:rsidR="006F167C" w:rsidRPr="00117A7A" w:rsidRDefault="006F167C" w:rsidP="00117A7A">
      <w:pPr>
        <w:ind w:left="360"/>
        <w:jc w:val="both"/>
        <w:rPr>
          <w:b/>
          <w:sz w:val="24"/>
          <w:szCs w:val="24"/>
          <w:u w:val="single"/>
          <w:lang w:eastAsia="cs-CZ"/>
        </w:rPr>
      </w:pPr>
      <w:r w:rsidRPr="00117A7A">
        <w:rPr>
          <w:b/>
          <w:sz w:val="24"/>
          <w:szCs w:val="24"/>
          <w:u w:val="single"/>
          <w:lang w:eastAsia="cs-CZ"/>
        </w:rPr>
        <w:t>1) klasifikace (třídění)</w:t>
      </w:r>
    </w:p>
    <w:p w14:paraId="27F9CBDB" w14:textId="000B8C47" w:rsidR="006F167C" w:rsidRPr="00142658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t</w:t>
      </w:r>
      <w:r w:rsidR="00DE6322" w:rsidRPr="00142658">
        <w:rPr>
          <w:sz w:val="24"/>
          <w:szCs w:val="24"/>
          <w:lang w:eastAsia="cs-CZ"/>
        </w:rPr>
        <w:t>řídění souvisí s rozkladem množiny na třídy ekvivalentních prvků</w:t>
      </w:r>
    </w:p>
    <w:p w14:paraId="53D46FD7" w14:textId="69F38DE2" w:rsidR="00DE6322" w:rsidRPr="00142658" w:rsidRDefault="00DE6322" w:rsidP="005537D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Při rozkladu množiny na podmnožiny musí být splněno:</w:t>
      </w:r>
    </w:p>
    <w:p w14:paraId="3F96F716" w14:textId="50BF587E" w:rsidR="00DE6322" w:rsidRPr="00142658" w:rsidRDefault="00DE6322" w:rsidP="005537D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1. Každý prvek základní množiny musí být zařazen do některé z podmnožin.</w:t>
      </w:r>
    </w:p>
    <w:p w14:paraId="57B2BD21" w14:textId="561140D4" w:rsidR="00DE6322" w:rsidRPr="00142658" w:rsidRDefault="00DE6322" w:rsidP="005537D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2. Žádný prvek nemůže být současně ve dvou podmnožinách.</w:t>
      </w:r>
    </w:p>
    <w:p w14:paraId="251C2045" w14:textId="1199E83C" w:rsidR="00DE6322" w:rsidRPr="00142658" w:rsidRDefault="00DE6322" w:rsidP="005537D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3. Sjednocením všech podmnožin je základní množina (Blažková,</w:t>
      </w:r>
      <w:r w:rsidR="00F415E2">
        <w:rPr>
          <w:sz w:val="24"/>
          <w:szCs w:val="24"/>
          <w:lang w:eastAsia="cs-CZ"/>
        </w:rPr>
        <w:t xml:space="preserve"> 2017,</w:t>
      </w:r>
      <w:r w:rsidRPr="00142658">
        <w:rPr>
          <w:sz w:val="24"/>
          <w:szCs w:val="24"/>
          <w:lang w:eastAsia="cs-CZ"/>
        </w:rPr>
        <w:t xml:space="preserve"> str. 31).</w:t>
      </w:r>
    </w:p>
    <w:p w14:paraId="3294E51E" w14:textId="6B553A8A" w:rsidR="00DE6322" w:rsidRPr="00142658" w:rsidRDefault="00DE6322" w:rsidP="00142658">
      <w:pPr>
        <w:jc w:val="both"/>
        <w:rPr>
          <w:sz w:val="24"/>
          <w:szCs w:val="24"/>
          <w:lang w:eastAsia="cs-CZ"/>
        </w:rPr>
      </w:pPr>
    </w:p>
    <w:p w14:paraId="0432CED6" w14:textId="06A877D5" w:rsidR="009B5806" w:rsidRPr="005537D1" w:rsidRDefault="005537D1" w:rsidP="005537D1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</w:t>
      </w:r>
      <w:r w:rsidR="00DE6322" w:rsidRPr="00142658">
        <w:rPr>
          <w:sz w:val="24"/>
          <w:szCs w:val="24"/>
          <w:lang w:eastAsia="cs-CZ"/>
        </w:rPr>
        <w:t xml:space="preserve">ítě má jako úkol roztřídit do skupin dané předměty s danou vlastností (např. podle barvy, podle </w:t>
      </w:r>
      <w:r w:rsidR="00DE6322" w:rsidRPr="00142658">
        <w:rPr>
          <w:sz w:val="24"/>
          <w:szCs w:val="24"/>
          <w:lang w:eastAsia="cs-CZ"/>
        </w:rPr>
        <w:lastRenderedPageBreak/>
        <w:t>velikosti, apod.)</w:t>
      </w:r>
    </w:p>
    <w:p w14:paraId="5D6A3F35" w14:textId="2F2DB22A" w:rsidR="009B5806" w:rsidRPr="005537D1" w:rsidRDefault="005537D1" w:rsidP="005537D1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</w:t>
      </w:r>
      <w:r w:rsidR="009B5806" w:rsidRPr="00142658">
        <w:rPr>
          <w:sz w:val="24"/>
          <w:szCs w:val="24"/>
          <w:lang w:eastAsia="cs-CZ"/>
        </w:rPr>
        <w:t>ybírají se předměty tzv. denní potřeby (oblečení, dopravní prostředky, potraviny, apod.)</w:t>
      </w:r>
    </w:p>
    <w:p w14:paraId="4B7833DB" w14:textId="3DDCEA6E" w:rsidR="009B5806" w:rsidRPr="00142658" w:rsidRDefault="005537D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</w:t>
      </w:r>
      <w:r w:rsidR="009B5806" w:rsidRPr="00142658">
        <w:rPr>
          <w:sz w:val="24"/>
          <w:szCs w:val="24"/>
          <w:lang w:eastAsia="cs-CZ"/>
        </w:rPr>
        <w:t>hodné je nejprve začít s tříděním na dvě skupiny (tzv. tř</w:t>
      </w:r>
      <w:r>
        <w:rPr>
          <w:sz w:val="24"/>
          <w:szCs w:val="24"/>
          <w:lang w:eastAsia="cs-CZ"/>
        </w:rPr>
        <w:t>ídění dichotomické), později zvládnutí</w:t>
      </w:r>
      <w:r w:rsidR="009B5806" w:rsidRPr="00142658">
        <w:rPr>
          <w:sz w:val="24"/>
          <w:szCs w:val="24"/>
          <w:lang w:eastAsia="cs-CZ"/>
        </w:rPr>
        <w:t xml:space="preserve"> na skupiny 3 (tzv. trichotomické)</w:t>
      </w:r>
    </w:p>
    <w:p w14:paraId="50D9B463" w14:textId="77777777" w:rsidR="009B5806" w:rsidRPr="00142658" w:rsidRDefault="009B5806" w:rsidP="00142658">
      <w:pPr>
        <w:pStyle w:val="Odstavecseseznamem"/>
        <w:jc w:val="both"/>
        <w:rPr>
          <w:sz w:val="24"/>
          <w:szCs w:val="24"/>
          <w:lang w:eastAsia="cs-CZ"/>
        </w:rPr>
      </w:pPr>
    </w:p>
    <w:p w14:paraId="121BD57C" w14:textId="42D503EA" w:rsidR="009B5806" w:rsidRPr="005537D1" w:rsidRDefault="009B5806" w:rsidP="00142658">
      <w:pPr>
        <w:jc w:val="both"/>
        <w:rPr>
          <w:b/>
          <w:sz w:val="24"/>
          <w:szCs w:val="24"/>
          <w:u w:val="single"/>
          <w:lang w:eastAsia="cs-CZ"/>
        </w:rPr>
      </w:pPr>
      <w:r w:rsidRPr="005537D1">
        <w:rPr>
          <w:b/>
          <w:sz w:val="24"/>
          <w:szCs w:val="24"/>
          <w:u w:val="single"/>
          <w:lang w:eastAsia="cs-CZ"/>
        </w:rPr>
        <w:t>2) Přiřazování</w:t>
      </w:r>
    </w:p>
    <w:p w14:paraId="010409F1" w14:textId="38DDA3D5" w:rsidR="003F5122" w:rsidRPr="00142658" w:rsidRDefault="003F5122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- každému prvku v jedné skupině přiřazujeme prvek z druhé skupiny a naopak</w:t>
      </w:r>
    </w:p>
    <w:p w14:paraId="29E2E1C5" w14:textId="0D60ACC8" w:rsidR="003F5122" w:rsidRPr="00142658" w:rsidRDefault="003F5122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- dítě si postupe</w:t>
      </w:r>
      <w:r w:rsidR="00696B31">
        <w:rPr>
          <w:sz w:val="24"/>
          <w:szCs w:val="24"/>
          <w:lang w:eastAsia="cs-CZ"/>
        </w:rPr>
        <w:t>m času uvědomí, že skupina, jeji</w:t>
      </w:r>
      <w:r w:rsidRPr="00142658">
        <w:rPr>
          <w:sz w:val="24"/>
          <w:szCs w:val="24"/>
          <w:lang w:eastAsia="cs-CZ"/>
        </w:rPr>
        <w:t>chž prvky lze k sobě přiřadit, mají stejný počet prvků</w:t>
      </w:r>
    </w:p>
    <w:p w14:paraId="6B4FDEAD" w14:textId="1AC6E2BD" w:rsidR="003F5122" w:rsidRPr="00142658" w:rsidRDefault="003F5122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- postupem času zvyšujeme náročnost na abstrakci a postupujeme tak, že přiřazujeme nejprve:</w:t>
      </w:r>
    </w:p>
    <w:p w14:paraId="5AF51F76" w14:textId="51EC8589" w:rsidR="003F5122" w:rsidRPr="00142658" w:rsidRDefault="003F5122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a) předměty předmětům</w:t>
      </w:r>
    </w:p>
    <w:p w14:paraId="79CBC3B1" w14:textId="73DBABF9" w:rsidR="003F5122" w:rsidRPr="00142658" w:rsidRDefault="003F5122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b) symboly předmětům</w:t>
      </w:r>
    </w:p>
    <w:p w14:paraId="4D617162" w14:textId="49955ECE" w:rsidR="003F5122" w:rsidRPr="00142658" w:rsidRDefault="003F5122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c) symboly symbolům</w:t>
      </w:r>
    </w:p>
    <w:p w14:paraId="415D83C8" w14:textId="2737356D" w:rsidR="003F5122" w:rsidRPr="00142658" w:rsidRDefault="003F5122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d</w:t>
      </w:r>
      <w:r w:rsidR="00CE4EE7" w:rsidRPr="00142658">
        <w:rPr>
          <w:sz w:val="24"/>
          <w:szCs w:val="24"/>
          <w:lang w:eastAsia="cs-CZ"/>
        </w:rPr>
        <w:t xml:space="preserve">) </w:t>
      </w:r>
      <w:r w:rsidRPr="00142658">
        <w:rPr>
          <w:sz w:val="24"/>
          <w:szCs w:val="24"/>
          <w:lang w:eastAsia="cs-CZ"/>
        </w:rPr>
        <w:t>předmětům a symbolům čísla</w:t>
      </w:r>
    </w:p>
    <w:p w14:paraId="0C0970E4" w14:textId="613C8995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724DCF00" w14:textId="09AFB978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a) předměty předmětům – nejprve stejný počet, dítě vytváří d</w:t>
      </w:r>
      <w:r w:rsidR="00696B31">
        <w:rPr>
          <w:sz w:val="24"/>
          <w:szCs w:val="24"/>
          <w:lang w:eastAsia="cs-CZ"/>
        </w:rPr>
        <w:t>vojice, např. přiřazují děvčata</w:t>
      </w:r>
      <w:r w:rsidRPr="00142658">
        <w:rPr>
          <w:sz w:val="24"/>
          <w:szCs w:val="24"/>
          <w:lang w:eastAsia="cs-CZ"/>
        </w:rPr>
        <w:t xml:space="preserve"> chlapcům, chystají nádobí a příbory na stůl konkrétním dětem, využíváme pohádkové dvojice (Mach a Šebestová, Křemílek a</w:t>
      </w:r>
      <w:r w:rsidR="00696B31">
        <w:rPr>
          <w:sz w:val="24"/>
          <w:szCs w:val="24"/>
          <w:lang w:eastAsia="cs-CZ"/>
        </w:rPr>
        <w:t xml:space="preserve"> Vochomůrka, Elsa a Anna, apod.)</w:t>
      </w:r>
    </w:p>
    <w:p w14:paraId="2E0B365A" w14:textId="1DF668F1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b) symboly předmětům – např. přiřazování kamínků, tyčinek, prstů k jednotlivým předmětům nebo dětem</w:t>
      </w:r>
    </w:p>
    <w:p w14:paraId="7F30DE34" w14:textId="0CB3FC7C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c) symboly symbolům – k obrázkům přiřazujeme kolečka, tyčinky, cvičení typu nakresli tolik koleček, kolik je stromů na obrázku</w:t>
      </w:r>
    </w:p>
    <w:p w14:paraId="10C963FC" w14:textId="76006BD5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d) předmětům a symbolům čísla</w:t>
      </w:r>
    </w:p>
    <w:p w14:paraId="0935D0CE" w14:textId="70981D37" w:rsidR="007B2DB7" w:rsidRPr="00142658" w:rsidRDefault="007B2DB7" w:rsidP="00142658">
      <w:pPr>
        <w:jc w:val="both"/>
        <w:rPr>
          <w:sz w:val="24"/>
          <w:szCs w:val="24"/>
          <w:lang w:eastAsia="cs-CZ"/>
        </w:rPr>
      </w:pPr>
    </w:p>
    <w:p w14:paraId="16A5B188" w14:textId="6EEF6DFC" w:rsidR="007B2DB7" w:rsidRPr="003C2BB0" w:rsidRDefault="007B2DB7" w:rsidP="00142658">
      <w:pPr>
        <w:jc w:val="both"/>
        <w:rPr>
          <w:b/>
          <w:sz w:val="24"/>
          <w:szCs w:val="24"/>
          <w:u w:val="single"/>
          <w:lang w:eastAsia="cs-CZ"/>
        </w:rPr>
      </w:pPr>
      <w:r w:rsidRPr="003C2BB0">
        <w:rPr>
          <w:b/>
          <w:sz w:val="24"/>
          <w:szCs w:val="24"/>
          <w:u w:val="single"/>
          <w:lang w:eastAsia="cs-CZ"/>
        </w:rPr>
        <w:t>3) Uspořádání</w:t>
      </w:r>
    </w:p>
    <w:p w14:paraId="725B55EE" w14:textId="6F386BA5" w:rsidR="007B2DB7" w:rsidRPr="00142658" w:rsidRDefault="007B2DB7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- děti uspořádání vnímají velmi přirozeně při hrách a pohádkách</w:t>
      </w:r>
    </w:p>
    <w:p w14:paraId="62868EE0" w14:textId="5B5A36D3" w:rsidR="007B2DB7" w:rsidRPr="00142658" w:rsidRDefault="003E34C1" w:rsidP="00142658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- </w:t>
      </w:r>
      <w:r w:rsidR="007B2DB7" w:rsidRPr="00142658">
        <w:rPr>
          <w:sz w:val="24"/>
          <w:szCs w:val="24"/>
          <w:lang w:eastAsia="cs-CZ"/>
        </w:rPr>
        <w:t>cílem je uvědomění si, že množina přirozených čísel je uspořádaná (je možné o dvou prvcích rozhodnout, který je před kterým</w:t>
      </w:r>
      <w:r>
        <w:rPr>
          <w:sz w:val="24"/>
          <w:szCs w:val="24"/>
          <w:lang w:eastAsia="cs-CZ"/>
        </w:rPr>
        <w:t>)</w:t>
      </w:r>
    </w:p>
    <w:p w14:paraId="7AC065F9" w14:textId="52B44BBB" w:rsidR="00461B08" w:rsidRPr="00142658" w:rsidRDefault="00461B08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- využíváme pohádky např. o Červené řepě (zazní pojem první prvek, poslední prvek, apod</w:t>
      </w:r>
      <w:r w:rsidR="003E34C1">
        <w:rPr>
          <w:sz w:val="24"/>
          <w:szCs w:val="24"/>
          <w:lang w:eastAsia="cs-CZ"/>
        </w:rPr>
        <w:t>.), Tři zlaté vlasy Děda</w:t>
      </w:r>
      <w:r w:rsidRPr="00142658">
        <w:rPr>
          <w:sz w:val="24"/>
          <w:szCs w:val="24"/>
          <w:lang w:eastAsia="cs-CZ"/>
        </w:rPr>
        <w:t xml:space="preserve"> Vševěda, aj.</w:t>
      </w:r>
      <w:r w:rsidR="00205D32" w:rsidRPr="00142658">
        <w:rPr>
          <w:sz w:val="24"/>
          <w:szCs w:val="24"/>
          <w:lang w:eastAsia="cs-CZ"/>
        </w:rPr>
        <w:t xml:space="preserve">, také využíváme skládání pastelek nebo jiných předmětů podle velikosti, stavby z krychlí, uspořádání žáků </w:t>
      </w:r>
      <w:r w:rsidR="003E34C1">
        <w:rPr>
          <w:sz w:val="24"/>
          <w:szCs w:val="24"/>
          <w:lang w:eastAsia="cs-CZ"/>
        </w:rPr>
        <w:t>p</w:t>
      </w:r>
      <w:r w:rsidR="00205D32" w:rsidRPr="00142658">
        <w:rPr>
          <w:sz w:val="24"/>
          <w:szCs w:val="24"/>
          <w:lang w:eastAsia="cs-CZ"/>
        </w:rPr>
        <w:t>odle jejich výšky, apod.</w:t>
      </w:r>
    </w:p>
    <w:p w14:paraId="06A82CE4" w14:textId="7CCEE6D0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62303FE0" w14:textId="4EEF6415" w:rsidR="00205D32" w:rsidRPr="00120BE5" w:rsidRDefault="00205D32" w:rsidP="00142658">
      <w:pPr>
        <w:jc w:val="both"/>
        <w:rPr>
          <w:b/>
          <w:sz w:val="24"/>
          <w:szCs w:val="24"/>
          <w:lang w:eastAsia="cs-CZ"/>
        </w:rPr>
      </w:pPr>
      <w:r w:rsidRPr="00120BE5">
        <w:rPr>
          <w:b/>
          <w:sz w:val="24"/>
          <w:szCs w:val="24"/>
          <w:lang w:eastAsia="cs-CZ"/>
        </w:rPr>
        <w:t>PŘIROZENÁ ČÍSLA (význam čísla, počítání po jedné, číslo a číslice, desítková soustava, příprava na operace s přirozenými čísly</w:t>
      </w:r>
    </w:p>
    <w:p w14:paraId="71804C80" w14:textId="50DF5EC8" w:rsidR="00205D32" w:rsidRPr="00142658" w:rsidRDefault="00205D32" w:rsidP="00142658">
      <w:pPr>
        <w:jc w:val="both"/>
        <w:rPr>
          <w:sz w:val="24"/>
          <w:szCs w:val="24"/>
        </w:rPr>
      </w:pPr>
    </w:p>
    <w:p w14:paraId="244400BD" w14:textId="4B20D4EC" w:rsidR="00205D32" w:rsidRPr="00D32F03" w:rsidRDefault="00205D32" w:rsidP="00D32F03">
      <w:pPr>
        <w:jc w:val="both"/>
        <w:rPr>
          <w:b/>
          <w:sz w:val="24"/>
          <w:szCs w:val="24"/>
          <w:lang w:eastAsia="cs-CZ"/>
        </w:rPr>
      </w:pPr>
      <w:r w:rsidRPr="00D32F03">
        <w:rPr>
          <w:b/>
          <w:sz w:val="24"/>
          <w:szCs w:val="24"/>
          <w:lang w:eastAsia="cs-CZ"/>
        </w:rPr>
        <w:t>Číslo v mnoha významech:</w:t>
      </w:r>
    </w:p>
    <w:p w14:paraId="45953009" w14:textId="2DFEF6C1" w:rsidR="00205D32" w:rsidRPr="00D32F03" w:rsidRDefault="00DB6330" w:rsidP="00D32F03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eastAsia="cs-CZ"/>
        </w:rPr>
      </w:pPr>
      <w:r w:rsidRPr="00D32F03">
        <w:rPr>
          <w:sz w:val="24"/>
          <w:szCs w:val="24"/>
          <w:lang w:eastAsia="cs-CZ"/>
        </w:rPr>
        <w:t>o</w:t>
      </w:r>
      <w:r w:rsidR="00205D32" w:rsidRPr="00D32F03">
        <w:rPr>
          <w:sz w:val="24"/>
          <w:szCs w:val="24"/>
          <w:lang w:eastAsia="cs-CZ"/>
        </w:rPr>
        <w:t>značení počtu (5 jablek, 8 dětí, apod.)</w:t>
      </w:r>
    </w:p>
    <w:p w14:paraId="2EBD5083" w14:textId="6889E12E" w:rsidR="00205D32" w:rsidRPr="00142658" w:rsidRDefault="00DB6330" w:rsidP="00142658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</w:t>
      </w:r>
      <w:r w:rsidR="00205D32" w:rsidRPr="00142658">
        <w:rPr>
          <w:sz w:val="24"/>
          <w:szCs w:val="24"/>
          <w:lang w:eastAsia="cs-CZ"/>
        </w:rPr>
        <w:t>perátor (pokyn k změně, např. přines mi 2 polštáře, uber mi 5 bonbónů, o kolik mám více / méně, apod.)</w:t>
      </w:r>
    </w:p>
    <w:p w14:paraId="3E2CAAC2" w14:textId="41BCF145" w:rsidR="00205D32" w:rsidRPr="00142658" w:rsidRDefault="00205D32" w:rsidP="00142658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pořadí (jsem třetí ve třídě, narodil jsem se 14.7., apod.)</w:t>
      </w:r>
    </w:p>
    <w:p w14:paraId="241EB949" w14:textId="1CC6C798" w:rsidR="00205D32" w:rsidRPr="00142658" w:rsidRDefault="00DB6330" w:rsidP="00142658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a</w:t>
      </w:r>
      <w:r w:rsidR="00205D32" w:rsidRPr="00142658">
        <w:rPr>
          <w:sz w:val="24"/>
          <w:szCs w:val="24"/>
          <w:lang w:eastAsia="cs-CZ"/>
        </w:rPr>
        <w:t>dresa (pořadí, uspořádání)</w:t>
      </w:r>
      <w:r>
        <w:rPr>
          <w:sz w:val="24"/>
          <w:szCs w:val="24"/>
          <w:lang w:eastAsia="cs-CZ"/>
        </w:rPr>
        <w:t>, (např. bydlím v pátém patře, v</w:t>
      </w:r>
      <w:r w:rsidR="00205D32" w:rsidRPr="00142658">
        <w:rPr>
          <w:sz w:val="24"/>
          <w:szCs w:val="24"/>
          <w:lang w:eastAsia="cs-CZ"/>
        </w:rPr>
        <w:t xml:space="preserve"> domě číslo 17, apod.)</w:t>
      </w:r>
    </w:p>
    <w:p w14:paraId="2DDD21CB" w14:textId="0F297810" w:rsidR="00205D32" w:rsidRPr="00142658" w:rsidRDefault="00DB6330" w:rsidP="00142658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</w:t>
      </w:r>
      <w:r w:rsidR="00205D32" w:rsidRPr="00142658">
        <w:rPr>
          <w:sz w:val="24"/>
          <w:szCs w:val="24"/>
          <w:lang w:eastAsia="cs-CZ"/>
        </w:rPr>
        <w:t>ód (PIN, telefonní čísla)</w:t>
      </w:r>
    </w:p>
    <w:p w14:paraId="7133EFDF" w14:textId="54E52B27" w:rsidR="00205D32" w:rsidRPr="00142658" w:rsidRDefault="00DB6330" w:rsidP="00142658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veličina</w:t>
      </w:r>
      <w:r w:rsidR="00205D32" w:rsidRPr="00142658">
        <w:rPr>
          <w:sz w:val="24"/>
          <w:szCs w:val="24"/>
          <w:lang w:eastAsia="cs-CZ"/>
        </w:rPr>
        <w:t xml:space="preserve"> (</w:t>
      </w:r>
      <w:r>
        <w:rPr>
          <w:sz w:val="24"/>
          <w:szCs w:val="24"/>
          <w:lang w:eastAsia="cs-CZ"/>
        </w:rPr>
        <w:t>míra)</w:t>
      </w:r>
      <w:r w:rsidR="00205D32" w:rsidRPr="00142658">
        <w:rPr>
          <w:sz w:val="24"/>
          <w:szCs w:val="24"/>
          <w:lang w:eastAsia="cs-CZ"/>
        </w:rPr>
        <w:t xml:space="preserve">, </w:t>
      </w:r>
      <w:r>
        <w:rPr>
          <w:sz w:val="24"/>
          <w:szCs w:val="24"/>
          <w:lang w:eastAsia="cs-CZ"/>
        </w:rPr>
        <w:t xml:space="preserve">(např. </w:t>
      </w:r>
      <w:r w:rsidR="00205D32" w:rsidRPr="00142658">
        <w:rPr>
          <w:sz w:val="24"/>
          <w:szCs w:val="24"/>
          <w:lang w:eastAsia="cs-CZ"/>
        </w:rPr>
        <w:t>10 cm, 200 gramů, apod.</w:t>
      </w:r>
      <w:r>
        <w:rPr>
          <w:sz w:val="24"/>
          <w:szCs w:val="24"/>
          <w:lang w:eastAsia="cs-CZ"/>
        </w:rPr>
        <w:t>)</w:t>
      </w:r>
    </w:p>
    <w:p w14:paraId="7F65FCD2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1A531AB7" w14:textId="64E84293" w:rsidR="00205D32" w:rsidRDefault="00DB6330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č</w:t>
      </w:r>
      <w:r w:rsidR="00205D32" w:rsidRPr="00142658">
        <w:rPr>
          <w:sz w:val="24"/>
          <w:szCs w:val="24"/>
          <w:lang w:eastAsia="cs-CZ"/>
        </w:rPr>
        <w:t>ísla v různ</w:t>
      </w:r>
      <w:r>
        <w:rPr>
          <w:sz w:val="24"/>
          <w:szCs w:val="24"/>
          <w:lang w:eastAsia="cs-CZ"/>
        </w:rPr>
        <w:t>ých významech děti denně využíva</w:t>
      </w:r>
      <w:r w:rsidR="00205D32" w:rsidRPr="00142658">
        <w:rPr>
          <w:sz w:val="24"/>
          <w:szCs w:val="24"/>
          <w:lang w:eastAsia="cs-CZ"/>
        </w:rPr>
        <w:t>jí</w:t>
      </w:r>
    </w:p>
    <w:p w14:paraId="6FA143D0" w14:textId="77777777" w:rsidR="00104CE1" w:rsidRPr="00142658" w:rsidRDefault="00104CE1" w:rsidP="00104CE1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</w:p>
    <w:p w14:paraId="1601C00F" w14:textId="09454AD5" w:rsidR="00205D32" w:rsidRPr="00142658" w:rsidRDefault="00DB6330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jak pojem</w:t>
      </w:r>
      <w:r w:rsidR="00205D32" w:rsidRPr="00142658">
        <w:rPr>
          <w:sz w:val="24"/>
          <w:szCs w:val="24"/>
          <w:lang w:eastAsia="cs-CZ"/>
        </w:rPr>
        <w:t xml:space="preserve"> čísla jako počet prvků podporujeme:</w:t>
      </w:r>
    </w:p>
    <w:p w14:paraId="7238311D" w14:textId="7F3000F2" w:rsidR="00205D32" w:rsidRPr="00142658" w:rsidRDefault="00104CE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č</w:t>
      </w:r>
      <w:r w:rsidR="00205D32" w:rsidRPr="00142658">
        <w:rPr>
          <w:sz w:val="24"/>
          <w:szCs w:val="24"/>
          <w:lang w:eastAsia="cs-CZ"/>
        </w:rPr>
        <w:t xml:space="preserve">ísla 1 a 2 – části těla, počet očí, rukou, nosů, hlavy, apod. </w:t>
      </w:r>
    </w:p>
    <w:p w14:paraId="0390A5DB" w14:textId="3A0866D0" w:rsidR="00205D32" w:rsidRPr="00142658" w:rsidRDefault="00104CE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č</w:t>
      </w:r>
      <w:r w:rsidR="00205D32" w:rsidRPr="00142658">
        <w:rPr>
          <w:sz w:val="24"/>
          <w:szCs w:val="24"/>
          <w:lang w:eastAsia="cs-CZ"/>
        </w:rPr>
        <w:t>íslo 3 – 5  - počet předmětů (na stole položíme 3 věci, zeptáme se na počet, poté dítě ukáže na rukou tolik prstů, kolik vidí předmětů na stole, doplní předměty, aby věcí bylo např. 5), využíváme i pohybových her (kruhy s čísly označenými např. na zemi, děti se postaví do kruhů</w:t>
      </w:r>
      <w:r w:rsidR="00117EFE" w:rsidRPr="00142658">
        <w:rPr>
          <w:sz w:val="24"/>
          <w:szCs w:val="24"/>
          <w:lang w:eastAsia="cs-CZ"/>
        </w:rPr>
        <w:t xml:space="preserve"> podle vyznačených čísel, po tlesknutí se přemisťují do dalších, jiných kruhů)</w:t>
      </w:r>
      <w:r w:rsidR="00993380" w:rsidRPr="00142658">
        <w:rPr>
          <w:sz w:val="24"/>
          <w:szCs w:val="24"/>
          <w:lang w:eastAsia="cs-CZ"/>
        </w:rPr>
        <w:t xml:space="preserve"> nebo děti mají kartičky s tečkami od 1 do 5 a mají za úkol vytvořit řady dětí tak, aby kartičky byly uspořádány od 1 do 5. </w:t>
      </w:r>
    </w:p>
    <w:p w14:paraId="3A26C9DA" w14:textId="28B2BF21" w:rsidR="00EE1D4E" w:rsidRPr="00142658" w:rsidRDefault="00104CE1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</w:t>
      </w:r>
      <w:r w:rsidR="00752669" w:rsidRPr="00142658">
        <w:rPr>
          <w:sz w:val="24"/>
          <w:szCs w:val="24"/>
          <w:lang w:eastAsia="cs-CZ"/>
        </w:rPr>
        <w:t>ů</w:t>
      </w:r>
      <w:r>
        <w:rPr>
          <w:sz w:val="24"/>
          <w:szCs w:val="24"/>
          <w:lang w:eastAsia="cs-CZ"/>
        </w:rPr>
        <w:t>ležité je vést děti k uvědomění</w:t>
      </w:r>
      <w:r w:rsidR="00752669" w:rsidRPr="00142658">
        <w:rPr>
          <w:sz w:val="24"/>
          <w:szCs w:val="24"/>
          <w:lang w:eastAsia="cs-CZ"/>
        </w:rPr>
        <w:t>,</w:t>
      </w:r>
      <w:r>
        <w:rPr>
          <w:sz w:val="24"/>
          <w:szCs w:val="24"/>
          <w:lang w:eastAsia="cs-CZ"/>
        </w:rPr>
        <w:t xml:space="preserve"> </w:t>
      </w:r>
      <w:r w:rsidR="00752669" w:rsidRPr="00142658">
        <w:rPr>
          <w:sz w:val="24"/>
          <w:szCs w:val="24"/>
          <w:lang w:eastAsia="cs-CZ"/>
        </w:rPr>
        <w:t>že změnou konfigurace (změna např. tvaru obrázku nebo změna stavby) se nemění počet prvků</w:t>
      </w:r>
    </w:p>
    <w:p w14:paraId="1A30BD43" w14:textId="7AC0E85C" w:rsidR="00752669" w:rsidRPr="00142658" w:rsidRDefault="00EB2F23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lastRenderedPageBreak/>
        <w:t>v</w:t>
      </w:r>
      <w:r w:rsidR="00752669" w:rsidRPr="00142658">
        <w:rPr>
          <w:sz w:val="24"/>
          <w:szCs w:val="24"/>
          <w:lang w:eastAsia="cs-CZ"/>
        </w:rPr>
        <w:t>yužíváme opět různé pohádky (např. Tři oříšky pro Popelku, Sněhurka a sedm trpaslíků, apod.).</w:t>
      </w:r>
    </w:p>
    <w:p w14:paraId="08B95295" w14:textId="77777777" w:rsidR="00CC0C64" w:rsidRPr="00142658" w:rsidRDefault="00CC0C64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</w:p>
    <w:p w14:paraId="2BBA50D8" w14:textId="77777777" w:rsidR="00CC0C64" w:rsidRPr="00142658" w:rsidRDefault="00CC0C64" w:rsidP="00142658">
      <w:pPr>
        <w:jc w:val="both"/>
        <w:rPr>
          <w:b/>
          <w:sz w:val="24"/>
          <w:szCs w:val="24"/>
          <w:u w:val="single"/>
          <w:lang w:eastAsia="cs-CZ"/>
        </w:rPr>
      </w:pPr>
      <w:r w:rsidRPr="00142658">
        <w:rPr>
          <w:b/>
          <w:sz w:val="24"/>
          <w:szCs w:val="24"/>
          <w:u w:val="single"/>
          <w:lang w:eastAsia="cs-CZ"/>
        </w:rPr>
        <w:t>Číslo 0</w:t>
      </w:r>
    </w:p>
    <w:p w14:paraId="25BC41CA" w14:textId="74CA3CF2" w:rsidR="00CC0C64" w:rsidRPr="00142658" w:rsidRDefault="00CC0C64" w:rsidP="00142658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číslo 0 se zavádí jako počet prvků prázdné množiny</w:t>
      </w:r>
    </w:p>
    <w:p w14:paraId="0D90F795" w14:textId="75D7D7F2" w:rsidR="0072184A" w:rsidRPr="00142658" w:rsidRDefault="0072184A" w:rsidP="00142658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příklady typu: na jednom talíři jsou čtyři koláče – označíme počtem 4, druhý talíř je prázdný – označíme počtem 0</w:t>
      </w:r>
    </w:p>
    <w:p w14:paraId="4234BB9F" w14:textId="77777777" w:rsidR="00CC0C64" w:rsidRPr="00142658" w:rsidRDefault="00CC0C64" w:rsidP="00142658">
      <w:pPr>
        <w:jc w:val="both"/>
        <w:rPr>
          <w:sz w:val="24"/>
          <w:szCs w:val="24"/>
          <w:lang w:eastAsia="cs-CZ"/>
        </w:rPr>
      </w:pPr>
    </w:p>
    <w:p w14:paraId="7C0EA969" w14:textId="0159800F" w:rsidR="00CC0C64" w:rsidRPr="00105A7B" w:rsidRDefault="00117A7A" w:rsidP="00142658">
      <w:pPr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Vyvození na 1. stupni</w:t>
      </w:r>
    </w:p>
    <w:p w14:paraId="59861B80" w14:textId="0D1EE1D4" w:rsidR="00CC0C64" w:rsidRPr="00142658" w:rsidRDefault="00CC0C64" w:rsidP="00142658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počet prvků prázdné množiny</w:t>
      </w:r>
      <w:r w:rsidR="0072184A" w:rsidRPr="00142658">
        <w:rPr>
          <w:sz w:val="24"/>
          <w:szCs w:val="24"/>
          <w:lang w:eastAsia="cs-CZ"/>
        </w:rPr>
        <w:t xml:space="preserve"> </w:t>
      </w:r>
    </w:p>
    <w:p w14:paraId="08D9EF2B" w14:textId="77777777" w:rsidR="00CC0C64" w:rsidRPr="00142658" w:rsidRDefault="00CC0C64" w:rsidP="00142658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postupné odvozování </w:t>
      </w:r>
    </w:p>
    <w:p w14:paraId="2BB90D27" w14:textId="4825C6D2" w:rsidR="00CC0C64" w:rsidRPr="00142658" w:rsidRDefault="00CC0C64" w:rsidP="00142658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pomocí operace odčítání</w:t>
      </w:r>
      <w:r w:rsidR="00A96023" w:rsidRPr="00142658">
        <w:rPr>
          <w:sz w:val="24"/>
          <w:szCs w:val="24"/>
          <w:lang w:eastAsia="cs-CZ"/>
        </w:rPr>
        <w:t xml:space="preserve"> (odčítání dvou stejných čísel, např. 5 – 5 = 0)</w:t>
      </w:r>
    </w:p>
    <w:p w14:paraId="753A6469" w14:textId="77777777" w:rsidR="00CC0C64" w:rsidRPr="00142658" w:rsidRDefault="00CC0C64" w:rsidP="00142658">
      <w:pPr>
        <w:jc w:val="both"/>
        <w:rPr>
          <w:sz w:val="24"/>
          <w:szCs w:val="24"/>
          <w:lang w:eastAsia="cs-CZ"/>
        </w:rPr>
      </w:pPr>
    </w:p>
    <w:p w14:paraId="5C2B08C7" w14:textId="775C8E33" w:rsidR="00CC0C64" w:rsidRPr="00142658" w:rsidRDefault="00117A7A" w:rsidP="00142658">
      <w:pPr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Problém</w:t>
      </w:r>
    </w:p>
    <w:p w14:paraId="79FCA536" w14:textId="77777777" w:rsidR="00CC0C64" w:rsidRPr="00142658" w:rsidRDefault="00CC0C64" w:rsidP="00142658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děti se k nule chovají jako k „ničemu“ a neuznávají ji ani jako číslo, ani jako pozici v zápisu čísla</w:t>
      </w:r>
    </w:p>
    <w:p w14:paraId="6C5B1089" w14:textId="77777777" w:rsidR="00CC0C64" w:rsidRPr="00142658" w:rsidRDefault="00CC0C64" w:rsidP="00142658">
      <w:pPr>
        <w:jc w:val="both"/>
        <w:rPr>
          <w:b/>
          <w:sz w:val="24"/>
          <w:szCs w:val="24"/>
          <w:lang w:eastAsia="cs-CZ"/>
        </w:rPr>
      </w:pPr>
    </w:p>
    <w:p w14:paraId="7C9644C9" w14:textId="6F5137FF" w:rsidR="00CC0C64" w:rsidRPr="00142658" w:rsidRDefault="00117A7A" w:rsidP="00142658">
      <w:pPr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Reedukace</w:t>
      </w:r>
    </w:p>
    <w:p w14:paraId="2BD9DE50" w14:textId="77777777" w:rsidR="00CC0C64" w:rsidRPr="00142658" w:rsidRDefault="00CC0C64" w:rsidP="00142658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důkladné budování čísla 0, při vytváření čísla 0 není vhodné používat pojmy „nic“ nebo „žádný“ </w:t>
      </w:r>
    </w:p>
    <w:p w14:paraId="62FCFD9F" w14:textId="77777777" w:rsidR="00CC0C64" w:rsidRPr="00142658" w:rsidRDefault="00CC0C64" w:rsidP="00142658">
      <w:pPr>
        <w:jc w:val="both"/>
        <w:rPr>
          <w:sz w:val="24"/>
          <w:szCs w:val="24"/>
          <w:lang w:eastAsia="cs-CZ"/>
        </w:rPr>
      </w:pPr>
    </w:p>
    <w:p w14:paraId="283E227A" w14:textId="4BA61484" w:rsidR="00752669" w:rsidRPr="00142658" w:rsidRDefault="00752669" w:rsidP="00142658">
      <w:pPr>
        <w:jc w:val="both"/>
        <w:rPr>
          <w:sz w:val="24"/>
          <w:szCs w:val="24"/>
          <w:lang w:eastAsia="cs-CZ"/>
        </w:rPr>
      </w:pPr>
    </w:p>
    <w:p w14:paraId="3D6DF261" w14:textId="0460B6B9" w:rsidR="00752669" w:rsidRPr="00142658" w:rsidRDefault="00752669" w:rsidP="00142658">
      <w:pPr>
        <w:jc w:val="both"/>
        <w:rPr>
          <w:b/>
          <w:bCs/>
          <w:sz w:val="24"/>
          <w:szCs w:val="24"/>
          <w:lang w:eastAsia="cs-CZ"/>
        </w:rPr>
      </w:pPr>
      <w:r w:rsidRPr="00142658">
        <w:rPr>
          <w:b/>
          <w:bCs/>
          <w:sz w:val="24"/>
          <w:szCs w:val="24"/>
          <w:lang w:eastAsia="cs-CZ"/>
        </w:rPr>
        <w:t>Počítání po jedné</w:t>
      </w:r>
    </w:p>
    <w:p w14:paraId="0D4E9673" w14:textId="076E912C" w:rsidR="00752669" w:rsidRPr="00142658" w:rsidRDefault="00105A7B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D75D35" w:rsidRPr="00142658">
        <w:rPr>
          <w:sz w:val="24"/>
          <w:szCs w:val="24"/>
          <w:lang w:eastAsia="cs-CZ"/>
        </w:rPr>
        <w:t xml:space="preserve">okud máme skupiny předmětů pro nás o neznámém počtu, ukazujeme prstem na jednotlivé předměty a přiřazujeme číslovky jedna, dvě, </w:t>
      </w:r>
      <w:proofErr w:type="gramStart"/>
      <w:r w:rsidR="00D75D35" w:rsidRPr="00142658">
        <w:rPr>
          <w:sz w:val="24"/>
          <w:szCs w:val="24"/>
          <w:lang w:eastAsia="cs-CZ"/>
        </w:rPr>
        <w:t>tři,..</w:t>
      </w:r>
      <w:proofErr w:type="gramEnd"/>
      <w:r w:rsidR="00D75D35" w:rsidRPr="00142658">
        <w:rPr>
          <w:sz w:val="24"/>
          <w:szCs w:val="24"/>
          <w:lang w:eastAsia="cs-CZ"/>
        </w:rPr>
        <w:t xml:space="preserve"> apod. </w:t>
      </w:r>
    </w:p>
    <w:p w14:paraId="5B3890C6" w14:textId="499DC2C7" w:rsidR="00D75D35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cíl: dítě u</w:t>
      </w:r>
      <w:r w:rsidR="00D75D35" w:rsidRPr="00142658">
        <w:rPr>
          <w:sz w:val="24"/>
          <w:szCs w:val="24"/>
          <w:lang w:eastAsia="cs-CZ"/>
        </w:rPr>
        <w:t>mí</w:t>
      </w:r>
      <w:r>
        <w:rPr>
          <w:sz w:val="24"/>
          <w:szCs w:val="24"/>
          <w:lang w:eastAsia="cs-CZ"/>
        </w:rPr>
        <w:t xml:space="preserve"> vyjmenovat řadu čísel od 1 – 5</w:t>
      </w:r>
      <w:r w:rsidR="00D75D35" w:rsidRPr="00142658">
        <w:rPr>
          <w:sz w:val="24"/>
          <w:szCs w:val="24"/>
          <w:lang w:eastAsia="cs-CZ"/>
        </w:rPr>
        <w:t>, později 1 – 10 vzestupně i sestupně</w:t>
      </w:r>
    </w:p>
    <w:p w14:paraId="1E6A08B6" w14:textId="52D87086" w:rsidR="00D75D35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</w:t>
      </w:r>
      <w:r w:rsidR="00D75D35" w:rsidRPr="00142658">
        <w:rPr>
          <w:sz w:val="24"/>
          <w:szCs w:val="24"/>
          <w:lang w:eastAsia="cs-CZ"/>
        </w:rPr>
        <w:t>e potřeba dodržet následující:</w:t>
      </w:r>
    </w:p>
    <w:p w14:paraId="56D80E7F" w14:textId="3EA6B606" w:rsidR="00D75D35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n</w:t>
      </w:r>
      <w:r w:rsidR="00D75D35" w:rsidRPr="00142658">
        <w:rPr>
          <w:sz w:val="24"/>
          <w:szCs w:val="24"/>
          <w:lang w:eastAsia="cs-CZ"/>
        </w:rPr>
        <w:t>esmí být vynechán žádný prvek</w:t>
      </w:r>
    </w:p>
    <w:p w14:paraId="45456BCD" w14:textId="0A95630F" w:rsidR="00D75D35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ž</w:t>
      </w:r>
      <w:r w:rsidR="00D75D35" w:rsidRPr="00142658">
        <w:rPr>
          <w:sz w:val="24"/>
          <w:szCs w:val="24"/>
          <w:lang w:eastAsia="cs-CZ"/>
        </w:rPr>
        <w:t>ádný prvek se nesmí počítat dvakrát</w:t>
      </w:r>
    </w:p>
    <w:p w14:paraId="0BA74CAB" w14:textId="586F08DB" w:rsidR="00D75D35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</w:t>
      </w:r>
      <w:r w:rsidR="00D75D35" w:rsidRPr="00142658">
        <w:rPr>
          <w:sz w:val="24"/>
          <w:szCs w:val="24"/>
          <w:lang w:eastAsia="cs-CZ"/>
        </w:rPr>
        <w:t xml:space="preserve">onkrétní předměty nesmí být počítány od nuly (Blažková, </w:t>
      </w:r>
      <w:r>
        <w:rPr>
          <w:sz w:val="24"/>
          <w:szCs w:val="24"/>
          <w:lang w:eastAsia="cs-CZ"/>
        </w:rPr>
        <w:t xml:space="preserve">2017, </w:t>
      </w:r>
      <w:r w:rsidR="00D75D35" w:rsidRPr="00142658">
        <w:rPr>
          <w:sz w:val="24"/>
          <w:szCs w:val="24"/>
          <w:lang w:eastAsia="cs-CZ"/>
        </w:rPr>
        <w:t>str. 35)</w:t>
      </w:r>
    </w:p>
    <w:p w14:paraId="6D89B518" w14:textId="46B1931A" w:rsidR="00752669" w:rsidRPr="00142658" w:rsidRDefault="00752669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256535A6" w14:textId="3EFEA36D" w:rsidR="00ED26E8" w:rsidRPr="00F415E2" w:rsidRDefault="00ED26E8" w:rsidP="00F415E2">
      <w:pPr>
        <w:jc w:val="both"/>
        <w:rPr>
          <w:b/>
          <w:bCs/>
          <w:sz w:val="24"/>
          <w:szCs w:val="24"/>
          <w:lang w:eastAsia="cs-CZ"/>
        </w:rPr>
      </w:pPr>
      <w:r w:rsidRPr="00F415E2">
        <w:rPr>
          <w:b/>
          <w:bCs/>
          <w:sz w:val="24"/>
          <w:szCs w:val="24"/>
          <w:lang w:eastAsia="cs-CZ"/>
        </w:rPr>
        <w:t>Číselná řada</w:t>
      </w:r>
    </w:p>
    <w:p w14:paraId="49D07246" w14:textId="2FB3BA28" w:rsidR="00ED26E8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</w:t>
      </w:r>
      <w:r w:rsidR="00ED26E8" w:rsidRPr="00142658">
        <w:rPr>
          <w:sz w:val="24"/>
          <w:szCs w:val="24"/>
          <w:lang w:eastAsia="cs-CZ"/>
        </w:rPr>
        <w:t>edna z podstatných očekávaných kompetencí u pře</w:t>
      </w:r>
      <w:r w:rsidR="00C90831" w:rsidRPr="00142658">
        <w:rPr>
          <w:sz w:val="24"/>
          <w:szCs w:val="24"/>
          <w:lang w:eastAsia="cs-CZ"/>
        </w:rPr>
        <w:t>d</w:t>
      </w:r>
      <w:r w:rsidR="00ED26E8" w:rsidRPr="00142658">
        <w:rPr>
          <w:sz w:val="24"/>
          <w:szCs w:val="24"/>
          <w:lang w:eastAsia="cs-CZ"/>
        </w:rPr>
        <w:t>školního dítěte</w:t>
      </w:r>
    </w:p>
    <w:p w14:paraId="44FD2B62" w14:textId="2367BEBE" w:rsidR="006E5378" w:rsidRPr="00142658" w:rsidRDefault="00F415E2" w:rsidP="00F415E2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6E5378" w:rsidRPr="00142658">
        <w:rPr>
          <w:sz w:val="24"/>
          <w:szCs w:val="24"/>
          <w:lang w:eastAsia="cs-CZ"/>
        </w:rPr>
        <w:t>ři vyjmenovávání číselné řady by mělo dítě vidět vždy počet prvků</w:t>
      </w:r>
    </w:p>
    <w:p w14:paraId="58B0972F" w14:textId="3F22BE76" w:rsidR="006E5378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</w:t>
      </w:r>
      <w:r w:rsidR="006E5378" w:rsidRPr="00142658">
        <w:rPr>
          <w:sz w:val="24"/>
          <w:szCs w:val="24"/>
          <w:lang w:eastAsia="cs-CZ"/>
        </w:rPr>
        <w:t>ítě by mělo zvládat vyjmenovat číselné řadu vzestupně i sestupně (potřebné při odčítání)</w:t>
      </w:r>
    </w:p>
    <w:p w14:paraId="23E2A4A2" w14:textId="76251CA2" w:rsidR="00ED26E8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ED26E8" w:rsidRPr="00142658">
        <w:rPr>
          <w:sz w:val="24"/>
          <w:szCs w:val="24"/>
          <w:lang w:eastAsia="cs-CZ"/>
        </w:rPr>
        <w:t>odporujeme číselnou řadu pomocí různých básniček a říkadel (Jedna, dvě, Honza jde, nese pytel mouky….) nebo hádanek</w:t>
      </w:r>
    </w:p>
    <w:p w14:paraId="32B91D10" w14:textId="0AAE0BF6" w:rsidR="006E5378" w:rsidRPr="00142658" w:rsidRDefault="00F415E2" w:rsidP="00142658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</w:t>
      </w:r>
      <w:r w:rsidR="006E5378" w:rsidRPr="00142658">
        <w:rPr>
          <w:sz w:val="24"/>
          <w:szCs w:val="24"/>
          <w:lang w:eastAsia="cs-CZ"/>
        </w:rPr>
        <w:t>e potřeba se zaměřit na to, aby dítě nepočítaly konkrétní předměty od čísla 0</w:t>
      </w:r>
    </w:p>
    <w:p w14:paraId="188BA7FA" w14:textId="5F09F402" w:rsidR="00ED26E8" w:rsidRPr="00142658" w:rsidRDefault="00ED26E8" w:rsidP="00142658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</w:p>
    <w:p w14:paraId="1BE2CBD8" w14:textId="616F818E" w:rsidR="00DC0074" w:rsidRPr="00F415E2" w:rsidRDefault="00A012E3" w:rsidP="00F415E2">
      <w:pPr>
        <w:jc w:val="both"/>
        <w:rPr>
          <w:b/>
          <w:bCs/>
          <w:sz w:val="24"/>
          <w:szCs w:val="24"/>
          <w:lang w:eastAsia="cs-CZ"/>
        </w:rPr>
      </w:pPr>
      <w:r w:rsidRPr="00F415E2">
        <w:rPr>
          <w:b/>
          <w:bCs/>
          <w:sz w:val="24"/>
          <w:szCs w:val="24"/>
          <w:lang w:eastAsia="cs-CZ"/>
        </w:rPr>
        <w:t>Číselné</w:t>
      </w:r>
      <w:r w:rsidR="00DC0074" w:rsidRPr="00F415E2">
        <w:rPr>
          <w:b/>
          <w:bCs/>
          <w:sz w:val="24"/>
          <w:szCs w:val="24"/>
          <w:lang w:eastAsia="cs-CZ"/>
        </w:rPr>
        <w:t xml:space="preserve"> soustavy</w:t>
      </w:r>
    </w:p>
    <w:p w14:paraId="2F39A4D2" w14:textId="77777777" w:rsidR="00F415E2" w:rsidRDefault="00F415E2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</w:t>
      </w:r>
      <w:r w:rsidR="00A012E3" w:rsidRPr="00142658">
        <w:rPr>
          <w:sz w:val="24"/>
          <w:szCs w:val="24"/>
          <w:lang w:eastAsia="cs-CZ"/>
        </w:rPr>
        <w:t> současnosti využíváme tzv. poziční desítkovou soustavu (deset prvků nižšího řádu tvoří následující jednu jednotku vyššího řádu, např. deset jednotek se rovná jedna desítka, apod.)</w:t>
      </w:r>
    </w:p>
    <w:p w14:paraId="36965998" w14:textId="5174D245" w:rsidR="007E189E" w:rsidRDefault="007E189E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 w:rsidRPr="00F415E2">
        <w:rPr>
          <w:sz w:val="24"/>
          <w:szCs w:val="24"/>
          <w:lang w:eastAsia="cs-CZ"/>
        </w:rPr>
        <w:t xml:space="preserve">v historii se používalo mnoho různých číselných soustav </w:t>
      </w:r>
    </w:p>
    <w:p w14:paraId="10737C84" w14:textId="77777777" w:rsidR="00F415E2" w:rsidRPr="00F415E2" w:rsidRDefault="00F415E2" w:rsidP="00F415E2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</w:p>
    <w:p w14:paraId="4ABA9D29" w14:textId="493EFCC2" w:rsidR="007E189E" w:rsidRPr="00142658" w:rsidRDefault="00F415E2" w:rsidP="00142658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>r</w:t>
      </w:r>
      <w:r w:rsidR="007E189E" w:rsidRPr="00142658">
        <w:rPr>
          <w:bCs/>
          <w:sz w:val="24"/>
          <w:szCs w:val="24"/>
          <w:lang w:eastAsia="cs-CZ"/>
        </w:rPr>
        <w:t>ozliš</w:t>
      </w:r>
      <w:r w:rsidR="00001E95" w:rsidRPr="00142658">
        <w:rPr>
          <w:bCs/>
          <w:sz w:val="24"/>
          <w:szCs w:val="24"/>
          <w:lang w:eastAsia="cs-CZ"/>
        </w:rPr>
        <w:t>u</w:t>
      </w:r>
      <w:r w:rsidR="007E189E" w:rsidRPr="00142658">
        <w:rPr>
          <w:bCs/>
          <w:sz w:val="24"/>
          <w:szCs w:val="24"/>
          <w:lang w:eastAsia="cs-CZ"/>
        </w:rPr>
        <w:t>jeme číselné soustavy:</w:t>
      </w:r>
    </w:p>
    <w:p w14:paraId="184C8341" w14:textId="06FBFBE4" w:rsidR="007E189E" w:rsidRPr="000D038A" w:rsidRDefault="007E189E" w:rsidP="000D038A">
      <w:pPr>
        <w:ind w:left="360"/>
        <w:jc w:val="both"/>
        <w:rPr>
          <w:sz w:val="24"/>
          <w:szCs w:val="24"/>
          <w:lang w:eastAsia="cs-CZ"/>
        </w:rPr>
      </w:pPr>
      <w:r w:rsidRPr="000D038A">
        <w:rPr>
          <w:b/>
          <w:sz w:val="24"/>
          <w:szCs w:val="24"/>
          <w:lang w:eastAsia="cs-CZ"/>
        </w:rPr>
        <w:t>1. adiční, nepoziční</w:t>
      </w:r>
      <w:r w:rsidRPr="000D038A">
        <w:rPr>
          <w:sz w:val="24"/>
          <w:szCs w:val="24"/>
          <w:lang w:eastAsia="cs-CZ"/>
        </w:rPr>
        <w:t xml:space="preserve"> </w:t>
      </w:r>
    </w:p>
    <w:p w14:paraId="4A540E75" w14:textId="77777777" w:rsidR="007E189E" w:rsidRPr="00142658" w:rsidRDefault="007E189E" w:rsidP="0014265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nezáleží na umístění znaků, nerozlišuje se řád číslice v zápisu čísla</w:t>
      </w:r>
    </w:p>
    <w:p w14:paraId="15BB810A" w14:textId="6777CD26" w:rsidR="007E189E" w:rsidRPr="00142658" w:rsidRDefault="007E189E" w:rsidP="0014265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většina numeračních soustav v</w:t>
      </w:r>
      <w:r w:rsidR="007D191A" w:rsidRPr="00142658">
        <w:rPr>
          <w:sz w:val="24"/>
          <w:szCs w:val="24"/>
          <w:lang w:eastAsia="cs-CZ"/>
        </w:rPr>
        <w:t xml:space="preserve"> historii </w:t>
      </w:r>
      <w:r w:rsidRPr="00142658">
        <w:rPr>
          <w:sz w:val="24"/>
          <w:szCs w:val="24"/>
          <w:lang w:eastAsia="cs-CZ"/>
        </w:rPr>
        <w:t>(Egypt, Řecko, Řím)</w:t>
      </w:r>
    </w:p>
    <w:p w14:paraId="55520AA3" w14:textId="3DB7C4B0" w:rsidR="007E189E" w:rsidRPr="00142658" w:rsidRDefault="007E189E" w:rsidP="0014265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>římsk</w:t>
      </w:r>
      <w:r w:rsidR="007D191A" w:rsidRPr="00142658">
        <w:rPr>
          <w:sz w:val="24"/>
          <w:szCs w:val="24"/>
          <w:lang w:eastAsia="cs-CZ"/>
        </w:rPr>
        <w:t>é</w:t>
      </w:r>
      <w:r w:rsidRPr="00142658">
        <w:rPr>
          <w:sz w:val="24"/>
          <w:szCs w:val="24"/>
          <w:lang w:eastAsia="cs-CZ"/>
        </w:rPr>
        <w:t xml:space="preserve"> číslice (zápisy letopočtů apod.)</w:t>
      </w:r>
    </w:p>
    <w:p w14:paraId="4E016157" w14:textId="77777777" w:rsidR="007D191A" w:rsidRPr="00142658" w:rsidRDefault="007D191A" w:rsidP="00142658">
      <w:pPr>
        <w:widowControl/>
        <w:autoSpaceDE/>
        <w:autoSpaceDN/>
        <w:ind w:left="720"/>
        <w:jc w:val="both"/>
        <w:rPr>
          <w:sz w:val="24"/>
          <w:szCs w:val="24"/>
          <w:lang w:eastAsia="cs-CZ"/>
        </w:rPr>
      </w:pPr>
    </w:p>
    <w:p w14:paraId="476EFD49" w14:textId="5283452E" w:rsidR="007E189E" w:rsidRPr="00142658" w:rsidRDefault="007E189E" w:rsidP="00142658">
      <w:pPr>
        <w:pStyle w:val="Odstavecseseznamem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  <w:lang w:eastAsia="cs-CZ"/>
        </w:rPr>
      </w:pPr>
      <w:r w:rsidRPr="00142658">
        <w:rPr>
          <w:b/>
          <w:sz w:val="24"/>
          <w:szCs w:val="24"/>
          <w:lang w:eastAsia="cs-CZ"/>
        </w:rPr>
        <w:t>poziční</w:t>
      </w:r>
      <w:r w:rsidRPr="00142658">
        <w:rPr>
          <w:sz w:val="24"/>
          <w:szCs w:val="24"/>
          <w:lang w:eastAsia="cs-CZ"/>
        </w:rPr>
        <w:t xml:space="preserve"> </w:t>
      </w:r>
    </w:p>
    <w:p w14:paraId="07F7ACD8" w14:textId="77777777" w:rsidR="007E189E" w:rsidRPr="00142658" w:rsidRDefault="007E189E" w:rsidP="0014265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rozlišují řád číslice v zápisu čísla </w:t>
      </w:r>
    </w:p>
    <w:p w14:paraId="43AE8D58" w14:textId="27E58963" w:rsidR="007E189E" w:rsidRPr="00142658" w:rsidRDefault="007D191A" w:rsidP="00142658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v současnosti: </w:t>
      </w:r>
      <w:r w:rsidR="007E189E" w:rsidRPr="00142658">
        <w:rPr>
          <w:sz w:val="24"/>
          <w:szCs w:val="24"/>
          <w:lang w:eastAsia="cs-CZ"/>
        </w:rPr>
        <w:t xml:space="preserve">desítková soustava, </w:t>
      </w:r>
      <w:r w:rsidRPr="00142658">
        <w:rPr>
          <w:sz w:val="24"/>
          <w:szCs w:val="24"/>
          <w:lang w:eastAsia="cs-CZ"/>
        </w:rPr>
        <w:t xml:space="preserve">(i jiné soustavy, např. </w:t>
      </w:r>
      <w:r w:rsidR="007E189E" w:rsidRPr="00142658">
        <w:rPr>
          <w:sz w:val="24"/>
          <w:szCs w:val="24"/>
          <w:lang w:eastAsia="cs-CZ"/>
        </w:rPr>
        <w:t xml:space="preserve">ve výpočetní technice </w:t>
      </w:r>
      <w:r w:rsidRPr="00142658">
        <w:rPr>
          <w:sz w:val="24"/>
          <w:szCs w:val="24"/>
          <w:lang w:eastAsia="cs-CZ"/>
        </w:rPr>
        <w:t xml:space="preserve">dvojková soustava, </w:t>
      </w:r>
      <w:proofErr w:type="spellStart"/>
      <w:r w:rsidRPr="00142658">
        <w:rPr>
          <w:sz w:val="24"/>
          <w:szCs w:val="24"/>
          <w:lang w:eastAsia="cs-CZ"/>
        </w:rPr>
        <w:t>še</w:t>
      </w:r>
      <w:r w:rsidR="00861A79">
        <w:rPr>
          <w:sz w:val="24"/>
          <w:szCs w:val="24"/>
          <w:lang w:eastAsia="cs-CZ"/>
        </w:rPr>
        <w:t>desátková</w:t>
      </w:r>
      <w:proofErr w:type="spellEnd"/>
      <w:r w:rsidR="00861A79">
        <w:rPr>
          <w:sz w:val="24"/>
          <w:szCs w:val="24"/>
          <w:lang w:eastAsia="cs-CZ"/>
        </w:rPr>
        <w:t xml:space="preserve"> soustava v matematice</w:t>
      </w:r>
      <w:r w:rsidR="007E189E" w:rsidRPr="00142658">
        <w:rPr>
          <w:sz w:val="24"/>
          <w:szCs w:val="24"/>
          <w:lang w:eastAsia="cs-CZ"/>
        </w:rPr>
        <w:t>)</w:t>
      </w:r>
    </w:p>
    <w:p w14:paraId="1A714FA0" w14:textId="77777777" w:rsidR="007E189E" w:rsidRPr="00142658" w:rsidRDefault="007E189E" w:rsidP="00142658">
      <w:pPr>
        <w:jc w:val="both"/>
        <w:rPr>
          <w:sz w:val="24"/>
          <w:szCs w:val="24"/>
          <w:lang w:eastAsia="cs-CZ"/>
        </w:rPr>
      </w:pPr>
    </w:p>
    <w:p w14:paraId="08085AC3" w14:textId="77777777" w:rsidR="007E189E" w:rsidRPr="00142658" w:rsidRDefault="007E189E" w:rsidP="00142658">
      <w:pPr>
        <w:jc w:val="both"/>
        <w:rPr>
          <w:i/>
          <w:sz w:val="24"/>
          <w:szCs w:val="24"/>
          <w:lang w:eastAsia="cs-CZ"/>
        </w:rPr>
      </w:pPr>
      <w:r w:rsidRPr="00142658">
        <w:rPr>
          <w:i/>
          <w:sz w:val="24"/>
          <w:szCs w:val="24"/>
          <w:lang w:eastAsia="cs-CZ"/>
        </w:rPr>
        <w:t>Poznámka:</w:t>
      </w:r>
    </w:p>
    <w:p w14:paraId="438E8FB4" w14:textId="77777777" w:rsidR="007E189E" w:rsidRPr="00142658" w:rsidRDefault="007E189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Tedy např. v zápise římskými číslicemi je číslo I </w:t>
      </w:r>
      <w:proofErr w:type="spellStart"/>
      <w:r w:rsidRPr="00142658">
        <w:rPr>
          <w:sz w:val="24"/>
          <w:szCs w:val="24"/>
          <w:lang w:eastAsia="cs-CZ"/>
        </w:rPr>
        <w:t>I</w:t>
      </w:r>
      <w:proofErr w:type="spellEnd"/>
      <w:r w:rsidRPr="00142658">
        <w:rPr>
          <w:sz w:val="24"/>
          <w:szCs w:val="24"/>
          <w:lang w:eastAsia="cs-CZ"/>
        </w:rPr>
        <w:t xml:space="preserve"> I rovno třem, zatímco v desítkové soustavě je číslo 111 </w:t>
      </w:r>
      <w:r w:rsidRPr="00142658">
        <w:rPr>
          <w:sz w:val="24"/>
          <w:szCs w:val="24"/>
          <w:lang w:eastAsia="cs-CZ"/>
        </w:rPr>
        <w:lastRenderedPageBreak/>
        <w:t xml:space="preserve">rovno sto jedenácti. Nepoziční soustavy nemají symbol pro nulu, který je naopak v pozičních soustavách nutný. Např. čísla </w:t>
      </w:r>
      <w:proofErr w:type="spellStart"/>
      <w:r w:rsidRPr="00142658">
        <w:rPr>
          <w:sz w:val="24"/>
          <w:szCs w:val="24"/>
          <w:lang w:eastAsia="cs-CZ"/>
        </w:rPr>
        <w:t>stojedna</w:t>
      </w:r>
      <w:proofErr w:type="spellEnd"/>
      <w:r w:rsidRPr="00142658">
        <w:rPr>
          <w:sz w:val="24"/>
          <w:szCs w:val="24"/>
          <w:lang w:eastAsia="cs-CZ"/>
        </w:rPr>
        <w:t>, tisíc jedna jsou zapsána v desítkové soustavě 101, 1001, zatímco pomocí římských číslic C I, M I.</w:t>
      </w:r>
    </w:p>
    <w:p w14:paraId="6459D04A" w14:textId="649882F8" w:rsidR="00DC0074" w:rsidRPr="00142658" w:rsidRDefault="00DC0074" w:rsidP="00142658">
      <w:pPr>
        <w:jc w:val="both"/>
        <w:rPr>
          <w:sz w:val="24"/>
          <w:szCs w:val="24"/>
          <w:lang w:eastAsia="cs-CZ"/>
        </w:rPr>
      </w:pPr>
    </w:p>
    <w:p w14:paraId="49E54700" w14:textId="6FD29335" w:rsidR="00DC0074" w:rsidRPr="0050420E" w:rsidRDefault="00DC0074" w:rsidP="0050420E">
      <w:pPr>
        <w:jc w:val="both"/>
        <w:rPr>
          <w:b/>
          <w:bCs/>
          <w:sz w:val="24"/>
          <w:szCs w:val="24"/>
        </w:rPr>
      </w:pPr>
      <w:r w:rsidRPr="0050420E">
        <w:rPr>
          <w:b/>
          <w:bCs/>
          <w:sz w:val="24"/>
          <w:szCs w:val="24"/>
        </w:rPr>
        <w:t>Příprava na operace s přirozenými čísly</w:t>
      </w:r>
    </w:p>
    <w:p w14:paraId="7C6642B9" w14:textId="1E6F72F8" w:rsidR="00DC0074" w:rsidRPr="00142658" w:rsidRDefault="0050420E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s</w:t>
      </w:r>
      <w:r w:rsidR="006C4415">
        <w:rPr>
          <w:sz w:val="24"/>
          <w:szCs w:val="24"/>
        </w:rPr>
        <w:t xml:space="preserve"> operacemi s přirozenými čísly se děti setkávají </w:t>
      </w:r>
      <w:r w:rsidR="00EE7CAC" w:rsidRPr="00142658">
        <w:rPr>
          <w:sz w:val="24"/>
          <w:szCs w:val="24"/>
        </w:rPr>
        <w:t>při běžných denních činnoste</w:t>
      </w:r>
      <w:r w:rsidR="005E5653" w:rsidRPr="00142658">
        <w:rPr>
          <w:sz w:val="24"/>
          <w:szCs w:val="24"/>
        </w:rPr>
        <w:t>ch</w:t>
      </w:r>
      <w:r w:rsidR="00EE7CAC" w:rsidRPr="00142658">
        <w:rPr>
          <w:sz w:val="24"/>
          <w:szCs w:val="24"/>
        </w:rPr>
        <w:t xml:space="preserve"> (např. na stole jsou tři hrušky, přidáme dvě hrušky, kolik jich na stole budeme mít?)</w:t>
      </w:r>
    </w:p>
    <w:p w14:paraId="21F70A95" w14:textId="5C7836FB" w:rsidR="00EE7CAC" w:rsidRDefault="0050420E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 w:rsidRPr="006C4415">
        <w:rPr>
          <w:sz w:val="24"/>
          <w:szCs w:val="24"/>
        </w:rPr>
        <w:t>v</w:t>
      </w:r>
      <w:r w:rsidR="00EE7CAC" w:rsidRPr="006C4415">
        <w:rPr>
          <w:sz w:val="24"/>
          <w:szCs w:val="24"/>
        </w:rPr>
        <w:t>ycházíme z konkrétní manipulace s předměty (využíváme manipulace nejprve se stejn</w:t>
      </w:r>
      <w:r w:rsidR="006C4415">
        <w:rPr>
          <w:sz w:val="24"/>
          <w:szCs w:val="24"/>
        </w:rPr>
        <w:t>ými předměty, později s různými</w:t>
      </w:r>
    </w:p>
    <w:p w14:paraId="12015316" w14:textId="77777777" w:rsidR="006C4415" w:rsidRPr="006C4415" w:rsidRDefault="006C4415" w:rsidP="006C4415">
      <w:pPr>
        <w:pStyle w:val="Odstavecseseznamem"/>
        <w:ind w:left="720" w:firstLine="0"/>
        <w:jc w:val="both"/>
        <w:rPr>
          <w:sz w:val="24"/>
          <w:szCs w:val="24"/>
          <w:lang w:eastAsia="cs-CZ"/>
        </w:rPr>
      </w:pPr>
    </w:p>
    <w:p w14:paraId="5FEE3665" w14:textId="77777777" w:rsidR="006C4415" w:rsidRDefault="006C4415" w:rsidP="006C4415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</w:t>
      </w:r>
      <w:r w:rsidR="00EE7CAC" w:rsidRPr="00142658">
        <w:rPr>
          <w:sz w:val="24"/>
          <w:szCs w:val="24"/>
          <w:lang w:eastAsia="cs-CZ"/>
        </w:rPr>
        <w:t> přípravě na další operace – odčítání, násobení a dělení využíváme příklady:</w:t>
      </w:r>
    </w:p>
    <w:p w14:paraId="79BF38E4" w14:textId="0B15ADAE" w:rsidR="00EE7CAC" w:rsidRPr="006C4415" w:rsidRDefault="006C4415" w:rsidP="006C4415">
      <w:pPr>
        <w:pStyle w:val="Odstavecseseznamem"/>
        <w:numPr>
          <w:ilvl w:val="0"/>
          <w:numId w:val="2"/>
        </w:numPr>
        <w:jc w:val="both"/>
        <w:rPr>
          <w:i/>
          <w:sz w:val="24"/>
          <w:szCs w:val="24"/>
          <w:lang w:eastAsia="cs-CZ"/>
        </w:rPr>
      </w:pPr>
      <w:r w:rsidRPr="006C4415">
        <w:rPr>
          <w:sz w:val="24"/>
          <w:szCs w:val="24"/>
          <w:lang w:eastAsia="cs-CZ"/>
        </w:rPr>
        <w:t>n</w:t>
      </w:r>
      <w:r>
        <w:rPr>
          <w:sz w:val="24"/>
          <w:szCs w:val="24"/>
          <w:lang w:eastAsia="cs-CZ"/>
        </w:rPr>
        <w:t xml:space="preserve">apř. </w:t>
      </w:r>
      <w:r w:rsidRPr="006C4415">
        <w:rPr>
          <w:i/>
          <w:sz w:val="24"/>
          <w:szCs w:val="24"/>
          <w:lang w:eastAsia="cs-CZ"/>
        </w:rPr>
        <w:t>N</w:t>
      </w:r>
      <w:r w:rsidR="00EE7CAC" w:rsidRPr="006C4415">
        <w:rPr>
          <w:i/>
          <w:sz w:val="24"/>
          <w:szCs w:val="24"/>
          <w:lang w:eastAsia="cs-CZ"/>
        </w:rPr>
        <w:t>a stole jsou čtyři koláče, tři jsme snědli, kolik zůstalo na stole koláčů?</w:t>
      </w:r>
    </w:p>
    <w:p w14:paraId="244ED7D9" w14:textId="3B973E26" w:rsidR="00EE7CAC" w:rsidRPr="006C4415" w:rsidRDefault="0099267B" w:rsidP="00142658">
      <w:pPr>
        <w:pStyle w:val="Odstavecseseznamem"/>
        <w:ind w:left="720" w:firstLine="0"/>
        <w:jc w:val="both"/>
        <w:rPr>
          <w:i/>
          <w:sz w:val="24"/>
          <w:szCs w:val="24"/>
          <w:lang w:eastAsia="cs-CZ"/>
        </w:rPr>
      </w:pPr>
      <w:r w:rsidRPr="006C4415">
        <w:rPr>
          <w:i/>
          <w:sz w:val="24"/>
          <w:szCs w:val="24"/>
          <w:lang w:eastAsia="cs-CZ"/>
        </w:rPr>
        <w:t>Maminka má 4 děti, každému z nich dát 2 bonbóny, kolik bonbónů dá celkem?</w:t>
      </w:r>
    </w:p>
    <w:p w14:paraId="01C66FF5" w14:textId="77777777" w:rsidR="006C4415" w:rsidRPr="006C4415" w:rsidRDefault="0099267B" w:rsidP="006C4415">
      <w:pPr>
        <w:pStyle w:val="Odstavecseseznamem"/>
        <w:ind w:left="720" w:firstLine="0"/>
        <w:jc w:val="both"/>
        <w:rPr>
          <w:i/>
          <w:sz w:val="24"/>
          <w:szCs w:val="24"/>
          <w:lang w:eastAsia="cs-CZ"/>
        </w:rPr>
      </w:pPr>
      <w:r w:rsidRPr="006C4415">
        <w:rPr>
          <w:i/>
          <w:sz w:val="24"/>
          <w:szCs w:val="24"/>
          <w:lang w:eastAsia="cs-CZ"/>
        </w:rPr>
        <w:t>Rozděl 6 lízátek tak, aby každé dítě mělo 2 lízátka. Kolik kamarádů podělíš?</w:t>
      </w:r>
    </w:p>
    <w:p w14:paraId="28D37B69" w14:textId="34C1C220" w:rsidR="00EA1281" w:rsidRPr="006C4415" w:rsidRDefault="00EA1281" w:rsidP="006C4415">
      <w:pPr>
        <w:pStyle w:val="Odstavecseseznamem"/>
        <w:ind w:left="720" w:firstLine="0"/>
        <w:jc w:val="both"/>
        <w:rPr>
          <w:i/>
          <w:sz w:val="24"/>
          <w:szCs w:val="24"/>
          <w:lang w:eastAsia="cs-CZ"/>
        </w:rPr>
      </w:pPr>
      <w:r w:rsidRPr="006C4415">
        <w:rPr>
          <w:i/>
          <w:sz w:val="24"/>
          <w:szCs w:val="24"/>
          <w:lang w:eastAsia="cs-CZ"/>
        </w:rPr>
        <w:t>Rozděl 10 bonbónů třem dětem. Jak je rozdělíš? Kolik dáš každému dítěti?</w:t>
      </w:r>
    </w:p>
    <w:p w14:paraId="3AF4D1E2" w14:textId="09CA7DF4" w:rsidR="00EA1281" w:rsidRPr="006C4415" w:rsidRDefault="00EA1281" w:rsidP="00142658">
      <w:pPr>
        <w:jc w:val="both"/>
        <w:rPr>
          <w:i/>
          <w:sz w:val="24"/>
          <w:szCs w:val="24"/>
          <w:lang w:eastAsia="cs-CZ"/>
        </w:rPr>
      </w:pPr>
    </w:p>
    <w:p w14:paraId="384EA181" w14:textId="3EEFC5E3" w:rsidR="006A313C" w:rsidRPr="00142658" w:rsidRDefault="002A068D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j</w:t>
      </w:r>
      <w:r w:rsidR="006A313C" w:rsidRPr="00142658">
        <w:rPr>
          <w:sz w:val="24"/>
          <w:szCs w:val="24"/>
          <w:lang w:eastAsia="cs-CZ"/>
        </w:rPr>
        <w:t xml:space="preserve">iž v předškolním věku </w:t>
      </w:r>
      <w:r>
        <w:rPr>
          <w:sz w:val="24"/>
          <w:szCs w:val="24"/>
          <w:lang w:eastAsia="cs-CZ"/>
        </w:rPr>
        <w:t>se děti mohou setkávat s pojmem</w:t>
      </w:r>
      <w:r w:rsidR="006A313C" w:rsidRPr="00142658">
        <w:rPr>
          <w:sz w:val="24"/>
          <w:szCs w:val="24"/>
          <w:lang w:eastAsia="cs-CZ"/>
        </w:rPr>
        <w:t xml:space="preserve"> zlomek (polovina rohlíku, čtvrtka chleba, půl jablka, apod.)</w:t>
      </w:r>
    </w:p>
    <w:p w14:paraId="64737853" w14:textId="30434A1B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3729063B" w14:textId="1786B7A0" w:rsidR="00EF6E0E" w:rsidRPr="00142658" w:rsidRDefault="00EF6E0E" w:rsidP="00142658">
      <w:pPr>
        <w:jc w:val="both"/>
        <w:rPr>
          <w:sz w:val="24"/>
          <w:szCs w:val="24"/>
        </w:rPr>
      </w:pPr>
      <w:r w:rsidRPr="002A068D">
        <w:rPr>
          <w:b/>
          <w:sz w:val="24"/>
          <w:szCs w:val="24"/>
        </w:rPr>
        <w:t>Přehled</w:t>
      </w:r>
      <w:r w:rsidR="008945D9" w:rsidRPr="002A068D">
        <w:rPr>
          <w:b/>
          <w:sz w:val="24"/>
          <w:szCs w:val="24"/>
        </w:rPr>
        <w:t xml:space="preserve"> souvislostí </w:t>
      </w:r>
      <w:r w:rsidRPr="002A068D">
        <w:rPr>
          <w:b/>
          <w:sz w:val="24"/>
          <w:szCs w:val="24"/>
        </w:rPr>
        <w:t>s čísly v mladším školním věku</w:t>
      </w:r>
      <w:r w:rsidR="008945D9" w:rsidRPr="002A068D">
        <w:rPr>
          <w:b/>
          <w:sz w:val="24"/>
          <w:szCs w:val="24"/>
        </w:rPr>
        <w:t>, jakou</w:t>
      </w:r>
      <w:r w:rsidRPr="002A068D">
        <w:rPr>
          <w:b/>
          <w:sz w:val="24"/>
          <w:szCs w:val="24"/>
        </w:rPr>
        <w:t xml:space="preserve"> dítě postupně zvládá a jak se pojem čísla vytváří</w:t>
      </w:r>
      <w:r w:rsidRPr="00142658">
        <w:rPr>
          <w:sz w:val="24"/>
          <w:szCs w:val="24"/>
        </w:rPr>
        <w:t xml:space="preserve"> (Blažková, 2017, s. 43, 44).</w:t>
      </w:r>
    </w:p>
    <w:p w14:paraId="263F2861" w14:textId="545E3AD9" w:rsidR="008945D9" w:rsidRPr="00142658" w:rsidRDefault="008945D9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>Tato jednotlivá posloupnost a problémy s ní mohou pomoci z hlediska vývojových poruch učení, neboť pokud se u dítěte nevytvoří tolik potřebná abstrakce, mohou nastat obtíže v dalším učivu matematiky.</w:t>
      </w:r>
    </w:p>
    <w:p w14:paraId="2163E4FC" w14:textId="77777777" w:rsidR="00EF6E0E" w:rsidRPr="00142658" w:rsidRDefault="00EF6E0E" w:rsidP="00142658">
      <w:pPr>
        <w:pStyle w:val="Odstavecseseznamem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Vytvoření pojmu přirozená čísla</w:t>
      </w:r>
    </w:p>
    <w:p w14:paraId="10544C60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Práce s konkrétními předměty</w:t>
      </w:r>
    </w:p>
    <w:p w14:paraId="0B8A9E5F" w14:textId="77777777" w:rsidR="002A068D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Práce se symboly – libovolným předmětům přiřazujeme tentýž s</w:t>
      </w:r>
      <w:r w:rsidR="002A068D">
        <w:rPr>
          <w:sz w:val="24"/>
          <w:szCs w:val="24"/>
        </w:rPr>
        <w:t>ymbol, dochází k prvnímu stupni</w:t>
      </w:r>
    </w:p>
    <w:p w14:paraId="0D02B487" w14:textId="5FEA6858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abstrakce</w:t>
      </w:r>
    </w:p>
    <w:p w14:paraId="2C7E5339" w14:textId="77777777" w:rsidR="002A068D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Pochopení pojmu čísla – libovolné skupině předmětů či symb</w:t>
      </w:r>
      <w:r w:rsidR="002A068D">
        <w:rPr>
          <w:sz w:val="24"/>
          <w:szCs w:val="24"/>
        </w:rPr>
        <w:t>olů přiřadíme číslo, dochází ke</w:t>
      </w:r>
    </w:p>
    <w:p w14:paraId="3BD4549E" w14:textId="054B6AA8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druhému stupni abstrakce</w:t>
      </w:r>
    </w:p>
    <w:p w14:paraId="5BBF065E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Vyslovení čísla</w:t>
      </w:r>
    </w:p>
    <w:p w14:paraId="4A641D3D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Pochopení symbolu k zápisu čísla, číslice</w:t>
      </w:r>
    </w:p>
    <w:p w14:paraId="7DC285DF" w14:textId="77777777" w:rsidR="00EF6E0E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Psaní číslic</w:t>
      </w:r>
    </w:p>
    <w:p w14:paraId="3947644E" w14:textId="77777777" w:rsidR="002A068D" w:rsidRPr="00142658" w:rsidRDefault="002A068D" w:rsidP="00142658">
      <w:pPr>
        <w:pStyle w:val="Odstavecseseznamem"/>
        <w:jc w:val="both"/>
        <w:rPr>
          <w:sz w:val="24"/>
          <w:szCs w:val="24"/>
        </w:rPr>
      </w:pPr>
    </w:p>
    <w:p w14:paraId="2A96BE9D" w14:textId="77777777" w:rsidR="00EF6E0E" w:rsidRPr="00142658" w:rsidRDefault="00EF6E0E" w:rsidP="00142658">
      <w:pPr>
        <w:pStyle w:val="Odstavecseseznamem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Numerace</w:t>
      </w:r>
    </w:p>
    <w:p w14:paraId="741B5796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Čtení čísel</w:t>
      </w:r>
    </w:p>
    <w:p w14:paraId="57FC0B6E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Zápis čísel</w:t>
      </w:r>
    </w:p>
    <w:p w14:paraId="7B4F5133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Orientace v číselných řadách</w:t>
      </w:r>
    </w:p>
    <w:p w14:paraId="2CEB145B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Znázorňování čísel na číselné ose</w:t>
      </w:r>
    </w:p>
    <w:p w14:paraId="5178A03A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Porovnávání čísel</w:t>
      </w:r>
    </w:p>
    <w:p w14:paraId="1BA7C19D" w14:textId="77777777" w:rsidR="00EF6E0E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Zaokrouhlování čísel</w:t>
      </w:r>
    </w:p>
    <w:p w14:paraId="02DFE3CC" w14:textId="77777777" w:rsidR="002A068D" w:rsidRPr="00142658" w:rsidRDefault="002A068D" w:rsidP="00142658">
      <w:pPr>
        <w:pStyle w:val="Odstavecseseznamem"/>
        <w:jc w:val="both"/>
        <w:rPr>
          <w:sz w:val="24"/>
          <w:szCs w:val="24"/>
        </w:rPr>
      </w:pPr>
    </w:p>
    <w:p w14:paraId="0DBB7722" w14:textId="77777777" w:rsidR="00EF6E0E" w:rsidRPr="00142658" w:rsidRDefault="00EF6E0E" w:rsidP="00142658">
      <w:pPr>
        <w:pStyle w:val="Odstavecseseznamem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Operace s přirozenými čísly</w:t>
      </w:r>
    </w:p>
    <w:p w14:paraId="6BD617AF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Vyvození každé z operací (sčítání, odčítání, násobení, dělení), práce s konkrétními předměty</w:t>
      </w:r>
    </w:p>
    <w:p w14:paraId="0F578798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Práce se symboly, dochází k prvnímu stupni abstrakce</w:t>
      </w:r>
    </w:p>
    <w:p w14:paraId="2BF97ECD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Zápis příkladu příslušné operace, dochází ke druhému stupni abstrakce</w:t>
      </w:r>
    </w:p>
    <w:p w14:paraId="1D825B3C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Pamětné spoje</w:t>
      </w:r>
    </w:p>
    <w:p w14:paraId="2CF2E1B1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Písemné algoritmy</w:t>
      </w:r>
    </w:p>
    <w:p w14:paraId="7CC9156B" w14:textId="77777777" w:rsidR="00EF6E0E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Aplikační úlohy</w:t>
      </w:r>
    </w:p>
    <w:p w14:paraId="10513362" w14:textId="77777777" w:rsidR="00AC1ABA" w:rsidRPr="00142658" w:rsidRDefault="00AC1ABA" w:rsidP="00142658">
      <w:pPr>
        <w:pStyle w:val="Odstavecseseznamem"/>
        <w:jc w:val="both"/>
        <w:rPr>
          <w:sz w:val="24"/>
          <w:szCs w:val="24"/>
        </w:rPr>
      </w:pPr>
    </w:p>
    <w:p w14:paraId="4947AD12" w14:textId="77777777" w:rsidR="00EF6E0E" w:rsidRPr="00142658" w:rsidRDefault="00EF6E0E" w:rsidP="00142658">
      <w:pPr>
        <w:pStyle w:val="Odstavecseseznamem"/>
        <w:widowControl/>
        <w:numPr>
          <w:ilvl w:val="0"/>
          <w:numId w:val="5"/>
        </w:numPr>
        <w:autoSpaceDE/>
        <w:autoSpaceDN/>
        <w:spacing w:line="259" w:lineRule="auto"/>
        <w:contextualSpacing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Aplikace</w:t>
      </w:r>
    </w:p>
    <w:p w14:paraId="5DC76779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Řešení jednoduchých úloh z běžného praktického života</w:t>
      </w:r>
    </w:p>
    <w:p w14:paraId="45D9884A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Uvědomělé používání jednotlivých operací</w:t>
      </w:r>
    </w:p>
    <w:p w14:paraId="454E57F9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Práce s veličinami a jednotkami měr</w:t>
      </w:r>
    </w:p>
    <w:p w14:paraId="6991C42B" w14:textId="77777777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Využívání odhadů</w:t>
      </w:r>
    </w:p>
    <w:p w14:paraId="181FA839" w14:textId="472DBC53" w:rsidR="00EF6E0E" w:rsidRPr="00142658" w:rsidRDefault="00EF6E0E" w:rsidP="00142658">
      <w:pPr>
        <w:pStyle w:val="Odstavecseseznamem"/>
        <w:jc w:val="both"/>
        <w:rPr>
          <w:sz w:val="24"/>
          <w:szCs w:val="24"/>
        </w:rPr>
      </w:pPr>
      <w:r w:rsidRPr="00142658">
        <w:rPr>
          <w:sz w:val="24"/>
          <w:szCs w:val="24"/>
        </w:rPr>
        <w:lastRenderedPageBreak/>
        <w:t>Matematické modely reálných situací a jejich interpretace v</w:t>
      </w:r>
      <w:r w:rsidR="008945D9" w:rsidRPr="00142658">
        <w:rPr>
          <w:sz w:val="24"/>
          <w:szCs w:val="24"/>
        </w:rPr>
        <w:t> </w:t>
      </w:r>
      <w:r w:rsidRPr="00142658">
        <w:rPr>
          <w:sz w:val="24"/>
          <w:szCs w:val="24"/>
        </w:rPr>
        <w:t>realitě</w:t>
      </w:r>
    </w:p>
    <w:p w14:paraId="4B3DE9D6" w14:textId="409E8F53" w:rsidR="008945D9" w:rsidRPr="00142658" w:rsidRDefault="008945D9" w:rsidP="00142658">
      <w:pPr>
        <w:pStyle w:val="Odstavecseseznamem"/>
        <w:jc w:val="both"/>
        <w:rPr>
          <w:sz w:val="24"/>
          <w:szCs w:val="24"/>
        </w:rPr>
      </w:pPr>
    </w:p>
    <w:p w14:paraId="1DED2E75" w14:textId="60DA6C1D" w:rsidR="008945D9" w:rsidRPr="00AC1ABA" w:rsidRDefault="005C3480" w:rsidP="00AC1ABA">
      <w:pPr>
        <w:jc w:val="both"/>
        <w:rPr>
          <w:b/>
          <w:sz w:val="24"/>
          <w:szCs w:val="24"/>
        </w:rPr>
      </w:pPr>
      <w:r w:rsidRPr="00AC1ABA">
        <w:rPr>
          <w:b/>
          <w:sz w:val="24"/>
          <w:szCs w:val="24"/>
        </w:rPr>
        <w:t>Ilustrace pochopení pojmu přirozené číslo – přirozený vývoj dítěte</w:t>
      </w:r>
    </w:p>
    <w:p w14:paraId="367288E6" w14:textId="2E9E2D41" w:rsidR="005C3480" w:rsidRPr="00142658" w:rsidRDefault="005C3480" w:rsidP="00142658">
      <w:pPr>
        <w:jc w:val="both"/>
        <w:rPr>
          <w:i/>
          <w:iCs/>
          <w:sz w:val="24"/>
          <w:szCs w:val="24"/>
        </w:rPr>
      </w:pPr>
      <w:r w:rsidRPr="00142658">
        <w:rPr>
          <w:i/>
          <w:iCs/>
          <w:sz w:val="24"/>
          <w:szCs w:val="24"/>
        </w:rPr>
        <w:t>„Holčičky si hrají s panenkami. Na můj dotaz, kolik mají panenek, postupně odpovídají:</w:t>
      </w:r>
    </w:p>
    <w:p w14:paraId="053AF5DA" w14:textId="2759DF49" w:rsidR="005C3480" w:rsidRPr="00142658" w:rsidRDefault="005C3480" w:rsidP="00142658">
      <w:pPr>
        <w:jc w:val="both"/>
        <w:rPr>
          <w:i/>
          <w:iCs/>
          <w:sz w:val="24"/>
          <w:szCs w:val="24"/>
        </w:rPr>
      </w:pPr>
      <w:r w:rsidRPr="00142658">
        <w:rPr>
          <w:i/>
          <w:iCs/>
          <w:sz w:val="24"/>
          <w:szCs w:val="24"/>
        </w:rPr>
        <w:t>Maruška: máme hodně.</w:t>
      </w:r>
    </w:p>
    <w:p w14:paraId="3DD7CD5C" w14:textId="5542991D" w:rsidR="005C3480" w:rsidRPr="00142658" w:rsidRDefault="005C3480" w:rsidP="00142658">
      <w:pPr>
        <w:jc w:val="both"/>
        <w:rPr>
          <w:i/>
          <w:iCs/>
          <w:sz w:val="24"/>
          <w:szCs w:val="24"/>
        </w:rPr>
      </w:pPr>
      <w:r w:rsidRPr="00142658">
        <w:rPr>
          <w:i/>
          <w:iCs/>
          <w:sz w:val="24"/>
          <w:szCs w:val="24"/>
        </w:rPr>
        <w:t>Eliška: máme Lucinku, Gábinku, Michalku a Karolínku.</w:t>
      </w:r>
    </w:p>
    <w:p w14:paraId="76F8C8B8" w14:textId="4922996E" w:rsidR="005C3480" w:rsidRPr="00142658" w:rsidRDefault="005C3480" w:rsidP="00142658">
      <w:pPr>
        <w:jc w:val="both"/>
        <w:rPr>
          <w:i/>
          <w:iCs/>
          <w:sz w:val="24"/>
          <w:szCs w:val="24"/>
        </w:rPr>
      </w:pPr>
      <w:r w:rsidRPr="00142658">
        <w:rPr>
          <w:i/>
          <w:iCs/>
          <w:sz w:val="24"/>
          <w:szCs w:val="24"/>
        </w:rPr>
        <w:t>Terezka: počítá po jedné: jedna, dvě, tři, čtyři. Jsou čtyři.</w:t>
      </w:r>
    </w:p>
    <w:p w14:paraId="4F64ECAC" w14:textId="36496263" w:rsidR="005C3480" w:rsidRPr="00142658" w:rsidRDefault="005C3480" w:rsidP="00142658">
      <w:pPr>
        <w:jc w:val="both"/>
        <w:rPr>
          <w:i/>
          <w:iCs/>
          <w:sz w:val="24"/>
          <w:szCs w:val="24"/>
        </w:rPr>
      </w:pPr>
      <w:r w:rsidRPr="00142658">
        <w:rPr>
          <w:i/>
          <w:iCs/>
          <w:sz w:val="24"/>
          <w:szCs w:val="24"/>
        </w:rPr>
        <w:t xml:space="preserve">Monička: řekne hned: máme čtyři panenky“ </w:t>
      </w:r>
      <w:r w:rsidRPr="00142658">
        <w:rPr>
          <w:sz w:val="24"/>
          <w:szCs w:val="24"/>
        </w:rPr>
        <w:t>(Blažková, 2017, str. 41)</w:t>
      </w:r>
      <w:r w:rsidRPr="00142658">
        <w:rPr>
          <w:i/>
          <w:iCs/>
          <w:sz w:val="24"/>
          <w:szCs w:val="24"/>
        </w:rPr>
        <w:t>.</w:t>
      </w:r>
    </w:p>
    <w:p w14:paraId="1AE5EF97" w14:textId="02252E87" w:rsidR="005C3480" w:rsidRPr="00142658" w:rsidRDefault="005C3480" w:rsidP="00142658">
      <w:pPr>
        <w:jc w:val="both"/>
        <w:rPr>
          <w:sz w:val="24"/>
          <w:szCs w:val="24"/>
        </w:rPr>
      </w:pPr>
    </w:p>
    <w:p w14:paraId="6776AD22" w14:textId="7F7C4F71" w:rsidR="005C3480" w:rsidRPr="00142658" w:rsidRDefault="00AC1ABA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5C3480" w:rsidRPr="00142658">
        <w:rPr>
          <w:sz w:val="24"/>
          <w:szCs w:val="24"/>
        </w:rPr>
        <w:t>aždá z holčiček je na jiném stupni chápání kvantity – počtu prvků</w:t>
      </w:r>
    </w:p>
    <w:p w14:paraId="26F4A0D0" w14:textId="78B69B61" w:rsidR="005C3480" w:rsidRPr="00142658" w:rsidRDefault="005C3480" w:rsidP="00142658">
      <w:pPr>
        <w:ind w:left="360"/>
        <w:jc w:val="both"/>
        <w:rPr>
          <w:sz w:val="24"/>
          <w:szCs w:val="24"/>
        </w:rPr>
      </w:pPr>
    </w:p>
    <w:p w14:paraId="57BAB981" w14:textId="774C258E" w:rsidR="00FC03FB" w:rsidRDefault="00AC1ABA" w:rsidP="00671E1E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„</w:t>
      </w:r>
      <w:r w:rsidR="00FC03FB" w:rsidRPr="00142658">
        <w:rPr>
          <w:i/>
          <w:iCs/>
          <w:sz w:val="24"/>
          <w:szCs w:val="24"/>
        </w:rPr>
        <w:t>Jedeme v tramvaji číslo 11 a obě číslice jsou napsány poněkud jinak, než se učí děti psát číslici 1 v první třídě. Maminka jede s holčičkou (tři a půl roku), která má bratříčka v první třídě. Holčička doma zřejmě přihlíží přípravě bratříčka do školy. Ukazuje na číslo v tramvaji a říká „sedmička“. Maminka namítá: „to není sedmička, ale jednička“. Holčička neustále trvá na svém, maminka však také. Až maminka řekne „to jsou dvě jedničky“. Jak holčička uslyší „dvě“, začne se velmi zlobit a podrážděně zvolá: „ne dvě, sedm“</w:t>
      </w:r>
      <w:r w:rsidR="00FC03FB" w:rsidRPr="00142658">
        <w:rPr>
          <w:sz w:val="24"/>
          <w:szCs w:val="24"/>
        </w:rPr>
        <w:t>(Blažková, 2017, str. 42).</w:t>
      </w:r>
    </w:p>
    <w:p w14:paraId="59ECB619" w14:textId="77777777" w:rsidR="001A2DA7" w:rsidRPr="00142658" w:rsidRDefault="001A2DA7" w:rsidP="00671E1E">
      <w:pPr>
        <w:jc w:val="both"/>
        <w:rPr>
          <w:sz w:val="24"/>
          <w:szCs w:val="24"/>
        </w:rPr>
      </w:pPr>
    </w:p>
    <w:p w14:paraId="6C50BC41" w14:textId="5F5BA599" w:rsidR="00794A46" w:rsidRPr="00142658" w:rsidRDefault="001A2DA7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94A46" w:rsidRPr="00142658">
        <w:rPr>
          <w:sz w:val="24"/>
          <w:szCs w:val="24"/>
        </w:rPr>
        <w:t xml:space="preserve">ítě má problém v chápání zápisu čísel, tvaru čísel a nerozlišuje pojem číslo </w:t>
      </w:r>
      <w:r w:rsidR="00CC0C64" w:rsidRPr="00142658">
        <w:rPr>
          <w:sz w:val="24"/>
          <w:szCs w:val="24"/>
        </w:rPr>
        <w:t>–</w:t>
      </w:r>
      <w:r w:rsidR="00794A46" w:rsidRPr="00142658">
        <w:rPr>
          <w:sz w:val="24"/>
          <w:szCs w:val="24"/>
        </w:rPr>
        <w:t xml:space="preserve"> číslice</w:t>
      </w:r>
    </w:p>
    <w:p w14:paraId="42618601" w14:textId="77777777" w:rsidR="001A2DA7" w:rsidRDefault="001A2DA7" w:rsidP="001A2DA7">
      <w:pPr>
        <w:widowControl/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</w:p>
    <w:p w14:paraId="118A38DE" w14:textId="12B39A64" w:rsidR="00CC0C64" w:rsidRPr="001A2DA7" w:rsidRDefault="00CC0C64" w:rsidP="001A2DA7">
      <w:pPr>
        <w:widowControl/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1A2DA7">
        <w:rPr>
          <w:b/>
          <w:bCs/>
          <w:sz w:val="24"/>
          <w:szCs w:val="24"/>
        </w:rPr>
        <w:t>BUDOVÁNÍ POJMU PŘIROZENÉHO ČÍSLA V MLADŠÍM ŠKOLNÍM VĚKU</w:t>
      </w:r>
    </w:p>
    <w:p w14:paraId="1A51AA0D" w14:textId="43860F08" w:rsidR="00CC0C64" w:rsidRPr="00EA5BB3" w:rsidRDefault="00CC0C64" w:rsidP="00EA5BB3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0267FA">
        <w:rPr>
          <w:b/>
          <w:sz w:val="24"/>
          <w:szCs w:val="24"/>
        </w:rPr>
        <w:t>posloupnost přirozených čísel – řada čísel, zápis čísla v poziční desítkové soustavě (pochopení zápisu čísla, řádu číslice, zápis čísel s nulami), číselná osa</w:t>
      </w:r>
    </w:p>
    <w:p w14:paraId="6AAA9028" w14:textId="0768BE0B" w:rsidR="00CC0C64" w:rsidRPr="00142658" w:rsidRDefault="00CC0C64" w:rsidP="00142658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žáci na 1. stupni navazují na budování přirozeného čísla pomocí činností v předškolním věku</w:t>
      </w:r>
    </w:p>
    <w:p w14:paraId="584F5D13" w14:textId="359C9A53" w:rsidR="00CC0C64" w:rsidRPr="00142658" w:rsidRDefault="00EA5BB3" w:rsidP="00142658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postupně pře</w:t>
      </w:r>
      <w:r w:rsidR="00CC0C64" w:rsidRPr="00142658">
        <w:rPr>
          <w:sz w:val="24"/>
          <w:szCs w:val="24"/>
        </w:rPr>
        <w:t>cházejí od činností formou her na poznatky na základě myšlenkových operací</w:t>
      </w:r>
    </w:p>
    <w:p w14:paraId="28327411" w14:textId="4DA34AAE" w:rsidR="00CC0C64" w:rsidRPr="00142658" w:rsidRDefault="00CC0C64" w:rsidP="00142658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</w:t>
      </w:r>
      <w:r w:rsidR="00EA5BB3">
        <w:rPr>
          <w:sz w:val="24"/>
          <w:szCs w:val="24"/>
        </w:rPr>
        <w:t xml:space="preserve"> </w:t>
      </w:r>
      <w:r w:rsidRPr="00142658">
        <w:rPr>
          <w:sz w:val="24"/>
          <w:szCs w:val="24"/>
        </w:rPr>
        <w:t>p</w:t>
      </w:r>
      <w:r w:rsidR="00EA5BB3">
        <w:rPr>
          <w:sz w:val="24"/>
          <w:szCs w:val="24"/>
        </w:rPr>
        <w:t>o</w:t>
      </w:r>
      <w:r w:rsidRPr="00142658">
        <w:rPr>
          <w:sz w:val="24"/>
          <w:szCs w:val="24"/>
        </w:rPr>
        <w:t>čátku jsou činnosti a myšlení založeny na konkrétnosti a názornosti, postupně by mělo ale docházet k abstrakci, aby žáci chápali pojem přirozeného čísla ve všech jeho významech</w:t>
      </w:r>
    </w:p>
    <w:p w14:paraId="625E1CB4" w14:textId="44F8CF93" w:rsidR="00CC0C64" w:rsidRPr="00142658" w:rsidRDefault="00CC0C64" w:rsidP="00142658">
      <w:pPr>
        <w:pStyle w:val="Odstavecseseznamem"/>
        <w:numPr>
          <w:ilvl w:val="0"/>
          <w:numId w:val="2"/>
        </w:numPr>
        <w:jc w:val="both"/>
        <w:rPr>
          <w:bCs/>
          <w:sz w:val="24"/>
          <w:szCs w:val="24"/>
          <w:lang w:eastAsia="cs-CZ"/>
        </w:rPr>
      </w:pPr>
      <w:r w:rsidRPr="00142658">
        <w:rPr>
          <w:bCs/>
          <w:sz w:val="24"/>
          <w:szCs w:val="24"/>
          <w:lang w:eastAsia="cs-CZ"/>
        </w:rPr>
        <w:t xml:space="preserve">v matematice se buduje pojem přirozeného čísla pomocí čísel kardinálních čísel (třídy navzájem ekvivalentních množin, odpovídá na otázku „kolik to je“) nebo ordinálních čísel (opora o uspořádané množiny a podobná zobrazení mezi uspořádanými množinami, dávají odpověď na otázku „kolikátý“), případně pomocí </w:t>
      </w:r>
      <w:proofErr w:type="spellStart"/>
      <w:r w:rsidRPr="00142658">
        <w:rPr>
          <w:bCs/>
          <w:sz w:val="24"/>
          <w:szCs w:val="24"/>
          <w:lang w:eastAsia="cs-CZ"/>
        </w:rPr>
        <w:t>Peanovy</w:t>
      </w:r>
      <w:proofErr w:type="spellEnd"/>
      <w:r w:rsidRPr="00142658">
        <w:rPr>
          <w:bCs/>
          <w:sz w:val="24"/>
          <w:szCs w:val="24"/>
          <w:lang w:eastAsia="cs-CZ"/>
        </w:rPr>
        <w:t xml:space="preserve"> množiny (zde vycházíme z prvního prvku a pomocí něj a jeho následovníka budujeme množinu všech přirozených čísel)</w:t>
      </w:r>
    </w:p>
    <w:p w14:paraId="784F49D5" w14:textId="77777777" w:rsidR="00EA5BB3" w:rsidRDefault="00EA5BB3" w:rsidP="00EA5BB3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14:paraId="07203C71" w14:textId="2931D89A" w:rsidR="007E189E" w:rsidRPr="00117A7A" w:rsidRDefault="00EA5BB3" w:rsidP="00EA5BB3">
      <w:pPr>
        <w:pStyle w:val="Odstavecseseznamem"/>
        <w:ind w:left="0"/>
        <w:jc w:val="both"/>
        <w:rPr>
          <w:b/>
          <w:sz w:val="24"/>
          <w:szCs w:val="24"/>
        </w:rPr>
      </w:pPr>
      <w:r w:rsidRPr="00117A7A">
        <w:rPr>
          <w:b/>
          <w:sz w:val="24"/>
          <w:szCs w:val="24"/>
        </w:rPr>
        <w:t>P</w:t>
      </w:r>
      <w:r w:rsidR="007E189E" w:rsidRPr="00117A7A">
        <w:rPr>
          <w:b/>
          <w:sz w:val="24"/>
          <w:szCs w:val="24"/>
        </w:rPr>
        <w:t>řehled učiva matematiky na 1. stupni ZŠ</w:t>
      </w:r>
    </w:p>
    <w:p w14:paraId="7ABB6635" w14:textId="77777777" w:rsidR="007E189E" w:rsidRPr="00142658" w:rsidRDefault="007E189E" w:rsidP="00142658">
      <w:pPr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ročník – čísla 0–20 (0–5, 0–10, 0–20); sčítání a odčítání bez přechodu přes základ 10</w:t>
      </w:r>
    </w:p>
    <w:p w14:paraId="024CF113" w14:textId="77777777" w:rsidR="007E189E" w:rsidRPr="00142658" w:rsidRDefault="007E189E" w:rsidP="00142658">
      <w:pPr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ročník – čísla 0–100; (0–20 sčítání a odčítání s přechodem přes základ 10), sčítání a odčítání (i s přechodem přes desítky), zavedení násobení a dělení (a potom číslem 2, 3, 4, 5, násobení 0, násobení a dělení 1)</w:t>
      </w:r>
    </w:p>
    <w:p w14:paraId="5CC91614" w14:textId="77777777" w:rsidR="007E189E" w:rsidRPr="00142658" w:rsidRDefault="007E189E" w:rsidP="00142658">
      <w:pPr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ročník – čísla 0–100 (násobení a dělení čísly 6, 7, 8, 9, 10), písemní sčítání a odčítání, čísla 0–1000 – sčítání a odčítání bez i s přechodem 1000, násobení a dělení do 1000, dělení se zbytkem</w:t>
      </w:r>
    </w:p>
    <w:p w14:paraId="2960F59B" w14:textId="77777777" w:rsidR="007E189E" w:rsidRPr="00142658" w:rsidRDefault="007E189E" w:rsidP="00142658">
      <w:pPr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ročník – čísla 0–1 000 000, písemné dělení se zbytkem</w:t>
      </w:r>
    </w:p>
    <w:p w14:paraId="07BAFADA" w14:textId="259C038A" w:rsidR="007E189E" w:rsidRPr="00142658" w:rsidRDefault="007E189E" w:rsidP="00142658">
      <w:pPr>
        <w:widowControl/>
        <w:numPr>
          <w:ilvl w:val="0"/>
          <w:numId w:val="7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ročník – čísla větší než 1 000</w:t>
      </w:r>
      <w:r w:rsidR="00315FB7" w:rsidRPr="00142658">
        <w:rPr>
          <w:sz w:val="24"/>
          <w:szCs w:val="24"/>
        </w:rPr>
        <w:t> </w:t>
      </w:r>
      <w:r w:rsidRPr="00142658">
        <w:rPr>
          <w:sz w:val="24"/>
          <w:szCs w:val="24"/>
        </w:rPr>
        <w:t>000</w:t>
      </w:r>
    </w:p>
    <w:p w14:paraId="0985B5CA" w14:textId="6D409694" w:rsidR="00315FB7" w:rsidRPr="00142658" w:rsidRDefault="00315FB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1DD969D" w14:textId="266E4746" w:rsidR="00315FB7" w:rsidRPr="00D32F03" w:rsidRDefault="00315FB7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u w:val="single"/>
        </w:rPr>
      </w:pPr>
      <w:r w:rsidRPr="00D32F03">
        <w:rPr>
          <w:b/>
          <w:sz w:val="24"/>
          <w:szCs w:val="24"/>
          <w:u w:val="single"/>
        </w:rPr>
        <w:t>Čísla 10 – 20</w:t>
      </w:r>
    </w:p>
    <w:p w14:paraId="49234805" w14:textId="1905BEAC" w:rsidR="00315FB7" w:rsidRPr="00142658" w:rsidRDefault="00315FB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je potřeba vytvářet základy poziční číselné desítkové soustavy</w:t>
      </w:r>
    </w:p>
    <w:p w14:paraId="0C709E3C" w14:textId="7E382828" w:rsidR="00315FB7" w:rsidRPr="00142658" w:rsidRDefault="00315FB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např. číslo 15 – „1“ má již jiné postavení, označuje jednu desítku, což se rovná 10 jednotek</w:t>
      </w:r>
    </w:p>
    <w:p w14:paraId="4B698935" w14:textId="4CABC85C" w:rsidR="00315FB7" w:rsidRPr="00142658" w:rsidRDefault="003227D8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využíváme různých modelů</w:t>
      </w:r>
      <w:r w:rsidR="00315FB7" w:rsidRPr="00142658">
        <w:rPr>
          <w:sz w:val="24"/>
          <w:szCs w:val="24"/>
        </w:rPr>
        <w:t>, aby žáci viděli 10 jednotek jako jednu desítku (pomůcky: dřívka, brčka po deseti kusech, naopak nevhodné zvláště pro děti s SPU jsou papírové kartičky nebo modely peněz – jedna desetikoruna, apod.)</w:t>
      </w:r>
    </w:p>
    <w:p w14:paraId="144CB790" w14:textId="5E2AD2F9" w:rsidR="00315FB7" w:rsidRPr="00142658" w:rsidRDefault="00315FB7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</w:p>
    <w:p w14:paraId="515E678C" w14:textId="77777777" w:rsidR="00643A1B" w:rsidRDefault="00643A1B" w:rsidP="003B5262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u w:val="single"/>
        </w:rPr>
      </w:pPr>
    </w:p>
    <w:p w14:paraId="69B78BD6" w14:textId="77777777" w:rsidR="00643A1B" w:rsidRDefault="00643A1B" w:rsidP="003B5262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u w:val="single"/>
        </w:rPr>
      </w:pPr>
    </w:p>
    <w:p w14:paraId="2BEC751F" w14:textId="2DB73D4D" w:rsidR="00315FB7" w:rsidRPr="00D32F03" w:rsidRDefault="00315FB7" w:rsidP="003B5262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u w:val="single"/>
        </w:rPr>
      </w:pPr>
      <w:r w:rsidRPr="00D32F03">
        <w:rPr>
          <w:b/>
          <w:sz w:val="24"/>
          <w:szCs w:val="24"/>
          <w:u w:val="single"/>
        </w:rPr>
        <w:lastRenderedPageBreak/>
        <w:t xml:space="preserve">Čísla </w:t>
      </w:r>
      <w:proofErr w:type="gramStart"/>
      <w:r w:rsidRPr="00D32F03">
        <w:rPr>
          <w:b/>
          <w:sz w:val="24"/>
          <w:szCs w:val="24"/>
          <w:u w:val="single"/>
        </w:rPr>
        <w:t>0 – 100</w:t>
      </w:r>
      <w:proofErr w:type="gramEnd"/>
    </w:p>
    <w:p w14:paraId="5F1C5129" w14:textId="6525335A" w:rsidR="00315FB7" w:rsidRPr="00142658" w:rsidRDefault="00315FB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vycházíme </w:t>
      </w:r>
      <w:r w:rsidR="009E6848" w:rsidRPr="00142658">
        <w:rPr>
          <w:sz w:val="24"/>
          <w:szCs w:val="24"/>
        </w:rPr>
        <w:t>z běžného prostředí a pojetím, kde se žáci setkávají s takovýmto počtem (např. věk rodičů, ceny, počet žáků ve třídě)</w:t>
      </w:r>
    </w:p>
    <w:p w14:paraId="5F2FEB05" w14:textId="08DEBD71" w:rsidR="0040460F" w:rsidRPr="00142658" w:rsidRDefault="003B5262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dbáme na správný</w:t>
      </w:r>
      <w:r w:rsidR="0040460F" w:rsidRPr="00142658">
        <w:rPr>
          <w:sz w:val="24"/>
          <w:szCs w:val="24"/>
        </w:rPr>
        <w:t xml:space="preserve"> zápis dvojciferných čísel, opět to vyžaduje jasnou správnou představu o jednotlivých řáde</w:t>
      </w:r>
      <w:r w:rsidR="00C64C53" w:rsidRPr="00142658">
        <w:rPr>
          <w:sz w:val="24"/>
          <w:szCs w:val="24"/>
        </w:rPr>
        <w:t>ch (představu o desítkách a jednotkách)</w:t>
      </w:r>
    </w:p>
    <w:p w14:paraId="55D7A225" w14:textId="19C95687" w:rsidR="00C64C53" w:rsidRPr="00142658" w:rsidRDefault="00C64C53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žáci by měli být schopni vyjmenovat řadu čísel od určitého čísla (vzestupně i sestupně)</w:t>
      </w:r>
    </w:p>
    <w:p w14:paraId="5C0928FF" w14:textId="6676A211" w:rsidR="00506618" w:rsidRPr="00142658" w:rsidRDefault="00506618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</w:p>
    <w:p w14:paraId="70344170" w14:textId="2E331736" w:rsidR="00506618" w:rsidRPr="00D32F03" w:rsidRDefault="00506618" w:rsidP="003B5262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u w:val="single"/>
        </w:rPr>
      </w:pPr>
      <w:r w:rsidRPr="00D32F03">
        <w:rPr>
          <w:b/>
          <w:sz w:val="24"/>
          <w:szCs w:val="24"/>
          <w:u w:val="single"/>
        </w:rPr>
        <w:t>Čísla 0 – 1</w:t>
      </w:r>
      <w:r w:rsidR="00821707" w:rsidRPr="00D32F03">
        <w:rPr>
          <w:b/>
          <w:sz w:val="24"/>
          <w:szCs w:val="24"/>
          <w:u w:val="single"/>
        </w:rPr>
        <w:t xml:space="preserve"> </w:t>
      </w:r>
      <w:r w:rsidRPr="00D32F03">
        <w:rPr>
          <w:b/>
          <w:sz w:val="24"/>
          <w:szCs w:val="24"/>
          <w:u w:val="single"/>
        </w:rPr>
        <w:t>000</w:t>
      </w:r>
    </w:p>
    <w:p w14:paraId="36871E33" w14:textId="580A2E6B" w:rsidR="00506618" w:rsidRPr="00142658" w:rsidRDefault="00506618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opět </w:t>
      </w:r>
      <w:r w:rsidR="0073549F">
        <w:rPr>
          <w:sz w:val="24"/>
          <w:szCs w:val="24"/>
        </w:rPr>
        <w:t>začínáme motivací</w:t>
      </w:r>
      <w:r w:rsidR="00821707" w:rsidRPr="00142658">
        <w:rPr>
          <w:sz w:val="24"/>
          <w:szCs w:val="24"/>
        </w:rPr>
        <w:t>, kde se žák setká s čísly do 1000, např. počet žáků ve škole, po</w:t>
      </w:r>
      <w:r w:rsidR="0073549F">
        <w:rPr>
          <w:sz w:val="24"/>
          <w:szCs w:val="24"/>
        </w:rPr>
        <w:t>čet dnů v roce, výška žáka, aj.</w:t>
      </w:r>
    </w:p>
    <w:p w14:paraId="6ED99E96" w14:textId="7B768308" w:rsidR="00821707" w:rsidRPr="00142658" w:rsidRDefault="0082170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pokud se již zde vyskytují problémy při chápání čísel do 100, analogicky se vyskytnou při chápání do 1</w:t>
      </w:r>
      <w:r w:rsidR="002C351C" w:rsidRPr="00142658">
        <w:rPr>
          <w:sz w:val="24"/>
          <w:szCs w:val="24"/>
        </w:rPr>
        <w:t> </w:t>
      </w:r>
      <w:r w:rsidRPr="00142658">
        <w:rPr>
          <w:sz w:val="24"/>
          <w:szCs w:val="24"/>
        </w:rPr>
        <w:t xml:space="preserve">000 </w:t>
      </w:r>
    </w:p>
    <w:p w14:paraId="0C8DBEA6" w14:textId="5B78D67B" w:rsidR="002C351C" w:rsidRPr="00142658" w:rsidRDefault="002C351C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5C9192E" w14:textId="60D8D675" w:rsidR="002C351C" w:rsidRPr="00D32F03" w:rsidRDefault="002C351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u w:val="single"/>
        </w:rPr>
      </w:pPr>
      <w:r w:rsidRPr="00D32F03">
        <w:rPr>
          <w:b/>
          <w:sz w:val="24"/>
          <w:szCs w:val="24"/>
          <w:u w:val="single"/>
        </w:rPr>
        <w:t>Čísla</w:t>
      </w:r>
      <w:r w:rsidR="00ED22D1" w:rsidRPr="00D32F03">
        <w:rPr>
          <w:b/>
          <w:sz w:val="24"/>
          <w:szCs w:val="24"/>
          <w:u w:val="single"/>
        </w:rPr>
        <w:t xml:space="preserve"> </w:t>
      </w:r>
      <w:r w:rsidRPr="00D32F03">
        <w:rPr>
          <w:b/>
          <w:sz w:val="24"/>
          <w:szCs w:val="24"/>
          <w:u w:val="single"/>
        </w:rPr>
        <w:t>0 – 1 000 000</w:t>
      </w:r>
    </w:p>
    <w:p w14:paraId="4C2245E9" w14:textId="4D0034EF" w:rsidR="002C351C" w:rsidRPr="00142658" w:rsidRDefault="002C351C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- opět začínáme vhodnou motivací </w:t>
      </w:r>
      <w:r w:rsidR="00A464C6" w:rsidRPr="00142658">
        <w:rPr>
          <w:sz w:val="24"/>
          <w:szCs w:val="24"/>
        </w:rPr>
        <w:t>pro čísla větší než 1 000 (kde se žáci setkávají s čísly od 1 000 do 10 000)</w:t>
      </w:r>
    </w:p>
    <w:p w14:paraId="1BFB8753" w14:textId="2ED4029B" w:rsidR="00A464C6" w:rsidRPr="00142658" w:rsidRDefault="00A464C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ke znázornění můžeme využít řádové počítadlo</w:t>
      </w:r>
    </w:p>
    <w:p w14:paraId="1674C83B" w14:textId="193243B2" w:rsidR="00A464C6" w:rsidRPr="00142658" w:rsidRDefault="00A464C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385BC959" w14:textId="6FDDD3B2" w:rsidR="00A464C6" w:rsidRPr="00142658" w:rsidRDefault="0008709D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PROBLÉMY ŽÁKŮ V OBLASTI CHÁPÁNÍ POJMU PŘIROZENÉHO ČÍSLA</w:t>
      </w:r>
    </w:p>
    <w:p w14:paraId="4E550C62" w14:textId="72F071D4" w:rsidR="0008709D" w:rsidRPr="00142658" w:rsidRDefault="0008709D" w:rsidP="00142658">
      <w:pPr>
        <w:pStyle w:val="Odstavecseseznamem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žák </w:t>
      </w:r>
      <w:r w:rsidR="00BC7C42" w:rsidRPr="00142658">
        <w:rPr>
          <w:sz w:val="24"/>
          <w:szCs w:val="24"/>
        </w:rPr>
        <w:t>nezvládne vytvořit skupinu o daném počtu prvků</w:t>
      </w:r>
    </w:p>
    <w:p w14:paraId="0D4BC496" w14:textId="24245478" w:rsidR="00BC7C42" w:rsidRPr="00142658" w:rsidRDefault="00BC7C42" w:rsidP="00142658">
      <w:pPr>
        <w:pStyle w:val="Odstavecseseznamem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žák neumí určit počet prvků dané skupiny</w:t>
      </w:r>
    </w:p>
    <w:p w14:paraId="20C9359F" w14:textId="67B4B764" w:rsidR="00BC7C42" w:rsidRPr="00142658" w:rsidRDefault="00BC7C42" w:rsidP="00142658">
      <w:pPr>
        <w:pStyle w:val="Odstavecseseznamem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při počítání po jedné je vázáno na konkrétní předměty</w:t>
      </w:r>
    </w:p>
    <w:p w14:paraId="1AEC6CAB" w14:textId="3C2F704A" w:rsidR="00BC7C42" w:rsidRPr="00142658" w:rsidRDefault="00BC7C42" w:rsidP="00142658">
      <w:pPr>
        <w:pStyle w:val="Odstavecseseznamem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žák nezvládne vyjmenovat řadu čísel (vzestupně i sestupně)</w:t>
      </w:r>
    </w:p>
    <w:p w14:paraId="02F39D6E" w14:textId="71C27AF7" w:rsidR="00BC7C42" w:rsidRPr="00142658" w:rsidRDefault="00D62943" w:rsidP="00142658">
      <w:pPr>
        <w:pStyle w:val="Odstavecseseznamem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žák si nevytvoří pojem čísla, nedokáže se zbavit konkrétních představ</w:t>
      </w:r>
    </w:p>
    <w:p w14:paraId="4CF44D9E" w14:textId="70C00401" w:rsidR="00D62943" w:rsidRPr="00142658" w:rsidRDefault="00D62943" w:rsidP="00142658">
      <w:pPr>
        <w:pStyle w:val="Odstavecseseznamem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žák nechápe podstatu poziční desítkové soustavy</w:t>
      </w:r>
    </w:p>
    <w:p w14:paraId="11669CB4" w14:textId="77777777" w:rsidR="006E5378" w:rsidRPr="00142658" w:rsidRDefault="006E5378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</w:p>
    <w:p w14:paraId="2C543C95" w14:textId="1649198C" w:rsidR="00EA3152" w:rsidRPr="00142658" w:rsidRDefault="00EA3152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  <w:r w:rsidRPr="00142658">
        <w:rPr>
          <w:b/>
          <w:bCs/>
          <w:sz w:val="24"/>
          <w:szCs w:val="24"/>
        </w:rPr>
        <w:t>Problémy se zápisem čísla</w:t>
      </w:r>
    </w:p>
    <w:p w14:paraId="0D65D1A7" w14:textId="55B7AE6E" w:rsidR="00EA3152" w:rsidRPr="00142658" w:rsidRDefault="00EA3152" w:rsidP="00142658">
      <w:pPr>
        <w:pStyle w:val="Odstavecseseznamem"/>
        <w:widowControl/>
        <w:numPr>
          <w:ilvl w:val="0"/>
          <w:numId w:val="10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psaní číslic, přiměřená velikost</w:t>
      </w:r>
    </w:p>
    <w:p w14:paraId="02ABA1AF" w14:textId="1590978B" w:rsidR="00EA3152" w:rsidRPr="00142658" w:rsidRDefault="00EA3152" w:rsidP="00142658">
      <w:pPr>
        <w:pStyle w:val="Odstavecseseznamem"/>
        <w:widowControl/>
        <w:numPr>
          <w:ilvl w:val="0"/>
          <w:numId w:val="10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rozlišení tvarově podobných čísel (např. 6 a 9, 3 a 8, 2 a 5)</w:t>
      </w:r>
    </w:p>
    <w:p w14:paraId="20487F22" w14:textId="2C988463" w:rsidR="00EA3152" w:rsidRPr="00142658" w:rsidRDefault="00EA3152" w:rsidP="00142658">
      <w:pPr>
        <w:pStyle w:val="Odstavecseseznamem"/>
        <w:widowControl/>
        <w:numPr>
          <w:ilvl w:val="0"/>
          <w:numId w:val="10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pravolevá orientace při zápisu čísel (např. 1, 3, 7)</w:t>
      </w:r>
    </w:p>
    <w:p w14:paraId="721B8634" w14:textId="49CB18B3" w:rsidR="00EA3152" w:rsidRPr="00142658" w:rsidRDefault="00EA3152" w:rsidP="00142658">
      <w:pPr>
        <w:pStyle w:val="Odstavecseseznamem"/>
        <w:widowControl/>
        <w:numPr>
          <w:ilvl w:val="0"/>
          <w:numId w:val="10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nerozlišení řádu číslic (např. 35 a 53, 435 a 453)</w:t>
      </w:r>
    </w:p>
    <w:p w14:paraId="0F7F63AC" w14:textId="13608778" w:rsidR="00EA3152" w:rsidRPr="00142658" w:rsidRDefault="008E4C00" w:rsidP="00142658">
      <w:pPr>
        <w:pStyle w:val="Odstavecseseznamem"/>
        <w:widowControl/>
        <w:numPr>
          <w:ilvl w:val="0"/>
          <w:numId w:val="10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chybný zápis čísel s nulami (např. 305, 35)</w:t>
      </w:r>
    </w:p>
    <w:p w14:paraId="7939C634" w14:textId="2442D4AC" w:rsidR="008E4C00" w:rsidRPr="00142658" w:rsidRDefault="008E4C00" w:rsidP="00142658">
      <w:pPr>
        <w:pStyle w:val="Odstavecseseznamem"/>
        <w:widowControl/>
        <w:numPr>
          <w:ilvl w:val="0"/>
          <w:numId w:val="10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nepochopení čísla jako celku (nevidí číslo jako celek, např. číslo 647 vidí jako číslice 6, 4, 7)</w:t>
      </w:r>
    </w:p>
    <w:p w14:paraId="32E58F1F" w14:textId="5C94AB28" w:rsidR="004007E6" w:rsidRPr="00142658" w:rsidRDefault="004007E6" w:rsidP="00142658">
      <w:pPr>
        <w:pStyle w:val="Odstavecseseznamem"/>
        <w:widowControl/>
        <w:numPr>
          <w:ilvl w:val="0"/>
          <w:numId w:val="10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neschopnost psát čísla podle diktátu</w:t>
      </w:r>
    </w:p>
    <w:p w14:paraId="5D311E3B" w14:textId="77777777" w:rsidR="006E5378" w:rsidRPr="00142658" w:rsidRDefault="006E5378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E76F832" w14:textId="75692981" w:rsidR="006E5378" w:rsidRPr="00142658" w:rsidRDefault="006E5378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  <w:r w:rsidRPr="00142658">
        <w:rPr>
          <w:b/>
          <w:bCs/>
          <w:sz w:val="24"/>
          <w:szCs w:val="24"/>
        </w:rPr>
        <w:t>Problémy se čtením čísla</w:t>
      </w:r>
    </w:p>
    <w:p w14:paraId="5E6A2503" w14:textId="68357926" w:rsidR="006E5378" w:rsidRPr="00142658" w:rsidRDefault="006E5378" w:rsidP="00142658">
      <w:pPr>
        <w:pStyle w:val="Odstavecseseznamem"/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neumí rozlišit a přečíst jednotlivé znaky – číslice</w:t>
      </w:r>
    </w:p>
    <w:p w14:paraId="513B0ED3" w14:textId="0CD5EA9C" w:rsidR="006E5378" w:rsidRPr="00142658" w:rsidRDefault="006E5378" w:rsidP="00142658">
      <w:pPr>
        <w:pStyle w:val="Odstavecseseznamem"/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neumí přečíst víceciferná čísla (např. číslo 2 008 čte dva osm nebo dva nula </w:t>
      </w:r>
      <w:proofErr w:type="spellStart"/>
      <w:r w:rsidRPr="00142658">
        <w:rPr>
          <w:sz w:val="24"/>
          <w:szCs w:val="24"/>
        </w:rPr>
        <w:t>nula</w:t>
      </w:r>
      <w:proofErr w:type="spellEnd"/>
      <w:r w:rsidRPr="00142658">
        <w:rPr>
          <w:sz w:val="24"/>
          <w:szCs w:val="24"/>
        </w:rPr>
        <w:t xml:space="preserve"> osm)</w:t>
      </w:r>
    </w:p>
    <w:p w14:paraId="389D6BEA" w14:textId="19508B8E" w:rsidR="006E5378" w:rsidRPr="00142658" w:rsidRDefault="006E5378" w:rsidP="00142658">
      <w:pPr>
        <w:pStyle w:val="Odstavecseseznamem"/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neorientu</w:t>
      </w:r>
      <w:r w:rsidR="004D77A2">
        <w:rPr>
          <w:sz w:val="24"/>
          <w:szCs w:val="24"/>
        </w:rPr>
        <w:t>je se ve větších číslech (v řádu</w:t>
      </w:r>
      <w:r w:rsidRPr="00142658">
        <w:rPr>
          <w:sz w:val="24"/>
          <w:szCs w:val="24"/>
        </w:rPr>
        <w:t xml:space="preserve"> statisíců)</w:t>
      </w:r>
    </w:p>
    <w:p w14:paraId="4BC55469" w14:textId="55BA183C" w:rsidR="006E5378" w:rsidRPr="00142658" w:rsidRDefault="00E90983" w:rsidP="00142658">
      <w:pPr>
        <w:pStyle w:val="Odstavecseseznamem"/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neumí skloňovat číslovky</w:t>
      </w:r>
    </w:p>
    <w:p w14:paraId="5F4093FB" w14:textId="77777777" w:rsidR="00E90983" w:rsidRPr="00142658" w:rsidRDefault="00E90983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</w:p>
    <w:p w14:paraId="32AC39FA" w14:textId="330B0E84" w:rsidR="00E90983" w:rsidRPr="00142658" w:rsidRDefault="00117A7A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Reedukace</w:t>
      </w:r>
    </w:p>
    <w:p w14:paraId="6C1B679C" w14:textId="61C1BF09" w:rsidR="00B97434" w:rsidRPr="00142658" w:rsidRDefault="00B97434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manipulativní činnost (s předměty, obrázky, symboly, hry, brčka, dřívka) využíváme při ní všech smyslů</w:t>
      </w:r>
    </w:p>
    <w:p w14:paraId="60CAAA56" w14:textId="131C1B84" w:rsidR="00B97434" w:rsidRPr="00142658" w:rsidRDefault="00B97434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pohádky, ve kterých hraje roli počet nebo posloupnost dějů</w:t>
      </w:r>
    </w:p>
    <w:p w14:paraId="0B9D7A4B" w14:textId="35D28A45" w:rsidR="00B97434" w:rsidRPr="00142658" w:rsidRDefault="00B97434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říkánky, písničky, hádanky</w:t>
      </w:r>
    </w:p>
    <w:p w14:paraId="690F486A" w14:textId="385860D5" w:rsidR="00B97434" w:rsidRPr="00142658" w:rsidRDefault="00B97434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k pochopení víceciferných čísel využíváme kartičky</w:t>
      </w:r>
    </w:p>
    <w:p w14:paraId="3187A8F7" w14:textId="0718022E" w:rsidR="00B97434" w:rsidRPr="00142658" w:rsidRDefault="00B97434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počítadla (dvacítkové, stovkové, řádové)</w:t>
      </w:r>
    </w:p>
    <w:p w14:paraId="3F1860F3" w14:textId="7C1E3B3E" w:rsidR="00B96637" w:rsidRPr="00142658" w:rsidRDefault="00B9663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pomůcka Banka</w:t>
      </w:r>
    </w:p>
    <w:p w14:paraId="2ED3A785" w14:textId="5A904046" w:rsidR="00FF532C" w:rsidRPr="00142658" w:rsidRDefault="00FF532C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pomůcka známková hra</w:t>
      </w:r>
    </w:p>
    <w:p w14:paraId="15975C95" w14:textId="0AA60908" w:rsidR="00B97434" w:rsidRPr="00142658" w:rsidRDefault="00B97434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lastRenderedPageBreak/>
        <w:t>kartičky k doplňov</w:t>
      </w:r>
      <w:r w:rsidR="00DE61B8">
        <w:rPr>
          <w:sz w:val="24"/>
          <w:szCs w:val="24"/>
        </w:rPr>
        <w:t>á</w:t>
      </w:r>
      <w:r w:rsidRPr="00142658">
        <w:rPr>
          <w:sz w:val="24"/>
          <w:szCs w:val="24"/>
        </w:rPr>
        <w:t>ní jednoho nebo více čísel (vzestupně i sestupně), vhodné k procvičování přechodů přes desítku</w:t>
      </w:r>
    </w:p>
    <w:p w14:paraId="2C11A74B" w14:textId="77777777" w:rsidR="00DE61B8" w:rsidRDefault="0077420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DE61B8">
        <w:rPr>
          <w:sz w:val="24"/>
          <w:szCs w:val="24"/>
        </w:rPr>
        <w:t>tabulka pro zápis čísel</w:t>
      </w:r>
    </w:p>
    <w:p w14:paraId="3DD54088" w14:textId="77777777" w:rsidR="00DE61B8" w:rsidRDefault="00DE61B8" w:rsidP="00DE61B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</w:p>
    <w:p w14:paraId="49B744CD" w14:textId="3C4BAA69" w:rsidR="00774207" w:rsidRPr="00DE61B8" w:rsidRDefault="0077420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DE61B8">
        <w:rPr>
          <w:sz w:val="24"/>
          <w:szCs w:val="24"/>
        </w:rPr>
        <w:t>cílem je, aby žáci uměli vytvořit skupinu o daném počtu prvků</w:t>
      </w:r>
    </w:p>
    <w:p w14:paraId="7A411FF5" w14:textId="039CD45D" w:rsidR="00774207" w:rsidRPr="00142658" w:rsidRDefault="0077420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aby dokázali určit počet prvků v dané skupině</w:t>
      </w:r>
    </w:p>
    <w:p w14:paraId="328BB772" w14:textId="064929A5" w:rsidR="00774207" w:rsidRPr="00142658" w:rsidRDefault="0077420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uměli zapsat dané číslo</w:t>
      </w:r>
    </w:p>
    <w:p w14:paraId="3FCF587D" w14:textId="1B1F29B0" w:rsidR="00774207" w:rsidRPr="00142658" w:rsidRDefault="00774207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postupně dochází k abstrakci, která je podstatná pro pochopení pojmu přirozeného čísla</w:t>
      </w:r>
    </w:p>
    <w:p w14:paraId="158F0202" w14:textId="10D3E175" w:rsidR="00774207" w:rsidRPr="00142658" w:rsidRDefault="00C75309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proces vytváření pojmu přirozeného čísla je dlouhotrvající, je potřeba ponechat dostatek času dítěti, neboť každé dítě není na stejném stupni vývoje</w:t>
      </w:r>
    </w:p>
    <w:p w14:paraId="44F3DE58" w14:textId="4A3EF978" w:rsidR="00C75309" w:rsidRPr="00142658" w:rsidRDefault="00C75309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pokud má žák diagnostikovanou dyskalkulii a má evidentní problémy s vícecifernými čísly, je potřeba upravit v rámci individuálního vzdělávací</w:t>
      </w:r>
      <w:r w:rsidR="004B510B">
        <w:rPr>
          <w:sz w:val="24"/>
          <w:szCs w:val="24"/>
        </w:rPr>
        <w:t>ho</w:t>
      </w:r>
      <w:r w:rsidRPr="00142658">
        <w:rPr>
          <w:sz w:val="24"/>
          <w:szCs w:val="24"/>
        </w:rPr>
        <w:t xml:space="preserve"> plánu číselné obory (např. žák se bude učit počítat nejvýše s čísly čtyřcifernými)</w:t>
      </w:r>
    </w:p>
    <w:p w14:paraId="5B0DF220" w14:textId="77777777" w:rsidR="0083392C" w:rsidRPr="00142658" w:rsidRDefault="0083392C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CEA5EAA" w14:textId="4114F5A4" w:rsidR="0083392C" w:rsidRPr="00142658" w:rsidRDefault="0083392C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  <w:r w:rsidRPr="00142658">
        <w:rPr>
          <w:b/>
          <w:bCs/>
          <w:sz w:val="24"/>
          <w:szCs w:val="24"/>
        </w:rPr>
        <w:t>POROVNÁVÁNÍ PŘIROZENÝCH ČÍSEL</w:t>
      </w:r>
    </w:p>
    <w:p w14:paraId="5C2074B6" w14:textId="14697C05" w:rsidR="0083392C" w:rsidRDefault="00D22A13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využíváme zobrazení nebo číselnou osu nebo zápis v desítkové soustavě</w:t>
      </w:r>
    </w:p>
    <w:p w14:paraId="1362C2CC" w14:textId="77777777" w:rsidR="00C87A85" w:rsidRPr="00142658" w:rsidRDefault="00C87A85" w:rsidP="00C87A85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</w:p>
    <w:p w14:paraId="2F6DB5E1" w14:textId="77777777" w:rsidR="00CA3804" w:rsidRPr="00142658" w:rsidRDefault="00D22A13" w:rsidP="00142658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metodická řada: </w:t>
      </w:r>
    </w:p>
    <w:p w14:paraId="2DC79AF1" w14:textId="58936CF8" w:rsidR="00D22A13" w:rsidRPr="00142658" w:rsidRDefault="00CA3804" w:rsidP="00C87A85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1) </w:t>
      </w:r>
      <w:r w:rsidR="00D22A13" w:rsidRPr="00142658">
        <w:rPr>
          <w:sz w:val="24"/>
          <w:szCs w:val="24"/>
        </w:rPr>
        <w:t>žáci se učí chápat vztahy „více“, „méně“, „stejně“ bez čísel, využívají se obrázky a tvoření dvojic</w:t>
      </w:r>
    </w:p>
    <w:p w14:paraId="52039279" w14:textId="62EB1306" w:rsidR="00D22A13" w:rsidRPr="00142658" w:rsidRDefault="00CA3804" w:rsidP="00C87A85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2) </w:t>
      </w:r>
      <w:r w:rsidR="00D22A13" w:rsidRPr="00142658">
        <w:rPr>
          <w:sz w:val="24"/>
          <w:szCs w:val="24"/>
        </w:rPr>
        <w:t>v dalším kroku se ke skupinám prvků přiřadí čísla a porovnají se</w:t>
      </w:r>
    </w:p>
    <w:p w14:paraId="63F6C1A4" w14:textId="2151AB4F" w:rsidR="00D22A13" w:rsidRPr="00142658" w:rsidRDefault="00CA3804" w:rsidP="00C87A85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3) </w:t>
      </w:r>
      <w:r w:rsidR="00D22A13" w:rsidRPr="00142658">
        <w:rPr>
          <w:sz w:val="24"/>
          <w:szCs w:val="24"/>
        </w:rPr>
        <w:t>poslední krok je používání znaků &lt;, &gt;, =</w:t>
      </w:r>
    </w:p>
    <w:p w14:paraId="4DE9273B" w14:textId="2D85372C" w:rsidR="73F736A8" w:rsidRPr="00142658" w:rsidRDefault="73F736A8" w:rsidP="00142658">
      <w:pPr>
        <w:spacing w:line="259" w:lineRule="auto"/>
        <w:jc w:val="both"/>
        <w:rPr>
          <w:sz w:val="24"/>
          <w:szCs w:val="24"/>
        </w:rPr>
      </w:pPr>
    </w:p>
    <w:p w14:paraId="49C370D1" w14:textId="21E9DD67" w:rsidR="7587AD93" w:rsidRPr="00142658" w:rsidRDefault="00C87A85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7587AD93" w:rsidRPr="00142658">
        <w:rPr>
          <w:sz w:val="24"/>
          <w:szCs w:val="24"/>
        </w:rPr>
        <w:t>akových činností k porovnávání zavádíme co nejvíce, využíváme přitom různé předměty a</w:t>
      </w:r>
      <w:r>
        <w:rPr>
          <w:sz w:val="24"/>
          <w:szCs w:val="24"/>
        </w:rPr>
        <w:t> </w:t>
      </w:r>
      <w:r w:rsidR="27E3981F" w:rsidRPr="00142658">
        <w:rPr>
          <w:sz w:val="24"/>
          <w:szCs w:val="24"/>
        </w:rPr>
        <w:t>nepracujeme s objekty s čísly, upevňujeme vztahy “více”, “méně”, “stejně”</w:t>
      </w:r>
    </w:p>
    <w:p w14:paraId="079904C8" w14:textId="291713B4" w:rsidR="27E3981F" w:rsidRDefault="00C87A85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27E3981F" w:rsidRPr="00142658">
        <w:rPr>
          <w:sz w:val="24"/>
          <w:szCs w:val="24"/>
        </w:rPr>
        <w:t xml:space="preserve"> další fázi se předmětům přiřadí čísla a děti pracují a porovnávají počet předmětů</w:t>
      </w:r>
    </w:p>
    <w:p w14:paraId="755BB01D" w14:textId="77777777" w:rsidR="00C87A85" w:rsidRPr="00142658" w:rsidRDefault="00C87A85" w:rsidP="00C87A85">
      <w:pPr>
        <w:pStyle w:val="Odstavecseseznamem"/>
        <w:spacing w:line="259" w:lineRule="auto"/>
        <w:ind w:left="720" w:firstLine="0"/>
        <w:jc w:val="both"/>
        <w:rPr>
          <w:sz w:val="24"/>
          <w:szCs w:val="24"/>
        </w:rPr>
      </w:pPr>
    </w:p>
    <w:p w14:paraId="4DB1292E" w14:textId="253A7D09" w:rsidR="53D67DAA" w:rsidRPr="00142658" w:rsidRDefault="00C87A85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53D67DAA" w:rsidRPr="00142658">
        <w:rPr>
          <w:sz w:val="24"/>
          <w:szCs w:val="24"/>
        </w:rPr>
        <w:t>e potřeba se vyvarovat nesprávnému grafickému znázornění</w:t>
      </w:r>
      <w:r w:rsidR="001C6ABE" w:rsidRPr="00142658">
        <w:rPr>
          <w:sz w:val="24"/>
          <w:szCs w:val="24"/>
        </w:rPr>
        <w:t>:</w:t>
      </w:r>
    </w:p>
    <w:p w14:paraId="3160C171" w14:textId="52BECE2E" w:rsidR="001C6ABE" w:rsidRPr="00142658" w:rsidRDefault="001C6ABE" w:rsidP="00C87A85">
      <w:pPr>
        <w:pStyle w:val="Odstavecseseznamem"/>
        <w:spacing w:line="259" w:lineRule="auto"/>
        <w:ind w:left="720" w:firstLine="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a) nerozlišování mezi velikostí objektů a jejich počtem</w:t>
      </w:r>
    </w:p>
    <w:p w14:paraId="7CF89D17" w14:textId="68AF6826" w:rsidR="001C6ABE" w:rsidRPr="00142658" w:rsidRDefault="001C6ABE" w:rsidP="00C87A85">
      <w:pPr>
        <w:pStyle w:val="Odstavecseseznamem"/>
        <w:spacing w:line="259" w:lineRule="auto"/>
        <w:ind w:left="720" w:firstLine="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b) nerozlišování mezi ekvivalencí množin a počtem prvků</w:t>
      </w:r>
    </w:p>
    <w:p w14:paraId="2E7DDF84" w14:textId="77777777" w:rsidR="001C6ABE" w:rsidRPr="00142658" w:rsidRDefault="001C6ABE" w:rsidP="00C87A85">
      <w:pPr>
        <w:pStyle w:val="Odstavecseseznamem"/>
        <w:spacing w:line="259" w:lineRule="auto"/>
        <w:ind w:left="720" w:firstLine="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c) chybou je umisťovat mezi objekty znaménka nerovnosti, předměty se totiž sobě nerovnají, neporovnávají, porovnáváme pouze jejich počet!</w:t>
      </w:r>
    </w:p>
    <w:p w14:paraId="19945D43" w14:textId="77777777" w:rsidR="001C6ABE" w:rsidRPr="00142658" w:rsidRDefault="001C6ABE" w:rsidP="00142658">
      <w:pPr>
        <w:pStyle w:val="Odstavecseseznamem"/>
        <w:spacing w:line="259" w:lineRule="auto"/>
        <w:ind w:left="720" w:firstLine="0"/>
        <w:jc w:val="both"/>
        <w:rPr>
          <w:sz w:val="24"/>
          <w:szCs w:val="24"/>
        </w:rPr>
      </w:pPr>
    </w:p>
    <w:p w14:paraId="1EF4D2F4" w14:textId="2DF48B65" w:rsidR="001C6ABE" w:rsidRPr="00D32F03" w:rsidRDefault="001C6ABE" w:rsidP="00D32F03">
      <w:pPr>
        <w:spacing w:line="259" w:lineRule="auto"/>
        <w:jc w:val="both"/>
        <w:rPr>
          <w:b/>
          <w:sz w:val="24"/>
          <w:szCs w:val="24"/>
        </w:rPr>
      </w:pPr>
      <w:r w:rsidRPr="00D32F03">
        <w:rPr>
          <w:b/>
          <w:sz w:val="24"/>
          <w:szCs w:val="24"/>
        </w:rPr>
        <w:t>Porovnávání pomocí číselné osy</w:t>
      </w:r>
    </w:p>
    <w:p w14:paraId="6BCA9653" w14:textId="3D59A401" w:rsidR="001C6ABE" w:rsidRPr="00142658" w:rsidRDefault="00C87A85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C6ABE" w:rsidRPr="00142658">
        <w:rPr>
          <w:sz w:val="24"/>
          <w:szCs w:val="24"/>
        </w:rPr>
        <w:t>e</w:t>
      </w:r>
      <w:r>
        <w:rPr>
          <w:sz w:val="24"/>
          <w:szCs w:val="24"/>
        </w:rPr>
        <w:t>jdříve vedeme žáky k tomu, aby</w:t>
      </w:r>
      <w:r w:rsidR="001C6ABE" w:rsidRPr="00142658">
        <w:rPr>
          <w:sz w:val="24"/>
          <w:szCs w:val="24"/>
        </w:rPr>
        <w:t xml:space="preserve"> chápali, co je to vůbec číselná osa (přímka, která znázorňuje obrazy reálných čísel, každému reálnému číslu je </w:t>
      </w:r>
      <w:proofErr w:type="gramStart"/>
      <w:r w:rsidR="001C6ABE" w:rsidRPr="00142658">
        <w:rPr>
          <w:sz w:val="24"/>
          <w:szCs w:val="24"/>
        </w:rPr>
        <w:t>přiřazen  právě</w:t>
      </w:r>
      <w:proofErr w:type="gramEnd"/>
      <w:r w:rsidR="001C6ABE" w:rsidRPr="00142658">
        <w:rPr>
          <w:sz w:val="24"/>
          <w:szCs w:val="24"/>
        </w:rPr>
        <w:t xml:space="preserve"> jeden bod na přímce a naopak)</w:t>
      </w:r>
    </w:p>
    <w:p w14:paraId="0EA6D7C8" w14:textId="0C6EAA87" w:rsidR="001C6ABE" w:rsidRPr="00142658" w:rsidRDefault="00C87A85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C6ABE" w:rsidRPr="00142658">
        <w:rPr>
          <w:sz w:val="24"/>
          <w:szCs w:val="24"/>
        </w:rPr>
        <w:t xml:space="preserve">a číselné ose učíme žáky porovnávat čísla podle jejich vzájemné polohy, ne podle vzdálenosti od počátku (od nuly) neboť toto </w:t>
      </w:r>
      <w:r w:rsidR="000953F7" w:rsidRPr="00142658">
        <w:rPr>
          <w:sz w:val="24"/>
          <w:szCs w:val="24"/>
        </w:rPr>
        <w:t>neplatí u záporných čísel</w:t>
      </w:r>
    </w:p>
    <w:p w14:paraId="3F56545E" w14:textId="130F7762" w:rsidR="001C6ABE" w:rsidRDefault="00C87A85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C6ABE" w:rsidRPr="00142658">
        <w:rPr>
          <w:sz w:val="24"/>
          <w:szCs w:val="24"/>
        </w:rPr>
        <w:t xml:space="preserve">číme žáky, že ze dvou čísel znázorněných na číselné ose je větší </w:t>
      </w:r>
      <w:r w:rsidR="00F42AFA" w:rsidRPr="00142658">
        <w:rPr>
          <w:sz w:val="24"/>
          <w:szCs w:val="24"/>
        </w:rPr>
        <w:t>to, jehož obraz leží více vpravo</w:t>
      </w:r>
    </w:p>
    <w:p w14:paraId="5363ABF0" w14:textId="77777777" w:rsidR="00C87A85" w:rsidRPr="00142658" w:rsidRDefault="00C87A85" w:rsidP="00C87A85">
      <w:pPr>
        <w:pStyle w:val="Odstavecseseznamem"/>
        <w:spacing w:line="259" w:lineRule="auto"/>
        <w:ind w:left="720" w:firstLine="0"/>
        <w:jc w:val="both"/>
        <w:rPr>
          <w:sz w:val="24"/>
          <w:szCs w:val="24"/>
        </w:rPr>
      </w:pPr>
    </w:p>
    <w:p w14:paraId="56B2C103" w14:textId="608EF459" w:rsidR="00F42AFA" w:rsidRPr="00142658" w:rsidRDefault="00C87A85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42AFA" w:rsidRPr="00142658">
        <w:rPr>
          <w:sz w:val="24"/>
          <w:szCs w:val="24"/>
        </w:rPr>
        <w:t>orovnávání pomocí zápis v desítkové soustavě</w:t>
      </w:r>
    </w:p>
    <w:p w14:paraId="5C902033" w14:textId="743D296A" w:rsidR="00F42AFA" w:rsidRPr="00142658" w:rsidRDefault="00F42AFA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A) ze dvou čísel je větší to, v jehož zápisu je více cifer (např. 8 976 &gt; 956)</w:t>
      </w:r>
    </w:p>
    <w:p w14:paraId="696AC1DD" w14:textId="102A5737" w:rsidR="00F42AFA" w:rsidRPr="00142658" w:rsidRDefault="00F42AFA" w:rsidP="00142658">
      <w:pPr>
        <w:pStyle w:val="Odstavecseseznamem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B) pokud mají čísla stejný počet cifer, porovnáváme </w:t>
      </w:r>
      <w:r w:rsidR="00C87A85">
        <w:rPr>
          <w:sz w:val="24"/>
          <w:szCs w:val="24"/>
        </w:rPr>
        <w:t xml:space="preserve">počet jednotek příslušného řádu </w:t>
      </w:r>
      <w:r w:rsidRPr="00142658">
        <w:rPr>
          <w:sz w:val="24"/>
          <w:szCs w:val="24"/>
        </w:rPr>
        <w:t xml:space="preserve">až dospějeme k řádu, který se </w:t>
      </w:r>
      <w:proofErr w:type="gramStart"/>
      <w:r w:rsidRPr="00142658">
        <w:rPr>
          <w:sz w:val="24"/>
          <w:szCs w:val="24"/>
        </w:rPr>
        <w:t>liší</w:t>
      </w:r>
      <w:proofErr w:type="gramEnd"/>
      <w:r w:rsidRPr="00142658">
        <w:rPr>
          <w:sz w:val="24"/>
          <w:szCs w:val="24"/>
        </w:rPr>
        <w:t xml:space="preserve"> (např. 79 082 a 79 038)</w:t>
      </w:r>
    </w:p>
    <w:p w14:paraId="08D034B4" w14:textId="77777777" w:rsidR="00F42AFA" w:rsidRPr="00142658" w:rsidRDefault="00F42AFA" w:rsidP="00142658">
      <w:pPr>
        <w:pStyle w:val="Odstavecseseznamem"/>
        <w:spacing w:line="259" w:lineRule="auto"/>
        <w:ind w:left="720" w:firstLine="0"/>
        <w:jc w:val="both"/>
        <w:rPr>
          <w:sz w:val="24"/>
          <w:szCs w:val="24"/>
        </w:rPr>
      </w:pPr>
    </w:p>
    <w:p w14:paraId="25BADD2C" w14:textId="2714093D" w:rsidR="00F42AFA" w:rsidRPr="00117A7A" w:rsidRDefault="00F42AFA" w:rsidP="00142658">
      <w:pPr>
        <w:spacing w:line="259" w:lineRule="auto"/>
        <w:jc w:val="both"/>
        <w:rPr>
          <w:b/>
          <w:sz w:val="24"/>
          <w:szCs w:val="24"/>
        </w:rPr>
      </w:pPr>
      <w:r w:rsidRPr="00117A7A">
        <w:rPr>
          <w:b/>
          <w:sz w:val="24"/>
          <w:szCs w:val="24"/>
        </w:rPr>
        <w:t>Problémy při porovnávání</w:t>
      </w:r>
    </w:p>
    <w:p w14:paraId="470678A5" w14:textId="6B3847D1" w:rsidR="000176BB" w:rsidRPr="00142658" w:rsidRDefault="00C87A85" w:rsidP="00142658">
      <w:pPr>
        <w:pStyle w:val="Odstavecseseznamem"/>
        <w:numPr>
          <w:ilvl w:val="0"/>
          <w:numId w:val="1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176BB" w:rsidRPr="00142658">
        <w:rPr>
          <w:sz w:val="24"/>
          <w:szCs w:val="24"/>
        </w:rPr>
        <w:t xml:space="preserve">eschopnost používat znaky &lt;, &gt; </w:t>
      </w:r>
    </w:p>
    <w:p w14:paraId="397DD45D" w14:textId="43512864" w:rsidR="000176BB" w:rsidRPr="00142658" w:rsidRDefault="00C87A85" w:rsidP="00142658">
      <w:pPr>
        <w:pStyle w:val="Odstavecseseznamem"/>
        <w:numPr>
          <w:ilvl w:val="0"/>
          <w:numId w:val="1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176BB" w:rsidRPr="00142658">
        <w:rPr>
          <w:sz w:val="24"/>
          <w:szCs w:val="24"/>
        </w:rPr>
        <w:t xml:space="preserve">erozlišování porovnávání tvaru předmětů a jejich počty </w:t>
      </w:r>
    </w:p>
    <w:p w14:paraId="6AAE576D" w14:textId="35C0EBF0" w:rsidR="000953F7" w:rsidRPr="00142658" w:rsidRDefault="00C87A85" w:rsidP="00142658">
      <w:pPr>
        <w:pStyle w:val="Odstavecseseznamem"/>
        <w:numPr>
          <w:ilvl w:val="0"/>
          <w:numId w:val="1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953F7" w:rsidRPr="00142658">
        <w:rPr>
          <w:sz w:val="24"/>
          <w:szCs w:val="24"/>
        </w:rPr>
        <w:t>hybné používání číselné osy při porovnávání přirozených čísel</w:t>
      </w:r>
    </w:p>
    <w:p w14:paraId="6CF62061" w14:textId="2F7FC878" w:rsidR="00D42FE7" w:rsidRPr="00142658" w:rsidRDefault="00C87A85" w:rsidP="00142658">
      <w:pPr>
        <w:pStyle w:val="Odstavecseseznamem"/>
        <w:numPr>
          <w:ilvl w:val="0"/>
          <w:numId w:val="1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42FE7" w:rsidRPr="00142658">
        <w:rPr>
          <w:sz w:val="24"/>
          <w:szCs w:val="24"/>
        </w:rPr>
        <w:t xml:space="preserve">ři porovnávání nastává chybné zaměření se na větší číslo zapsané na místě nejvyššího řádu, ale </w:t>
      </w:r>
      <w:r w:rsidR="00D42FE7" w:rsidRPr="00142658">
        <w:rPr>
          <w:sz w:val="24"/>
          <w:szCs w:val="24"/>
        </w:rPr>
        <w:lastRenderedPageBreak/>
        <w:t>na počet řádů (např. 876 &gt; 2 347 – chyba)</w:t>
      </w:r>
    </w:p>
    <w:p w14:paraId="58D3DAFF" w14:textId="77777777" w:rsidR="00D42FE7" w:rsidRPr="00142658" w:rsidRDefault="00D42FE7" w:rsidP="00142658">
      <w:pPr>
        <w:spacing w:line="259" w:lineRule="auto"/>
        <w:ind w:left="360"/>
        <w:jc w:val="both"/>
        <w:rPr>
          <w:sz w:val="24"/>
          <w:szCs w:val="24"/>
        </w:rPr>
      </w:pPr>
    </w:p>
    <w:p w14:paraId="38DB94FC" w14:textId="2DAB76CD" w:rsidR="00D42FE7" w:rsidRPr="00142658" w:rsidRDefault="00D42FE7" w:rsidP="00142658">
      <w:pPr>
        <w:spacing w:line="259" w:lineRule="auto"/>
        <w:ind w:left="360"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Reedukace</w:t>
      </w:r>
    </w:p>
    <w:p w14:paraId="5AEF6967" w14:textId="190BAA02" w:rsidR="00D42FE7" w:rsidRPr="00142658" w:rsidRDefault="00D42FE7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nezaměňovat porovnávání velikostí předmětů a jejich počet</w:t>
      </w:r>
    </w:p>
    <w:p w14:paraId="6A6E003A" w14:textId="20019822" w:rsidR="00D42FE7" w:rsidRPr="00142658" w:rsidRDefault="00D42FE7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vytvoření skupin prvků podle konkrétního požadavku (např. úlohy typu: banánů je 7, nakresli více/méně jablek než kolik je banánů)</w:t>
      </w:r>
    </w:p>
    <w:p w14:paraId="1AADFE4D" w14:textId="3FEBFFEF" w:rsidR="00D42FE7" w:rsidRPr="00142658" w:rsidRDefault="00D42FE7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využívání číselné osy k porovnávání přirozených čísel</w:t>
      </w:r>
    </w:p>
    <w:p w14:paraId="22FBA68A" w14:textId="61ACA3C8" w:rsidR="00D42FE7" w:rsidRPr="00142658" w:rsidRDefault="00D42FE7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znázorňování obrázků k zapsané nerovnosti</w:t>
      </w:r>
    </w:p>
    <w:p w14:paraId="37141ACE" w14:textId="528601EB" w:rsidR="00D42FE7" w:rsidRPr="00142658" w:rsidRDefault="00D42FE7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zdůrazňovat jednotlivé řády (8 stovek, 2 tisíce, apod.)</w:t>
      </w:r>
    </w:p>
    <w:p w14:paraId="71DD5154" w14:textId="24C7AA65" w:rsidR="00D42FE7" w:rsidRPr="00142658" w:rsidRDefault="00547AEB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při chybování žáka vyzvat aby znázornil situaci pomocí pomůcek (manipulace s předměty, různé kartičky, modely peněz, apod.) – ověříme si tak, zda žák chápe daný úkol</w:t>
      </w:r>
    </w:p>
    <w:p w14:paraId="7C809767" w14:textId="627CB911" w:rsidR="009C348B" w:rsidRPr="00142658" w:rsidRDefault="009C348B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navazujeme po probrání daného učiva na úlohy typu: „o kolik má více/méně, kolikrát má více/méně“</w:t>
      </w:r>
    </w:p>
    <w:p w14:paraId="59EC24EE" w14:textId="77777777" w:rsidR="004E564B" w:rsidRPr="00142658" w:rsidRDefault="004E564B" w:rsidP="00142658">
      <w:pPr>
        <w:spacing w:line="259" w:lineRule="auto"/>
        <w:ind w:left="360"/>
        <w:jc w:val="both"/>
        <w:rPr>
          <w:sz w:val="24"/>
          <w:szCs w:val="24"/>
        </w:rPr>
      </w:pPr>
    </w:p>
    <w:p w14:paraId="3EF63AE4" w14:textId="74180E5E" w:rsidR="004E564B" w:rsidRPr="00142658" w:rsidRDefault="004E564B" w:rsidP="007D15F3">
      <w:pPr>
        <w:spacing w:line="259" w:lineRule="auto"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ZAOKROUHLOVÁNÍ PŘIROZENÝCH ČÍSEL</w:t>
      </w:r>
    </w:p>
    <w:p w14:paraId="719CC813" w14:textId="434722AA" w:rsidR="0055237C" w:rsidRPr="00142658" w:rsidRDefault="0055237C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b/>
          <w:sz w:val="24"/>
          <w:szCs w:val="24"/>
        </w:rPr>
        <w:t xml:space="preserve">- </w:t>
      </w:r>
      <w:r w:rsidRPr="00142658">
        <w:rPr>
          <w:sz w:val="24"/>
          <w:szCs w:val="24"/>
        </w:rPr>
        <w:t>využívá se během celé výuky matematiky</w:t>
      </w:r>
    </w:p>
    <w:p w14:paraId="761FF6AC" w14:textId="5FD45943" w:rsidR="0055237C" w:rsidRDefault="0055237C" w:rsidP="00142658">
      <w:pPr>
        <w:spacing w:line="259" w:lineRule="auto"/>
        <w:ind w:left="360"/>
        <w:jc w:val="both"/>
        <w:rPr>
          <w:sz w:val="24"/>
          <w:szCs w:val="24"/>
        </w:rPr>
      </w:pPr>
      <w:r w:rsidRPr="00142658">
        <w:rPr>
          <w:b/>
          <w:sz w:val="24"/>
          <w:szCs w:val="24"/>
        </w:rPr>
        <w:t>-</w:t>
      </w:r>
      <w:r w:rsidRPr="00142658">
        <w:rPr>
          <w:sz w:val="24"/>
          <w:szCs w:val="24"/>
        </w:rPr>
        <w:t xml:space="preserve"> může sloužit k provádění odhadů, využíváme při počtu obyvatel, rozlohy území, výsledky měření</w:t>
      </w:r>
    </w:p>
    <w:p w14:paraId="4D78F410" w14:textId="77777777" w:rsidR="007D15F3" w:rsidRPr="00142658" w:rsidRDefault="007D15F3" w:rsidP="00142658">
      <w:pPr>
        <w:spacing w:line="259" w:lineRule="auto"/>
        <w:ind w:left="360"/>
        <w:jc w:val="both"/>
        <w:rPr>
          <w:sz w:val="24"/>
          <w:szCs w:val="24"/>
        </w:rPr>
      </w:pPr>
    </w:p>
    <w:p w14:paraId="336E0040" w14:textId="77777777" w:rsidR="00BA363E" w:rsidRPr="007D15F3" w:rsidRDefault="00BA363E" w:rsidP="00142658">
      <w:pPr>
        <w:jc w:val="both"/>
        <w:rPr>
          <w:b/>
          <w:sz w:val="24"/>
          <w:szCs w:val="24"/>
        </w:rPr>
      </w:pPr>
      <w:r w:rsidRPr="00142658">
        <w:rPr>
          <w:sz w:val="24"/>
          <w:szCs w:val="24"/>
        </w:rPr>
        <w:t xml:space="preserve">Zaokrouhlování přirozených čísel je nahrazení čísla přesného číslem jemu blízkým, a to podle určitých </w:t>
      </w:r>
      <w:r w:rsidRPr="007D15F3">
        <w:rPr>
          <w:b/>
          <w:sz w:val="24"/>
          <w:szCs w:val="24"/>
        </w:rPr>
        <w:t>pravidel:</w:t>
      </w:r>
    </w:p>
    <w:p w14:paraId="1E0C56F1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jestliže zaokrouhlujeme přirozené číslo na určitý řád, zajímá nás počet jednotek řádu o jednu nižšího</w:t>
      </w:r>
    </w:p>
    <w:p w14:paraId="5A701E29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pokud je počet jednotek řádu o jednu nižšího, než je řád zaokrouhlovaný, 0, 1, 2, 3 nebo 4, počet jednotek zaokrouhlovaného řádu ponecháme a na místa nižších řádů zapíšeme nuly (zaokrouhlování dolů)</w:t>
      </w:r>
    </w:p>
    <w:p w14:paraId="1A41F718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pokud je na místě řádu o jednu nižším, než je řád zaokrouhlovaný, některé z čísel 5, 6, 7, 8 nebo 9, počet jednotek zaokrouhlovaného řádu zvětšíme o jednu a na místa nižších řádů zapíšeme nuly (zaokrouhlování nahoru)</w:t>
      </w:r>
    </w:p>
    <w:p w14:paraId="53265519" w14:textId="6532DD38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v běžném životě </w:t>
      </w:r>
      <w:r w:rsidR="0055237C" w:rsidRPr="00142658">
        <w:rPr>
          <w:sz w:val="24"/>
          <w:szCs w:val="24"/>
        </w:rPr>
        <w:t xml:space="preserve">existují </w:t>
      </w:r>
      <w:r w:rsidRPr="00142658">
        <w:rPr>
          <w:sz w:val="24"/>
          <w:szCs w:val="24"/>
        </w:rPr>
        <w:t>i jiná pravidla pro zaokrouhlování</w:t>
      </w:r>
      <w:r w:rsidR="0055237C" w:rsidRPr="00142658">
        <w:rPr>
          <w:sz w:val="24"/>
          <w:szCs w:val="24"/>
        </w:rPr>
        <w:t xml:space="preserve"> (daňové přiznání, pojištění, apod.)</w:t>
      </w:r>
    </w:p>
    <w:p w14:paraId="009B8D68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zaokrouhlené číslo představuje vždy určitý interval</w:t>
      </w:r>
    </w:p>
    <w:p w14:paraId="6A8C82C7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zaokrouhlení postupné, v několika stupních, je nepřípustné</w:t>
      </w:r>
    </w:p>
    <w:p w14:paraId="2B820EBF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zaokrouhlování můžeme ilustrovat na číselné ose</w:t>
      </w:r>
    </w:p>
    <w:p w14:paraId="6F5CC779" w14:textId="77777777" w:rsidR="00BA363E" w:rsidRPr="00142658" w:rsidRDefault="00BA363E" w:rsidP="00142658">
      <w:pPr>
        <w:jc w:val="both"/>
        <w:rPr>
          <w:sz w:val="24"/>
          <w:szCs w:val="24"/>
        </w:rPr>
      </w:pPr>
    </w:p>
    <w:p w14:paraId="555D593A" w14:textId="0E2B1B83" w:rsidR="00BA363E" w:rsidRPr="00142658" w:rsidRDefault="0040047A" w:rsidP="001426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Problémy žáků </w:t>
      </w:r>
      <w:r w:rsidR="00BA363E" w:rsidRPr="00142658">
        <w:rPr>
          <w:b/>
          <w:sz w:val="24"/>
          <w:szCs w:val="24"/>
        </w:rPr>
        <w:t>při zaokrouhlování:</w:t>
      </w:r>
    </w:p>
    <w:p w14:paraId="7934F20A" w14:textId="2C1159CC" w:rsidR="00BA363E" w:rsidRPr="00142658" w:rsidRDefault="0040047A" w:rsidP="00142658">
      <w:pPr>
        <w:pStyle w:val="Odstavecseseznamem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žáci</w:t>
      </w:r>
      <w:r w:rsidR="00BA363E" w:rsidRPr="00142658">
        <w:rPr>
          <w:sz w:val="24"/>
          <w:szCs w:val="24"/>
        </w:rPr>
        <w:t xml:space="preserve"> pracují pouze se dvěma číslicemi zapsanými </w:t>
      </w:r>
      <w:r>
        <w:rPr>
          <w:sz w:val="24"/>
          <w:szCs w:val="24"/>
        </w:rPr>
        <w:t>na potřebných aktuálních řádech</w:t>
      </w:r>
    </w:p>
    <w:p w14:paraId="7F366004" w14:textId="3BBF955B" w:rsidR="00BA363E" w:rsidRPr="00142658" w:rsidRDefault="0040047A" w:rsidP="00142658">
      <w:pPr>
        <w:pStyle w:val="Odstavecseseznamem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A363E" w:rsidRPr="00142658">
        <w:rPr>
          <w:sz w:val="24"/>
          <w:szCs w:val="24"/>
        </w:rPr>
        <w:t>platňují nesprávnou analogii.</w:t>
      </w:r>
    </w:p>
    <w:p w14:paraId="640E795B" w14:textId="1E70716C" w:rsidR="00BA363E" w:rsidRDefault="0040047A" w:rsidP="00142658">
      <w:pPr>
        <w:pStyle w:val="Odstavecseseznamem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63CEF" w:rsidRPr="00142658">
        <w:rPr>
          <w:sz w:val="24"/>
          <w:szCs w:val="24"/>
        </w:rPr>
        <w:t>aokrouhlují již zaokrouhlené číslo (při úlohách, kde mají za úkol zaokrouhlit dané číslo např. na desítky, stovky, tisíce).</w:t>
      </w:r>
    </w:p>
    <w:p w14:paraId="5ABBECF0" w14:textId="77777777" w:rsidR="0040047A" w:rsidRPr="00142658" w:rsidRDefault="0040047A" w:rsidP="0040047A">
      <w:pPr>
        <w:pStyle w:val="Odstavecseseznamem"/>
        <w:widowControl/>
        <w:autoSpaceDE/>
        <w:autoSpaceDN/>
        <w:ind w:left="720" w:firstLine="0"/>
        <w:contextualSpacing/>
        <w:jc w:val="both"/>
        <w:rPr>
          <w:sz w:val="24"/>
          <w:szCs w:val="24"/>
        </w:rPr>
      </w:pPr>
    </w:p>
    <w:p w14:paraId="216AF062" w14:textId="3A685160" w:rsidR="00563CEF" w:rsidRPr="0040047A" w:rsidRDefault="00563CEF" w:rsidP="00142658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40047A">
        <w:rPr>
          <w:b/>
          <w:sz w:val="24"/>
          <w:szCs w:val="24"/>
        </w:rPr>
        <w:t>Reedukace</w:t>
      </w:r>
    </w:p>
    <w:p w14:paraId="36C18DC3" w14:textId="3E46F608" w:rsidR="00563CEF" w:rsidRPr="00142658" w:rsidRDefault="002D5CB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vycházet z praktických příkladů, ve kterých se zaokrouhlení používá (přibližná cena nákupu, počet lidí na hromadné akci, apod., vždy volíme témata blízká žákům)</w:t>
      </w:r>
    </w:p>
    <w:p w14:paraId="1354FBA7" w14:textId="101982A8" w:rsidR="002D5CB6" w:rsidRPr="00142658" w:rsidRDefault="002D5CB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</w:t>
      </w:r>
      <w:r w:rsidR="0040047A">
        <w:rPr>
          <w:sz w:val="24"/>
          <w:szCs w:val="24"/>
        </w:rPr>
        <w:t xml:space="preserve"> využití číselné osy s figurkami</w:t>
      </w:r>
    </w:p>
    <w:p w14:paraId="588C111E" w14:textId="66308583" w:rsidR="002D5CB6" w:rsidRPr="00142658" w:rsidRDefault="002D5CB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- odhad výsledků početních operací</w:t>
      </w:r>
    </w:p>
    <w:p w14:paraId="1A52744C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</w:p>
    <w:p w14:paraId="68445216" w14:textId="77777777" w:rsidR="00BA363E" w:rsidRPr="00142658" w:rsidRDefault="00BA363E" w:rsidP="00142658">
      <w:pPr>
        <w:jc w:val="both"/>
        <w:rPr>
          <w:b/>
          <w:color w:val="FF0000"/>
          <w:sz w:val="24"/>
          <w:szCs w:val="24"/>
        </w:rPr>
      </w:pPr>
    </w:p>
    <w:p w14:paraId="200E04F7" w14:textId="3DB61BA2" w:rsidR="00BA363E" w:rsidRPr="00142658" w:rsidRDefault="00BA363E" w:rsidP="00142658">
      <w:pPr>
        <w:jc w:val="both"/>
        <w:rPr>
          <w:b/>
          <w:color w:val="000000" w:themeColor="text1"/>
          <w:sz w:val="24"/>
          <w:szCs w:val="24"/>
        </w:rPr>
      </w:pPr>
      <w:r w:rsidRPr="00142658">
        <w:rPr>
          <w:b/>
          <w:color w:val="000000" w:themeColor="text1"/>
          <w:sz w:val="24"/>
          <w:szCs w:val="24"/>
        </w:rPr>
        <w:t>ROZKLADY ČÍSEL</w:t>
      </w:r>
    </w:p>
    <w:p w14:paraId="54E12B94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Rozklad čísla na dvě části</w:t>
      </w:r>
    </w:p>
    <w:p w14:paraId="5D51C147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je třeba zvládnout, aby bylo možné provádět sčítání a odčítání s přechodem přes základ deset (zejména při pamětném sčítání a odčítání v oboru do dvaceti a v oboru do sta)</w:t>
      </w:r>
    </w:p>
    <w:p w14:paraId="6E7ED711" w14:textId="505D1B8E" w:rsidR="002D5CB6" w:rsidRPr="00142658" w:rsidRDefault="002D5CB6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každý žák má svůj vlastní přístup k rozkladům čísel a je dobré jim ho ponechat, pokud je matematicky správný</w:t>
      </w:r>
    </w:p>
    <w:p w14:paraId="2470ABF1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můžeme využít různých manipulativních činností</w:t>
      </w:r>
    </w:p>
    <w:p w14:paraId="1EF6F4EC" w14:textId="688EE1E5" w:rsidR="002D5CB6" w:rsidRPr="00142658" w:rsidRDefault="002D5CB6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lastRenderedPageBreak/>
        <w:t>motivační příklad: mám 6 korálků, jakým způsobem je mohu rozdělit do dvou krabiček, kolik způsobů rozdělení máme?</w:t>
      </w:r>
    </w:p>
    <w:p w14:paraId="4C7D03D4" w14:textId="5E22B3C3" w:rsidR="002D5CB6" w:rsidRPr="00142658" w:rsidRDefault="00C66EF2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970C6" w:rsidRPr="00142658">
        <w:rPr>
          <w:sz w:val="24"/>
          <w:szCs w:val="24"/>
        </w:rPr>
        <w:t>ýsledek manipulativní činnosti si žák zapíše pomocí čísla a jeho rozkladu</w:t>
      </w:r>
    </w:p>
    <w:p w14:paraId="11810CA7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</w:p>
    <w:p w14:paraId="1ECF1CD1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Rozklad čísla na desítky a jednotky</w:t>
      </w:r>
    </w:p>
    <w:p w14:paraId="0A912F9B" w14:textId="4E40870D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sčítání a odčítání v oboru do sta vyžaduje zvládnutí rozkladů dvojciferných čísel na desítky a</w:t>
      </w:r>
      <w:r w:rsidR="00783058">
        <w:rPr>
          <w:sz w:val="24"/>
          <w:szCs w:val="24"/>
        </w:rPr>
        <w:t> </w:t>
      </w:r>
      <w:r w:rsidRPr="00142658">
        <w:rPr>
          <w:sz w:val="24"/>
          <w:szCs w:val="24"/>
        </w:rPr>
        <w:t>jednotky</w:t>
      </w:r>
    </w:p>
    <w:p w14:paraId="5A4DCEC3" w14:textId="67402ADA" w:rsidR="00270816" w:rsidRPr="00142658" w:rsidRDefault="00270816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začínáme s:</w:t>
      </w:r>
    </w:p>
    <w:p w14:paraId="7EDC1131" w14:textId="0E6D44A7" w:rsidR="00BA363E" w:rsidRPr="00142658" w:rsidRDefault="00270816" w:rsidP="00142658">
      <w:pPr>
        <w:pStyle w:val="Odstavecseseznamem"/>
        <w:widowControl/>
        <w:numPr>
          <w:ilvl w:val="0"/>
          <w:numId w:val="15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čísly </w:t>
      </w:r>
      <w:r w:rsidR="00BA363E" w:rsidRPr="00142658">
        <w:rPr>
          <w:sz w:val="24"/>
          <w:szCs w:val="24"/>
        </w:rPr>
        <w:t>v oboru do dvaceti</w:t>
      </w:r>
    </w:p>
    <w:p w14:paraId="5B8C745E" w14:textId="307A9960" w:rsidR="00BA363E" w:rsidRPr="00142658" w:rsidRDefault="00270816" w:rsidP="00142658">
      <w:pPr>
        <w:pStyle w:val="Odstavecseseznamem"/>
        <w:widowControl/>
        <w:numPr>
          <w:ilvl w:val="0"/>
          <w:numId w:val="15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čísly</w:t>
      </w:r>
      <w:r w:rsidR="00BA363E" w:rsidRPr="00142658">
        <w:rPr>
          <w:sz w:val="24"/>
          <w:szCs w:val="24"/>
        </w:rPr>
        <w:t xml:space="preserve"> </w:t>
      </w:r>
      <w:r w:rsidRPr="00142658">
        <w:rPr>
          <w:sz w:val="24"/>
          <w:szCs w:val="24"/>
        </w:rPr>
        <w:t>dvojcifernými</w:t>
      </w:r>
      <w:r w:rsidR="00BA363E" w:rsidRPr="00142658">
        <w:rPr>
          <w:sz w:val="24"/>
          <w:szCs w:val="24"/>
        </w:rPr>
        <w:t xml:space="preserve"> </w:t>
      </w:r>
    </w:p>
    <w:p w14:paraId="365925D2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</w:p>
    <w:p w14:paraId="150CC3CE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Rozvinutý zápis čísla v desítkové soustavě</w:t>
      </w:r>
    </w:p>
    <w:p w14:paraId="25C07980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u víceciferných čísel se děti učí rozvinutý zápis čísel – posiluje se tím chápání počtu jednotek příslušných řádů</w:t>
      </w:r>
    </w:p>
    <w:p w14:paraId="6401D7CC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</w:p>
    <w:p w14:paraId="35C0A512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Rozklad čísla na součin činitelů</w:t>
      </w:r>
    </w:p>
    <w:p w14:paraId="3A8975F6" w14:textId="77777777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v souvislosti s výukou násobilek vnímají děti také rozklad čísel na součin činitelů</w:t>
      </w:r>
    </w:p>
    <w:p w14:paraId="6A5AD336" w14:textId="61445C8A" w:rsidR="00270816" w:rsidRPr="00142658" w:rsidRDefault="00270816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rozklad je potřebný pro pozdější témata v matematice (např. dělitelnost v oboru přirozených čísel)</w:t>
      </w:r>
    </w:p>
    <w:p w14:paraId="6AFC0478" w14:textId="6BA361E2" w:rsidR="00270816" w:rsidRPr="00142658" w:rsidRDefault="00270816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každé přirozené číslo lze zapsat jako součin činitelů </w:t>
      </w:r>
    </w:p>
    <w:p w14:paraId="467F30B7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</w:p>
    <w:p w14:paraId="187CA7DC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 xml:space="preserve">Rozklad přirozeného čísla na dvě čísla pro dělení mimo obor násobilek </w:t>
      </w:r>
    </w:p>
    <w:p w14:paraId="0140726D" w14:textId="75EF1A40" w:rsidR="00BA363E" w:rsidRPr="00142658" w:rsidRDefault="00BA363E" w:rsidP="00142658">
      <w:pPr>
        <w:pStyle w:val="Odstavecseseznamem"/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rozkládáme čísla na dvě vhodná čísla, abychom mohli provést dělení (zpravidla je první číslo rozkladu desetinásobek nebo dvacetinásobek dělitele)</w:t>
      </w:r>
    </w:p>
    <w:p w14:paraId="2072685C" w14:textId="77777777" w:rsidR="00BA363E" w:rsidRPr="00142658" w:rsidRDefault="00BA363E" w:rsidP="00142658">
      <w:pPr>
        <w:jc w:val="both"/>
        <w:rPr>
          <w:b/>
          <w:sz w:val="24"/>
          <w:szCs w:val="24"/>
        </w:rPr>
      </w:pPr>
    </w:p>
    <w:p w14:paraId="6512FB2D" w14:textId="0208DF4C" w:rsidR="00270816" w:rsidRPr="00D32F03" w:rsidRDefault="00270816" w:rsidP="00142658">
      <w:pPr>
        <w:jc w:val="both"/>
        <w:rPr>
          <w:b/>
          <w:sz w:val="24"/>
          <w:szCs w:val="24"/>
          <w:u w:val="single"/>
        </w:rPr>
      </w:pPr>
      <w:r w:rsidRPr="00D32F03">
        <w:rPr>
          <w:b/>
          <w:sz w:val="24"/>
          <w:szCs w:val="24"/>
          <w:u w:val="single"/>
        </w:rPr>
        <w:t>Cvičení</w:t>
      </w:r>
    </w:p>
    <w:p w14:paraId="243AE250" w14:textId="77777777" w:rsidR="00270816" w:rsidRPr="00142658" w:rsidRDefault="00270816" w:rsidP="00142658">
      <w:pPr>
        <w:jc w:val="both"/>
        <w:rPr>
          <w:b/>
          <w:sz w:val="24"/>
          <w:szCs w:val="24"/>
        </w:rPr>
      </w:pPr>
    </w:p>
    <w:p w14:paraId="601A6411" w14:textId="0D6A08F2" w:rsidR="00BA363E" w:rsidRPr="00142658" w:rsidRDefault="00270816" w:rsidP="00142658">
      <w:pPr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Vyzkoušejte s</w:t>
      </w:r>
      <w:r w:rsidR="00BA363E" w:rsidRPr="00142658">
        <w:rPr>
          <w:b/>
          <w:sz w:val="24"/>
          <w:szCs w:val="24"/>
        </w:rPr>
        <w:t>trategie dětí při provádění rozkladů</w:t>
      </w:r>
    </w:p>
    <w:p w14:paraId="6F7DD2ED" w14:textId="77777777" w:rsidR="00BA363E" w:rsidRPr="00142658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6 + 8</w:t>
      </w:r>
    </w:p>
    <w:p w14:paraId="4911C216" w14:textId="77777777" w:rsidR="00BA363E" w:rsidRPr="00142658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9 + 7</w:t>
      </w:r>
    </w:p>
    <w:p w14:paraId="494FA6B9" w14:textId="77777777" w:rsidR="00BA363E" w:rsidRPr="00142658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16 + 9</w:t>
      </w:r>
    </w:p>
    <w:p w14:paraId="0FBBF428" w14:textId="77777777" w:rsidR="00BA363E" w:rsidRPr="00142658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47 + 25</w:t>
      </w:r>
    </w:p>
    <w:p w14:paraId="38925A0E" w14:textId="77777777" w:rsidR="00BA363E" w:rsidRPr="00142658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14 – 8, 19 – 7, 16 – 9 </w:t>
      </w:r>
    </w:p>
    <w:p w14:paraId="6195956A" w14:textId="77777777" w:rsidR="00BA363E" w:rsidRPr="00142658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31 – 3</w:t>
      </w:r>
    </w:p>
    <w:p w14:paraId="4291E48A" w14:textId="77777777" w:rsidR="00BA363E" w:rsidRDefault="00BA363E" w:rsidP="00142658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73 – 56 </w:t>
      </w:r>
    </w:p>
    <w:p w14:paraId="615A2686" w14:textId="77777777" w:rsidR="00EE56DD" w:rsidRDefault="00EE56DD" w:rsidP="00EE56DD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19B1C733" w14:textId="77777777" w:rsidR="00EE56DD" w:rsidRPr="00EE56DD" w:rsidRDefault="00EE56DD" w:rsidP="00EE56DD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EE56DD">
        <w:rPr>
          <w:b/>
          <w:sz w:val="24"/>
          <w:szCs w:val="24"/>
        </w:rPr>
        <w:t>Které postupy a rozklady pro operace sčítání a odčítání používáte Vy?</w:t>
      </w:r>
    </w:p>
    <w:p w14:paraId="37E5DF77" w14:textId="77777777" w:rsidR="00270816" w:rsidRPr="00142658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0F16430F" w14:textId="48A2AF95" w:rsidR="00270816" w:rsidRPr="00142658" w:rsidRDefault="00270816" w:rsidP="00142658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 xml:space="preserve">Uveďte možné problémy u </w:t>
      </w:r>
      <w:r w:rsidR="00EE56DD">
        <w:rPr>
          <w:b/>
          <w:sz w:val="24"/>
          <w:szCs w:val="24"/>
        </w:rPr>
        <w:t>následující</w:t>
      </w:r>
      <w:r w:rsidRPr="00142658">
        <w:rPr>
          <w:b/>
          <w:sz w:val="24"/>
          <w:szCs w:val="24"/>
        </w:rPr>
        <w:t xml:space="preserve"> chyb</w:t>
      </w:r>
      <w:r w:rsidR="00EE56DD">
        <w:rPr>
          <w:b/>
          <w:sz w:val="24"/>
          <w:szCs w:val="24"/>
        </w:rPr>
        <w:t>y</w:t>
      </w:r>
      <w:r w:rsidRPr="00142658">
        <w:rPr>
          <w:b/>
          <w:sz w:val="24"/>
          <w:szCs w:val="24"/>
        </w:rPr>
        <w:t>, navrhněte vhodný způsob reedukace</w:t>
      </w:r>
    </w:p>
    <w:p w14:paraId="38D441C7" w14:textId="5AC56C10" w:rsidR="00270816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142658">
        <w:rPr>
          <w:sz w:val="24"/>
          <w:szCs w:val="24"/>
        </w:rPr>
        <w:t>3 547 &lt; 988</w:t>
      </w:r>
    </w:p>
    <w:p w14:paraId="390D8B28" w14:textId="77777777" w:rsidR="00A759FC" w:rsidRDefault="00A759FC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397BF4C4" w14:textId="7E6E23D2" w:rsidR="00A759FC" w:rsidRPr="00EE56DD" w:rsidRDefault="00A759FC" w:rsidP="00142658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EE56DD">
        <w:rPr>
          <w:b/>
          <w:sz w:val="24"/>
          <w:szCs w:val="24"/>
        </w:rPr>
        <w:t>Jakými argumenty byste přesvědčily rodiče nebo učitele, aby ponechali žákovi jeho přístup k</w:t>
      </w:r>
      <w:r w:rsidR="00C97E4C" w:rsidRPr="00EE56DD">
        <w:rPr>
          <w:b/>
          <w:sz w:val="24"/>
          <w:szCs w:val="24"/>
        </w:rPr>
        <w:t> </w:t>
      </w:r>
      <w:r w:rsidRPr="00EE56DD">
        <w:rPr>
          <w:b/>
          <w:sz w:val="24"/>
          <w:szCs w:val="24"/>
        </w:rPr>
        <w:t>rozkladům</w:t>
      </w:r>
      <w:r w:rsidR="00C97E4C" w:rsidRPr="00EE56DD">
        <w:rPr>
          <w:b/>
          <w:sz w:val="24"/>
          <w:szCs w:val="24"/>
        </w:rPr>
        <w:t>, které využívá při operacích s přirozenými čísly?</w:t>
      </w:r>
    </w:p>
    <w:p w14:paraId="12C64157" w14:textId="77777777" w:rsidR="00270816" w:rsidRPr="00142658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62CF8A43" w14:textId="77777777" w:rsidR="00270816" w:rsidRPr="00142658" w:rsidRDefault="00270816" w:rsidP="0014265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3B81CA25" w14:textId="77777777" w:rsidR="00FB2A80" w:rsidRPr="00142658" w:rsidRDefault="00FB2A80" w:rsidP="00142658">
      <w:pPr>
        <w:spacing w:line="259" w:lineRule="auto"/>
        <w:ind w:left="360"/>
        <w:jc w:val="both"/>
        <w:rPr>
          <w:b/>
          <w:sz w:val="24"/>
          <w:szCs w:val="24"/>
        </w:rPr>
      </w:pPr>
    </w:p>
    <w:p w14:paraId="5114D3F4" w14:textId="77777777" w:rsidR="00F42AFA" w:rsidRPr="00142658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25F5FFEA" w14:textId="77777777" w:rsidR="00F42AFA" w:rsidRPr="00142658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44B0621" w14:textId="77777777" w:rsidR="00F42AFA" w:rsidRPr="00142658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4A51249A" w14:textId="77777777" w:rsidR="00F42AFA" w:rsidRPr="00142658" w:rsidRDefault="00F42AFA" w:rsidP="00142658">
      <w:pPr>
        <w:spacing w:line="259" w:lineRule="auto"/>
        <w:jc w:val="both"/>
        <w:rPr>
          <w:sz w:val="24"/>
          <w:szCs w:val="24"/>
        </w:rPr>
      </w:pPr>
    </w:p>
    <w:p w14:paraId="0DEE9DC8" w14:textId="6A3DD708" w:rsidR="73F736A8" w:rsidRPr="00142658" w:rsidRDefault="73F736A8" w:rsidP="00142658">
      <w:pPr>
        <w:spacing w:line="259" w:lineRule="auto"/>
        <w:jc w:val="both"/>
        <w:rPr>
          <w:sz w:val="24"/>
          <w:szCs w:val="24"/>
        </w:rPr>
      </w:pPr>
    </w:p>
    <w:p w14:paraId="5525B16B" w14:textId="77777777" w:rsidR="00CA3804" w:rsidRPr="00142658" w:rsidRDefault="00CA380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0FC60CA" w14:textId="77777777" w:rsidR="00142658" w:rsidRDefault="00142658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261241A" w14:textId="77777777" w:rsidR="00C97E4C" w:rsidRDefault="00C97E4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9C588F6" w14:textId="77777777" w:rsidR="003E6C5A" w:rsidRDefault="003E6C5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lastRenderedPageBreak/>
        <w:t>LITERATURA</w:t>
      </w:r>
      <w:r w:rsidR="0055237C" w:rsidRPr="00142658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43742061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Blažková. R. (2017). </w:t>
      </w:r>
      <w:r w:rsidRPr="00142658">
        <w:rPr>
          <w:i/>
          <w:sz w:val="24"/>
          <w:szCs w:val="24"/>
        </w:rPr>
        <w:t xml:space="preserve">Didaktika matematiky se zaměřením na specifické poruchy učení. </w:t>
      </w:r>
      <w:r w:rsidRPr="00142658">
        <w:rPr>
          <w:sz w:val="24"/>
          <w:szCs w:val="24"/>
        </w:rPr>
        <w:t>Brno: Masarykova univerzita.</w:t>
      </w:r>
    </w:p>
    <w:p w14:paraId="4CAF7ED4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03A1611D" w14:textId="47712605" w:rsidR="00BA363E" w:rsidRPr="00142658" w:rsidRDefault="0055237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142658">
        <w:rPr>
          <w:b/>
          <w:sz w:val="24"/>
          <w:szCs w:val="24"/>
        </w:rPr>
        <w:t>LITERATURA – INSPIRACE: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8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0CB1B560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D32F03">
        <w:rPr>
          <w:sz w:val="24"/>
          <w:szCs w:val="24"/>
          <w:shd w:val="clear" w:color="auto" w:fill="F9F9F9"/>
        </w:rPr>
        <w:t xml:space="preserve">Fuchs, E., Lišková, H., </w:t>
      </w:r>
      <w:proofErr w:type="spellStart"/>
      <w:r w:rsidRPr="00D32F03">
        <w:rPr>
          <w:sz w:val="24"/>
          <w:szCs w:val="24"/>
          <w:shd w:val="clear" w:color="auto" w:fill="F9F9F9"/>
        </w:rPr>
        <w:t>Zelendová</w:t>
      </w:r>
      <w:proofErr w:type="spellEnd"/>
      <w:r w:rsidRPr="00D32F03">
        <w:rPr>
          <w:sz w:val="24"/>
          <w:szCs w:val="24"/>
          <w:shd w:val="clear" w:color="auto" w:fill="F9F9F9"/>
        </w:rPr>
        <w:t xml:space="preserve">, E. (2015). </w:t>
      </w:r>
      <w:r w:rsidRPr="00D32F03">
        <w:rPr>
          <w:i/>
          <w:sz w:val="24"/>
          <w:szCs w:val="24"/>
        </w:rPr>
        <w:t xml:space="preserve">Manipulativní činnosti rozvíjející matematickou gramotnost. </w:t>
      </w:r>
      <w:r w:rsidRPr="00D32F03">
        <w:rPr>
          <w:sz w:val="24"/>
          <w:szCs w:val="24"/>
        </w:rPr>
        <w:t>Studijní text. Dostupné z:</w:t>
      </w:r>
    </w:p>
    <w:p w14:paraId="1887DB06" w14:textId="77777777" w:rsidR="00BA363E" w:rsidRPr="00142658" w:rsidRDefault="00643A1B" w:rsidP="00142658">
      <w:pPr>
        <w:jc w:val="both"/>
        <w:rPr>
          <w:b/>
          <w:sz w:val="24"/>
          <w:szCs w:val="24"/>
        </w:rPr>
      </w:pPr>
      <w:hyperlink r:id="rId9" w:history="1">
        <w:r w:rsidR="00BA363E" w:rsidRPr="00142658">
          <w:rPr>
            <w:rStyle w:val="Hypertextovodkaz"/>
            <w:sz w:val="24"/>
            <w:szCs w:val="24"/>
          </w:rPr>
          <w:t>https://www.vospspgs.cz/files/user/global/import/article527/Metodicky_pruvodce.pdf</w:t>
        </w:r>
      </w:hyperlink>
      <w:r w:rsidR="00BA363E" w:rsidRPr="00142658">
        <w:rPr>
          <w:b/>
          <w:sz w:val="24"/>
          <w:szCs w:val="24"/>
        </w:rPr>
        <w:t xml:space="preserve"> </w:t>
      </w:r>
    </w:p>
    <w:p w14:paraId="2CA01B95" w14:textId="77777777" w:rsidR="00BA363E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282473CE" w14:textId="77777777" w:rsidR="00BC30B3" w:rsidRDefault="00BC30B3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97B6933" w14:textId="2E7F8852" w:rsidR="00BC30B3" w:rsidRPr="00EC74B9" w:rsidRDefault="00BC30B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EC74B9">
        <w:rPr>
          <w:b/>
          <w:sz w:val="24"/>
          <w:szCs w:val="24"/>
        </w:rPr>
        <w:t>videa:</w:t>
      </w:r>
    </w:p>
    <w:p w14:paraId="6DDFF77C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  <w:shd w:val="clear" w:color="auto" w:fill="F9F9F9"/>
        </w:rPr>
        <w:t xml:space="preserve">Fuchs, E., Lišková, H., </w:t>
      </w:r>
      <w:proofErr w:type="spellStart"/>
      <w:r w:rsidRPr="00142658">
        <w:rPr>
          <w:sz w:val="24"/>
          <w:szCs w:val="24"/>
          <w:shd w:val="clear" w:color="auto" w:fill="F9F9F9"/>
        </w:rPr>
        <w:t>Zelendová</w:t>
      </w:r>
      <w:proofErr w:type="spellEnd"/>
      <w:r w:rsidRPr="00142658">
        <w:rPr>
          <w:sz w:val="24"/>
          <w:szCs w:val="24"/>
          <w:shd w:val="clear" w:color="auto" w:fill="F9F9F9"/>
        </w:rPr>
        <w:t xml:space="preserve">, E. (2015). </w:t>
      </w:r>
      <w:r w:rsidRPr="00142658">
        <w:rPr>
          <w:i/>
          <w:sz w:val="24"/>
          <w:szCs w:val="24"/>
          <w:shd w:val="clear" w:color="auto" w:fill="F9F9F9"/>
        </w:rPr>
        <w:t xml:space="preserve">Manipulativní činnosti rozvíjející matematickou gramotnost. </w:t>
      </w:r>
      <w:r w:rsidRPr="00142658">
        <w:rPr>
          <w:sz w:val="24"/>
          <w:szCs w:val="24"/>
          <w:shd w:val="clear" w:color="auto" w:fill="F9F9F9"/>
        </w:rPr>
        <w:t xml:space="preserve">Videonahrávky. </w:t>
      </w:r>
      <w:r w:rsidRPr="00142658">
        <w:rPr>
          <w:sz w:val="24"/>
          <w:szCs w:val="24"/>
        </w:rPr>
        <w:t>Dostupné z:</w:t>
      </w:r>
    </w:p>
    <w:p w14:paraId="2EEA4308" w14:textId="442651D3" w:rsidR="00BA363E" w:rsidRDefault="00643A1B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hyperlink r:id="rId10" w:history="1">
        <w:r w:rsidR="00BA363E" w:rsidRPr="00142658">
          <w:rPr>
            <w:rStyle w:val="Hypertextovodkaz"/>
            <w:bCs/>
            <w:sz w:val="24"/>
            <w:szCs w:val="24"/>
          </w:rPr>
          <w:t>https://www.vospspgs.cz/manipulativni-cinnosti-rozvijejici-matematickou-gramotnost</w:t>
        </w:r>
      </w:hyperlink>
    </w:p>
    <w:p w14:paraId="6D9D6D81" w14:textId="77777777" w:rsidR="00BC30B3" w:rsidRDefault="00BC30B3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83DC823" w14:textId="77777777" w:rsidR="00BC30B3" w:rsidRPr="00142658" w:rsidRDefault="00BC30B3" w:rsidP="00BC30B3">
      <w:pPr>
        <w:jc w:val="both"/>
        <w:rPr>
          <w:sz w:val="24"/>
          <w:szCs w:val="24"/>
        </w:rPr>
      </w:pPr>
      <w:r w:rsidRPr="00142658">
        <w:rPr>
          <w:sz w:val="24"/>
          <w:szCs w:val="24"/>
          <w:shd w:val="clear" w:color="auto" w:fill="F9F9F9"/>
        </w:rPr>
        <w:t xml:space="preserve">Fuchs, E., Lišková, H., </w:t>
      </w:r>
      <w:proofErr w:type="spellStart"/>
      <w:r w:rsidRPr="00142658">
        <w:rPr>
          <w:sz w:val="24"/>
          <w:szCs w:val="24"/>
          <w:shd w:val="clear" w:color="auto" w:fill="F9F9F9"/>
        </w:rPr>
        <w:t>Zelendová</w:t>
      </w:r>
      <w:proofErr w:type="spellEnd"/>
      <w:r w:rsidRPr="00142658">
        <w:rPr>
          <w:sz w:val="24"/>
          <w:szCs w:val="24"/>
          <w:shd w:val="clear" w:color="auto" w:fill="F9F9F9"/>
        </w:rPr>
        <w:t xml:space="preserve">, E. (2015). </w:t>
      </w:r>
      <w:r w:rsidRPr="00142658">
        <w:rPr>
          <w:i/>
          <w:sz w:val="24"/>
          <w:szCs w:val="24"/>
          <w:shd w:val="clear" w:color="auto" w:fill="F9F9F9"/>
        </w:rPr>
        <w:t xml:space="preserve">Manipulativní činnosti rozvíjející matematickou gramotnost. </w:t>
      </w:r>
      <w:r w:rsidRPr="00142658">
        <w:rPr>
          <w:sz w:val="24"/>
          <w:szCs w:val="24"/>
          <w:shd w:val="clear" w:color="auto" w:fill="F9F9F9"/>
        </w:rPr>
        <w:t xml:space="preserve">Videonahrávky. </w:t>
      </w:r>
      <w:r w:rsidRPr="00142658">
        <w:rPr>
          <w:sz w:val="24"/>
          <w:szCs w:val="24"/>
        </w:rPr>
        <w:t>Dostupné z:</w:t>
      </w:r>
    </w:p>
    <w:p w14:paraId="4B7EE526" w14:textId="5398B0C7" w:rsidR="00BC30B3" w:rsidRDefault="00643A1B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hyperlink r:id="rId11" w:history="1">
        <w:r w:rsidR="00BC30B3" w:rsidRPr="009971B6">
          <w:rPr>
            <w:rStyle w:val="Hypertextovodkaz"/>
            <w:sz w:val="24"/>
            <w:szCs w:val="24"/>
          </w:rPr>
          <w:t>https://www.vospspgs.cz/manipulativni-cinnosti-pro-zakladni-vzdelavani</w:t>
        </w:r>
      </w:hyperlink>
    </w:p>
    <w:p w14:paraId="752EE1CD" w14:textId="77777777" w:rsidR="00BC30B3" w:rsidRDefault="00BC30B3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533EB69" w14:textId="77777777" w:rsidR="00BC30B3" w:rsidRPr="00142658" w:rsidRDefault="00BC30B3" w:rsidP="00BC30B3">
      <w:pPr>
        <w:jc w:val="both"/>
        <w:rPr>
          <w:sz w:val="24"/>
          <w:szCs w:val="24"/>
        </w:rPr>
      </w:pPr>
      <w:r w:rsidRPr="00142658">
        <w:rPr>
          <w:sz w:val="24"/>
          <w:szCs w:val="24"/>
          <w:shd w:val="clear" w:color="auto" w:fill="F9F9F9"/>
        </w:rPr>
        <w:t xml:space="preserve">Fuchs, E., Lišková, H., </w:t>
      </w:r>
      <w:proofErr w:type="spellStart"/>
      <w:r w:rsidRPr="00142658">
        <w:rPr>
          <w:sz w:val="24"/>
          <w:szCs w:val="24"/>
          <w:shd w:val="clear" w:color="auto" w:fill="F9F9F9"/>
        </w:rPr>
        <w:t>Zelendová</w:t>
      </w:r>
      <w:proofErr w:type="spellEnd"/>
      <w:r w:rsidRPr="00142658">
        <w:rPr>
          <w:sz w:val="24"/>
          <w:szCs w:val="24"/>
          <w:shd w:val="clear" w:color="auto" w:fill="F9F9F9"/>
        </w:rPr>
        <w:t xml:space="preserve">, E. (2015). </w:t>
      </w:r>
      <w:r w:rsidRPr="00142658">
        <w:rPr>
          <w:i/>
          <w:sz w:val="24"/>
          <w:szCs w:val="24"/>
          <w:shd w:val="clear" w:color="auto" w:fill="F9F9F9"/>
        </w:rPr>
        <w:t xml:space="preserve">Manipulativní činnosti rozvíjející matematickou gramotnost. </w:t>
      </w:r>
      <w:r w:rsidRPr="00142658">
        <w:rPr>
          <w:sz w:val="24"/>
          <w:szCs w:val="24"/>
          <w:shd w:val="clear" w:color="auto" w:fill="F9F9F9"/>
        </w:rPr>
        <w:t xml:space="preserve">Videonahrávky. </w:t>
      </w:r>
      <w:r w:rsidRPr="00142658">
        <w:rPr>
          <w:sz w:val="24"/>
          <w:szCs w:val="24"/>
        </w:rPr>
        <w:t>Dostupné z:</w:t>
      </w:r>
    </w:p>
    <w:p w14:paraId="23C2A414" w14:textId="47A5D459" w:rsidR="00BC30B3" w:rsidRDefault="00643A1B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hyperlink r:id="rId12" w:history="1">
        <w:r w:rsidR="00BC30B3" w:rsidRPr="009971B6">
          <w:rPr>
            <w:rStyle w:val="Hypertextovodkaz"/>
            <w:sz w:val="24"/>
            <w:szCs w:val="24"/>
          </w:rPr>
          <w:t>https://www.vospspgs.cz/manipulativni-cinnosti-pro-predskolni-vzdelavani</w:t>
        </w:r>
      </w:hyperlink>
    </w:p>
    <w:p w14:paraId="63DB0F5B" w14:textId="77777777" w:rsidR="00BC30B3" w:rsidRDefault="00BC30B3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0FCED470" w14:textId="2A20A77C" w:rsidR="009D54F5" w:rsidRPr="00142658" w:rsidRDefault="009D54F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Zábavné učení. Porovnávání čísel 0 – 20 pomocí číselné osy</w:t>
      </w:r>
      <w:r w:rsidR="000B11A5">
        <w:rPr>
          <w:sz w:val="24"/>
          <w:szCs w:val="24"/>
        </w:rPr>
        <w:t>.</w:t>
      </w:r>
      <w:r w:rsidR="008653F3">
        <w:rPr>
          <w:sz w:val="24"/>
          <w:szCs w:val="24"/>
        </w:rPr>
        <w:t xml:space="preserve"> (2020). Dostupné </w:t>
      </w:r>
      <w:r>
        <w:rPr>
          <w:sz w:val="24"/>
          <w:szCs w:val="24"/>
        </w:rPr>
        <w:t>z:</w:t>
      </w:r>
      <w:r w:rsidRPr="009D54F5">
        <w:rPr>
          <w:sz w:val="24"/>
          <w:szCs w:val="24"/>
        </w:rPr>
        <w:t>https://www.youtube.com/watch?v=nVKbgHvh_QY</w:t>
      </w:r>
    </w:p>
    <w:p w14:paraId="0D1DD636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C762E2A" w14:textId="77777777" w:rsidR="00B97434" w:rsidRPr="00142658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23845B61" w14:textId="77777777" w:rsidR="00993380" w:rsidRPr="00142658" w:rsidRDefault="00993380" w:rsidP="00142658">
      <w:pPr>
        <w:jc w:val="both"/>
        <w:rPr>
          <w:sz w:val="24"/>
          <w:szCs w:val="24"/>
          <w:lang w:eastAsia="cs-CZ"/>
        </w:rPr>
      </w:pPr>
    </w:p>
    <w:p w14:paraId="43FDB5F4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5F8B342F" w14:textId="77777777" w:rsidR="00205D32" w:rsidRPr="00142658" w:rsidRDefault="00205D32" w:rsidP="00142658">
      <w:pPr>
        <w:jc w:val="both"/>
        <w:rPr>
          <w:sz w:val="24"/>
          <w:szCs w:val="24"/>
          <w:lang w:eastAsia="cs-CZ"/>
        </w:rPr>
      </w:pPr>
    </w:p>
    <w:p w14:paraId="190D6E06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A770027" w14:textId="77777777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21C43C3" w14:textId="7160772A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1CC8729B" w14:textId="73B7603C" w:rsidR="00CE4EE7" w:rsidRPr="00142658" w:rsidRDefault="00CE4EE7" w:rsidP="00142658">
      <w:pPr>
        <w:jc w:val="both"/>
        <w:rPr>
          <w:sz w:val="24"/>
          <w:szCs w:val="24"/>
          <w:lang w:eastAsia="cs-CZ"/>
        </w:rPr>
      </w:pPr>
    </w:p>
    <w:p w14:paraId="6845A80B" w14:textId="77777777" w:rsidR="009B5806" w:rsidRPr="00142658" w:rsidRDefault="009B5806" w:rsidP="00142658">
      <w:pPr>
        <w:pStyle w:val="Odstavecseseznamem"/>
        <w:jc w:val="both"/>
        <w:rPr>
          <w:sz w:val="24"/>
          <w:szCs w:val="24"/>
          <w:lang w:eastAsia="cs-CZ"/>
        </w:rPr>
      </w:pPr>
    </w:p>
    <w:p w14:paraId="617BDFCD" w14:textId="77777777" w:rsidR="009B5806" w:rsidRPr="00142658" w:rsidRDefault="009B5806" w:rsidP="00142658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CDB1" w14:textId="77777777" w:rsidR="00CE0EF7" w:rsidRDefault="00CE0EF7" w:rsidP="00856799">
      <w:r>
        <w:separator/>
      </w:r>
    </w:p>
  </w:endnote>
  <w:endnote w:type="continuationSeparator" w:id="0">
    <w:p w14:paraId="5F730AE7" w14:textId="77777777" w:rsidR="00CE0EF7" w:rsidRDefault="00CE0EF7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A00F" w14:textId="77777777" w:rsidR="00CE0EF7" w:rsidRDefault="00CE0EF7" w:rsidP="00856799">
      <w:r>
        <w:separator/>
      </w:r>
    </w:p>
  </w:footnote>
  <w:footnote w:type="continuationSeparator" w:id="0">
    <w:p w14:paraId="1CB95B3B" w14:textId="77777777" w:rsidR="00CE0EF7" w:rsidRDefault="00CE0EF7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3247">
    <w:abstractNumId w:val="2"/>
  </w:num>
  <w:num w:numId="2" w16cid:durableId="1702627542">
    <w:abstractNumId w:val="11"/>
  </w:num>
  <w:num w:numId="3" w16cid:durableId="660621406">
    <w:abstractNumId w:val="0"/>
  </w:num>
  <w:num w:numId="4" w16cid:durableId="28265845">
    <w:abstractNumId w:val="10"/>
  </w:num>
  <w:num w:numId="5" w16cid:durableId="760878830">
    <w:abstractNumId w:val="14"/>
  </w:num>
  <w:num w:numId="6" w16cid:durableId="1441798389">
    <w:abstractNumId w:val="15"/>
  </w:num>
  <w:num w:numId="7" w16cid:durableId="2101637500">
    <w:abstractNumId w:val="12"/>
  </w:num>
  <w:num w:numId="8" w16cid:durableId="1926916199">
    <w:abstractNumId w:val="4"/>
  </w:num>
  <w:num w:numId="9" w16cid:durableId="577060923">
    <w:abstractNumId w:val="3"/>
  </w:num>
  <w:num w:numId="10" w16cid:durableId="1874611185">
    <w:abstractNumId w:val="5"/>
  </w:num>
  <w:num w:numId="11" w16cid:durableId="1661538055">
    <w:abstractNumId w:val="7"/>
  </w:num>
  <w:num w:numId="12" w16cid:durableId="508760671">
    <w:abstractNumId w:val="8"/>
  </w:num>
  <w:num w:numId="13" w16cid:durableId="1756854925">
    <w:abstractNumId w:val="13"/>
  </w:num>
  <w:num w:numId="14" w16cid:durableId="1484739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8701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13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176BB"/>
    <w:rsid w:val="000267FA"/>
    <w:rsid w:val="0004291F"/>
    <w:rsid w:val="000467C3"/>
    <w:rsid w:val="00075A07"/>
    <w:rsid w:val="000869FE"/>
    <w:rsid w:val="0008709D"/>
    <w:rsid w:val="000953F7"/>
    <w:rsid w:val="000B1071"/>
    <w:rsid w:val="000B11A5"/>
    <w:rsid w:val="000C47E1"/>
    <w:rsid w:val="000D038A"/>
    <w:rsid w:val="000F734A"/>
    <w:rsid w:val="00104CE1"/>
    <w:rsid w:val="00105A7B"/>
    <w:rsid w:val="001175E8"/>
    <w:rsid w:val="00117A7A"/>
    <w:rsid w:val="00117EFE"/>
    <w:rsid w:val="00120BE5"/>
    <w:rsid w:val="00142658"/>
    <w:rsid w:val="00175FB6"/>
    <w:rsid w:val="001939EF"/>
    <w:rsid w:val="001A2DA7"/>
    <w:rsid w:val="001A3B8B"/>
    <w:rsid w:val="001C6ABE"/>
    <w:rsid w:val="001F11C1"/>
    <w:rsid w:val="00205D32"/>
    <w:rsid w:val="00217BEE"/>
    <w:rsid w:val="00270816"/>
    <w:rsid w:val="00275049"/>
    <w:rsid w:val="002904E0"/>
    <w:rsid w:val="002970C6"/>
    <w:rsid w:val="002A068D"/>
    <w:rsid w:val="002C351C"/>
    <w:rsid w:val="002D5CB6"/>
    <w:rsid w:val="00315FB7"/>
    <w:rsid w:val="003227D8"/>
    <w:rsid w:val="003B5262"/>
    <w:rsid w:val="003C2BB0"/>
    <w:rsid w:val="003D0471"/>
    <w:rsid w:val="003D2102"/>
    <w:rsid w:val="003D343E"/>
    <w:rsid w:val="003E34C1"/>
    <w:rsid w:val="003E6C5A"/>
    <w:rsid w:val="003F5122"/>
    <w:rsid w:val="0040047A"/>
    <w:rsid w:val="004007E6"/>
    <w:rsid w:val="0040460F"/>
    <w:rsid w:val="00405F56"/>
    <w:rsid w:val="00427959"/>
    <w:rsid w:val="00461B08"/>
    <w:rsid w:val="004B2CEC"/>
    <w:rsid w:val="004B510B"/>
    <w:rsid w:val="004D77A2"/>
    <w:rsid w:val="004E564B"/>
    <w:rsid w:val="0050420E"/>
    <w:rsid w:val="00506618"/>
    <w:rsid w:val="00511E32"/>
    <w:rsid w:val="005366AD"/>
    <w:rsid w:val="00547AEB"/>
    <w:rsid w:val="0055237C"/>
    <w:rsid w:val="005537D1"/>
    <w:rsid w:val="00563CEF"/>
    <w:rsid w:val="005B0A6E"/>
    <w:rsid w:val="005C3480"/>
    <w:rsid w:val="005E5653"/>
    <w:rsid w:val="005F3745"/>
    <w:rsid w:val="00625838"/>
    <w:rsid w:val="00635435"/>
    <w:rsid w:val="00636DC8"/>
    <w:rsid w:val="00636FB7"/>
    <w:rsid w:val="00643A1B"/>
    <w:rsid w:val="00671E1E"/>
    <w:rsid w:val="006915C6"/>
    <w:rsid w:val="00696B31"/>
    <w:rsid w:val="00697322"/>
    <w:rsid w:val="006A2767"/>
    <w:rsid w:val="006A313C"/>
    <w:rsid w:val="006C4415"/>
    <w:rsid w:val="006C7031"/>
    <w:rsid w:val="006E0FCB"/>
    <w:rsid w:val="006E5378"/>
    <w:rsid w:val="006F055D"/>
    <w:rsid w:val="006F167C"/>
    <w:rsid w:val="007011B3"/>
    <w:rsid w:val="0072184A"/>
    <w:rsid w:val="0073549F"/>
    <w:rsid w:val="00752669"/>
    <w:rsid w:val="0076648C"/>
    <w:rsid w:val="00774207"/>
    <w:rsid w:val="00783058"/>
    <w:rsid w:val="00794A46"/>
    <w:rsid w:val="007B2DB7"/>
    <w:rsid w:val="007C2349"/>
    <w:rsid w:val="007D15F3"/>
    <w:rsid w:val="007D191A"/>
    <w:rsid w:val="007D2E1A"/>
    <w:rsid w:val="007E189E"/>
    <w:rsid w:val="0081774C"/>
    <w:rsid w:val="00821707"/>
    <w:rsid w:val="0083392C"/>
    <w:rsid w:val="00834497"/>
    <w:rsid w:val="00842260"/>
    <w:rsid w:val="00856799"/>
    <w:rsid w:val="00861A79"/>
    <w:rsid w:val="008653F3"/>
    <w:rsid w:val="008945D9"/>
    <w:rsid w:val="008947E2"/>
    <w:rsid w:val="008D25A1"/>
    <w:rsid w:val="008E19DF"/>
    <w:rsid w:val="008E4C00"/>
    <w:rsid w:val="00906601"/>
    <w:rsid w:val="00956457"/>
    <w:rsid w:val="0099267B"/>
    <w:rsid w:val="00993380"/>
    <w:rsid w:val="00993CFB"/>
    <w:rsid w:val="009B5806"/>
    <w:rsid w:val="009C348B"/>
    <w:rsid w:val="009C4B85"/>
    <w:rsid w:val="009C59E4"/>
    <w:rsid w:val="009D0801"/>
    <w:rsid w:val="009D54F5"/>
    <w:rsid w:val="009E6848"/>
    <w:rsid w:val="00A012E3"/>
    <w:rsid w:val="00A464C6"/>
    <w:rsid w:val="00A46744"/>
    <w:rsid w:val="00A539D8"/>
    <w:rsid w:val="00A759FC"/>
    <w:rsid w:val="00A94282"/>
    <w:rsid w:val="00A96023"/>
    <w:rsid w:val="00AA47EC"/>
    <w:rsid w:val="00AB7D68"/>
    <w:rsid w:val="00AC1ABA"/>
    <w:rsid w:val="00AE5645"/>
    <w:rsid w:val="00B67D52"/>
    <w:rsid w:val="00B842AF"/>
    <w:rsid w:val="00B96637"/>
    <w:rsid w:val="00B97434"/>
    <w:rsid w:val="00BA363E"/>
    <w:rsid w:val="00BA792A"/>
    <w:rsid w:val="00BB2CA7"/>
    <w:rsid w:val="00BB3508"/>
    <w:rsid w:val="00BC30B3"/>
    <w:rsid w:val="00BC660B"/>
    <w:rsid w:val="00BC7C42"/>
    <w:rsid w:val="00BF3D7C"/>
    <w:rsid w:val="00C20671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C0C64"/>
    <w:rsid w:val="00CE0EF7"/>
    <w:rsid w:val="00CE4EE7"/>
    <w:rsid w:val="00CE576E"/>
    <w:rsid w:val="00D22A13"/>
    <w:rsid w:val="00D32F03"/>
    <w:rsid w:val="00D3597A"/>
    <w:rsid w:val="00D42FE7"/>
    <w:rsid w:val="00D62852"/>
    <w:rsid w:val="00D62943"/>
    <w:rsid w:val="00D75D35"/>
    <w:rsid w:val="00D978AA"/>
    <w:rsid w:val="00DB057B"/>
    <w:rsid w:val="00DB6330"/>
    <w:rsid w:val="00DC0074"/>
    <w:rsid w:val="00DD4605"/>
    <w:rsid w:val="00DE069B"/>
    <w:rsid w:val="00DE61B8"/>
    <w:rsid w:val="00DE6322"/>
    <w:rsid w:val="00E22B0B"/>
    <w:rsid w:val="00E90983"/>
    <w:rsid w:val="00EA1281"/>
    <w:rsid w:val="00EA3152"/>
    <w:rsid w:val="00EA46BA"/>
    <w:rsid w:val="00EA5BB3"/>
    <w:rsid w:val="00EB2F23"/>
    <w:rsid w:val="00EC74B9"/>
    <w:rsid w:val="00ED22D1"/>
    <w:rsid w:val="00ED26E8"/>
    <w:rsid w:val="00EE1D4E"/>
    <w:rsid w:val="00EE56DD"/>
    <w:rsid w:val="00EE7CAC"/>
    <w:rsid w:val="00EF6E0E"/>
    <w:rsid w:val="00F415E2"/>
    <w:rsid w:val="00F42AFA"/>
    <w:rsid w:val="00F857D2"/>
    <w:rsid w:val="00F95B4D"/>
    <w:rsid w:val="00F9671A"/>
    <w:rsid w:val="00FA0FAC"/>
    <w:rsid w:val="00FA2B5F"/>
    <w:rsid w:val="00FB2A80"/>
    <w:rsid w:val="00FC03FB"/>
    <w:rsid w:val="00FE2109"/>
    <w:rsid w:val="00FF532C"/>
    <w:rsid w:val="00FF68D1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9F6A8EF4-6E6C-49F3-9AF4-CBCC297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pedf/js10/rozvoj/web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spspgs.cz/manipulativni-cinnosti-pro-predskolni-vzdelava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spspgs.cz/manipulativni-cinnosti-pro-zakladni-vzdelava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ospspgs.cz/manipulativni-cinnosti-rozvijejici-matematickou-gramot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spspgs.cz/files/user/global/import/article527/Metodicky_pruvod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CD9E-9959-45B6-BB68-40091416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3861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2</cp:revision>
  <cp:lastPrinted>2021-09-24T21:31:00Z</cp:lastPrinted>
  <dcterms:created xsi:type="dcterms:W3CDTF">2022-09-22T12:21:00Z</dcterms:created>
  <dcterms:modified xsi:type="dcterms:W3CDTF">2022-09-22T12:21:00Z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