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5964A77A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</w:t>
      </w:r>
      <w:r w:rsidR="00845DF1">
        <w:rPr>
          <w:b/>
          <w:sz w:val="28"/>
          <w:szCs w:val="28"/>
          <w:lang w:eastAsia="cs-CZ"/>
        </w:rPr>
        <w:t>2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>Jana Veseláková</w:t>
      </w:r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445869E1" w14:textId="3E0DB6B4" w:rsidR="00853FFC" w:rsidRPr="00DA0EA0" w:rsidRDefault="00853FFC" w:rsidP="00853FFC">
      <w:pPr>
        <w:ind w:left="2120" w:hanging="2120"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7) DĚLENÍ PŘIROZENÝCH ČÍSEL</w:t>
      </w:r>
    </w:p>
    <w:p w14:paraId="0EE2B994" w14:textId="43295823" w:rsidR="00853FFC" w:rsidRPr="009845C8" w:rsidRDefault="00853FFC" w:rsidP="007E697A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dělení přirozených</w:t>
      </w:r>
      <w:r>
        <w:rPr>
          <w:sz w:val="24"/>
          <w:szCs w:val="24"/>
        </w:rPr>
        <w:t xml:space="preserve"> čísel - </w:t>
      </w:r>
      <w:r w:rsidRPr="009845C8">
        <w:rPr>
          <w:sz w:val="24"/>
          <w:szCs w:val="24"/>
        </w:rPr>
        <w:t xml:space="preserve">vyvození a podstata operace, </w:t>
      </w:r>
      <w:r w:rsidR="001A40C6">
        <w:rPr>
          <w:sz w:val="24"/>
          <w:szCs w:val="24"/>
        </w:rPr>
        <w:t xml:space="preserve">pamětné </w:t>
      </w:r>
      <w:r w:rsidRPr="009845C8">
        <w:rPr>
          <w:sz w:val="24"/>
          <w:szCs w:val="24"/>
        </w:rPr>
        <w:t xml:space="preserve">dělení v oboru násobilek, dělení se zbytkem, pamětné dělení mimo obor násobilek, písemné </w:t>
      </w:r>
      <w:r>
        <w:rPr>
          <w:sz w:val="24"/>
          <w:szCs w:val="24"/>
        </w:rPr>
        <w:t>dělení jednociferným dělitelem</w:t>
      </w:r>
      <w:r w:rsidR="001A40C6">
        <w:rPr>
          <w:sz w:val="24"/>
          <w:szCs w:val="24"/>
        </w:rPr>
        <w:t xml:space="preserve">, </w:t>
      </w:r>
      <w:r w:rsidR="001A40C6" w:rsidRPr="009845C8">
        <w:rPr>
          <w:sz w:val="24"/>
          <w:szCs w:val="24"/>
        </w:rPr>
        <w:t xml:space="preserve">písemné </w:t>
      </w:r>
      <w:r w:rsidR="001A40C6">
        <w:rPr>
          <w:sz w:val="24"/>
          <w:szCs w:val="24"/>
        </w:rPr>
        <w:t xml:space="preserve">dělení </w:t>
      </w:r>
      <w:r w:rsidR="001A40C6">
        <w:rPr>
          <w:sz w:val="24"/>
          <w:szCs w:val="24"/>
        </w:rPr>
        <w:t>dvo</w:t>
      </w:r>
      <w:r w:rsidR="00C16EC3">
        <w:rPr>
          <w:sz w:val="24"/>
          <w:szCs w:val="24"/>
        </w:rPr>
        <w:t>j</w:t>
      </w:r>
      <w:r w:rsidR="001A40C6">
        <w:rPr>
          <w:sz w:val="24"/>
          <w:szCs w:val="24"/>
        </w:rPr>
        <w:t>ciferným dělitelem</w:t>
      </w:r>
    </w:p>
    <w:p w14:paraId="2AF61844" w14:textId="77777777" w:rsidR="00853FFC" w:rsidRDefault="00853FFC" w:rsidP="007E697A">
      <w:pPr>
        <w:pStyle w:val="Odstavecseseznamem"/>
        <w:widowControl/>
        <w:numPr>
          <w:ilvl w:val="0"/>
          <w:numId w:val="1"/>
        </w:numPr>
        <w:autoSpaceDE/>
        <w:autoSpaceDN/>
        <w:spacing w:line="259" w:lineRule="auto"/>
        <w:ind w:left="714" w:hanging="357"/>
        <w:contextualSpacing/>
        <w:jc w:val="both"/>
        <w:rPr>
          <w:sz w:val="24"/>
          <w:szCs w:val="24"/>
        </w:rPr>
      </w:pPr>
      <w:r w:rsidRPr="009845C8">
        <w:rPr>
          <w:sz w:val="24"/>
          <w:szCs w:val="24"/>
        </w:rPr>
        <w:t>nejčastější problémy a možné reedukační post</w:t>
      </w:r>
      <w:r>
        <w:rPr>
          <w:sz w:val="24"/>
          <w:szCs w:val="24"/>
        </w:rPr>
        <w:t>upy</w:t>
      </w:r>
    </w:p>
    <w:p w14:paraId="70735C46" w14:textId="77777777" w:rsidR="002D1F4A" w:rsidRDefault="002D1F4A" w:rsidP="002D1F4A">
      <w:pPr>
        <w:pStyle w:val="Odstavecseseznamem"/>
        <w:widowControl/>
        <w:autoSpaceDE/>
        <w:autoSpaceDN/>
        <w:spacing w:line="259" w:lineRule="auto"/>
        <w:ind w:left="714" w:firstLine="0"/>
        <w:contextualSpacing/>
        <w:jc w:val="both"/>
        <w:rPr>
          <w:sz w:val="24"/>
          <w:szCs w:val="24"/>
        </w:rPr>
      </w:pPr>
    </w:p>
    <w:p w14:paraId="14A7D0D5" w14:textId="6F1B1749" w:rsidR="002D1F4A" w:rsidRPr="000D25D3" w:rsidRDefault="002D1F4A" w:rsidP="000D25D3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 w:rsidRPr="000D25D3">
        <w:rPr>
          <w:sz w:val="24"/>
          <w:szCs w:val="24"/>
        </w:rPr>
        <w:t xml:space="preserve">- dělení: </w:t>
      </w:r>
    </w:p>
    <w:p w14:paraId="3F95F02E" w14:textId="01ADF014" w:rsidR="002D1F4A" w:rsidRPr="00D169FB" w:rsidRDefault="002D1F4A" w:rsidP="00D169FB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6CCDD0C1" wp14:editId="1E45B5F4">
            <wp:extent cx="6012180" cy="4243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2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A678" w14:textId="09B45552" w:rsidR="002D1F4A" w:rsidRPr="002D1F4A" w:rsidRDefault="002D1F4A" w:rsidP="002D1F4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-</w:t>
      </w:r>
      <w:r w:rsidR="00853FFC" w:rsidRPr="002D1F4A">
        <w:rPr>
          <w:sz w:val="24"/>
          <w:szCs w:val="24"/>
        </w:rPr>
        <w:t> </w:t>
      </w:r>
      <w:r>
        <w:rPr>
          <w:rFonts w:eastAsiaTheme="minorHAnsi"/>
          <w:sz w:val="24"/>
          <w:szCs w:val="24"/>
        </w:rPr>
        <w:t>pro žáky</w:t>
      </w:r>
      <w:r w:rsidRPr="002D1F4A">
        <w:rPr>
          <w:rFonts w:eastAsiaTheme="minorHAnsi"/>
          <w:sz w:val="24"/>
          <w:szCs w:val="24"/>
        </w:rPr>
        <w:t xml:space="preserve"> nejnáročnější operace</w:t>
      </w:r>
    </w:p>
    <w:p w14:paraId="493F753E" w14:textId="028A1601" w:rsidR="00243272" w:rsidRPr="002D1F4A" w:rsidRDefault="002D1F4A" w:rsidP="002D1F4A">
      <w:pPr>
        <w:widowControl/>
        <w:adjustRightInd w:val="0"/>
        <w:rPr>
          <w:rFonts w:eastAsiaTheme="minorHAnsi"/>
          <w:sz w:val="24"/>
          <w:szCs w:val="24"/>
        </w:rPr>
      </w:pPr>
      <w:r>
        <w:rPr>
          <w:rFonts w:eastAsia="CIDFont+F3"/>
          <w:sz w:val="24"/>
          <w:szCs w:val="24"/>
        </w:rPr>
        <w:t>-</w:t>
      </w:r>
      <w:r w:rsidRPr="002D1F4A">
        <w:rPr>
          <w:rFonts w:eastAsia="CIDFont+F3"/>
          <w:sz w:val="24"/>
          <w:szCs w:val="24"/>
        </w:rPr>
        <w:t xml:space="preserve"> </w:t>
      </w:r>
      <w:r w:rsidRPr="002D1F4A">
        <w:rPr>
          <w:rFonts w:eastAsiaTheme="minorHAnsi"/>
          <w:sz w:val="24"/>
          <w:szCs w:val="24"/>
        </w:rPr>
        <w:t>při vyvozování dělení vycház</w:t>
      </w:r>
      <w:r w:rsidR="00D169FB">
        <w:rPr>
          <w:rFonts w:eastAsiaTheme="minorHAnsi"/>
          <w:sz w:val="24"/>
          <w:szCs w:val="24"/>
        </w:rPr>
        <w:t>íme z konkrétní situace, kdy žác</w:t>
      </w:r>
      <w:r w:rsidRPr="002D1F4A">
        <w:rPr>
          <w:rFonts w:eastAsiaTheme="minorHAnsi"/>
          <w:sz w:val="24"/>
          <w:szCs w:val="24"/>
        </w:rPr>
        <w:t>i rozdělují konkrétní</w:t>
      </w:r>
      <w:r>
        <w:rPr>
          <w:rFonts w:eastAsiaTheme="minorHAnsi"/>
          <w:sz w:val="24"/>
          <w:szCs w:val="24"/>
        </w:rPr>
        <w:t xml:space="preserve"> p</w:t>
      </w:r>
      <w:r w:rsidRPr="002D1F4A">
        <w:rPr>
          <w:rFonts w:eastAsiaTheme="minorHAnsi"/>
          <w:sz w:val="24"/>
          <w:szCs w:val="24"/>
        </w:rPr>
        <w:t>ředměty</w:t>
      </w:r>
    </w:p>
    <w:p w14:paraId="5C27AA4A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  <w:r>
        <w:rPr>
          <w:rFonts w:eastAsiaTheme="minorHAnsi"/>
          <w:sz w:val="24"/>
          <w:szCs w:val="24"/>
        </w:rPr>
        <w:t>- p</w:t>
      </w:r>
      <w:r w:rsidRPr="002D1F4A">
        <w:rPr>
          <w:rFonts w:eastAsiaTheme="minorHAnsi"/>
          <w:sz w:val="24"/>
          <w:szCs w:val="24"/>
        </w:rPr>
        <w:t xml:space="preserve">ojmy: </w:t>
      </w:r>
      <w:r>
        <w:rPr>
          <w:rStyle w:val="normaltextrun"/>
          <w:sz w:val="24"/>
          <w:szCs w:val="24"/>
        </w:rPr>
        <w:t>d</w:t>
      </w:r>
      <w:r w:rsidRPr="002D1F4A">
        <w:rPr>
          <w:rStyle w:val="normaltextrun"/>
          <w:sz w:val="24"/>
          <w:szCs w:val="24"/>
        </w:rPr>
        <w:t>ělenec, dělitel, podíl</w:t>
      </w:r>
    </w:p>
    <w:p w14:paraId="3BE96048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  <w:lang w:val="en-US"/>
        </w:rPr>
      </w:pPr>
      <w:r w:rsidRPr="002D1F4A">
        <w:rPr>
          <w:rStyle w:val="normaltextrun"/>
          <w:sz w:val="24"/>
          <w:szCs w:val="24"/>
        </w:rPr>
        <w:t>Je dělení komutativní operace?</w:t>
      </w:r>
      <w:r w:rsidRPr="002D1F4A">
        <w:rPr>
          <w:rStyle w:val="eop"/>
          <w:sz w:val="24"/>
          <w:szCs w:val="24"/>
          <w:lang w:val="en-US"/>
        </w:rPr>
        <w:t>​</w:t>
      </w:r>
    </w:p>
    <w:p w14:paraId="4A12E763" w14:textId="031F8CC4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2D1F4A">
        <w:rPr>
          <w:rStyle w:val="normaltextrun"/>
          <w:sz w:val="24"/>
          <w:szCs w:val="24"/>
        </w:rPr>
        <w:t>Je dělení asociativní operace?</w:t>
      </w:r>
    </w:p>
    <w:p w14:paraId="52438EAA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19E80878" w14:textId="2E3216CD" w:rsidR="002D1F4A" w:rsidRPr="00E36D33" w:rsidRDefault="002D1F4A" w:rsidP="007E697A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E36D33">
        <w:rPr>
          <w:rStyle w:val="normaltextrun"/>
          <w:b/>
          <w:bCs/>
          <w:caps/>
          <w:sz w:val="24"/>
          <w:szCs w:val="24"/>
        </w:rPr>
        <w:t>PAMĚTNÉ DĚLENÍ</w:t>
      </w:r>
    </w:p>
    <w:p w14:paraId="0786D0FF" w14:textId="3FC5198A" w:rsidR="002D1F4A" w:rsidRPr="002D1F4A" w:rsidRDefault="00864DCC" w:rsidP="002D1F4A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na stejné části</w:t>
      </w:r>
      <w:r w:rsidR="002D1F4A" w:rsidRPr="002D1F4A">
        <w:rPr>
          <w:rStyle w:val="eop"/>
          <w:sz w:val="24"/>
          <w:szCs w:val="24"/>
        </w:rPr>
        <w:t>​</w:t>
      </w:r>
    </w:p>
    <w:p w14:paraId="13CAE81A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i/>
          <w:sz w:val="24"/>
          <w:szCs w:val="24"/>
        </w:rPr>
      </w:pPr>
      <w:r w:rsidRPr="002D1F4A">
        <w:rPr>
          <w:rStyle w:val="normaltextrun"/>
          <w:i/>
          <w:sz w:val="24"/>
          <w:szCs w:val="24"/>
        </w:rPr>
        <w:t>Rozdělte 12 bonbónů mezi tři děti tak, aby měly všechny stejně.</w:t>
      </w:r>
    </w:p>
    <w:p w14:paraId="70B17761" w14:textId="77777777" w:rsid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i/>
          <w:sz w:val="24"/>
          <w:szCs w:val="24"/>
        </w:rPr>
      </w:pPr>
    </w:p>
    <w:p w14:paraId="526A7C7C" w14:textId="07719C3A" w:rsidR="002D1F4A" w:rsidRPr="002D1F4A" w:rsidRDefault="00864DCC" w:rsidP="002D1F4A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podle obsahu</w:t>
      </w:r>
      <w:r w:rsidR="002D1F4A" w:rsidRPr="002D1F4A">
        <w:rPr>
          <w:rStyle w:val="eop"/>
          <w:sz w:val="24"/>
          <w:szCs w:val="24"/>
        </w:rPr>
        <w:t>​</w:t>
      </w:r>
    </w:p>
    <w:p w14:paraId="47000579" w14:textId="6166376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b/>
          <w:bCs/>
          <w:i/>
          <w:caps/>
          <w:sz w:val="24"/>
          <w:szCs w:val="24"/>
        </w:rPr>
      </w:pPr>
      <w:r w:rsidRPr="002D1F4A">
        <w:rPr>
          <w:rStyle w:val="normaltextrun"/>
          <w:i/>
          <w:sz w:val="24"/>
          <w:szCs w:val="24"/>
        </w:rPr>
        <w:t>Rozdělte 12 oříšků na hromádky po třech. Kolik hromádek vytvoříte?</w:t>
      </w:r>
      <w:r w:rsidR="00E824B4">
        <w:rPr>
          <w:rStyle w:val="normaltextrun"/>
          <w:sz w:val="24"/>
          <w:szCs w:val="24"/>
        </w:rPr>
        <w:t xml:space="preserve"> </w:t>
      </w:r>
    </w:p>
    <w:p w14:paraId="66DED496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0D8E7256" w14:textId="1BC82E25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Speciální případy dělení</w:t>
      </w:r>
    </w:p>
    <w:p w14:paraId="30FAB71F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2D1F4A">
        <w:rPr>
          <w:rStyle w:val="normaltextrun"/>
        </w:rPr>
        <w:t>a) dělení číslem 1</w:t>
      </w:r>
      <w:r w:rsidRPr="002D1F4A">
        <w:rPr>
          <w:rStyle w:val="eop"/>
          <w:lang w:val="en-US"/>
        </w:rPr>
        <w:t>​</w:t>
      </w:r>
    </w:p>
    <w:p w14:paraId="1D4FF575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</w:pPr>
      <w:r w:rsidRPr="002D1F4A">
        <w:rPr>
          <w:rStyle w:val="normaltextrun"/>
        </w:rPr>
        <w:t>b) dělenec je roven děliteli</w:t>
      </w:r>
      <w:r w:rsidRPr="002D1F4A">
        <w:rPr>
          <w:rStyle w:val="eop"/>
        </w:rPr>
        <w:t>​</w:t>
      </w:r>
    </w:p>
    <w:p w14:paraId="1F885123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</w:pPr>
      <w:r w:rsidRPr="002D1F4A">
        <w:rPr>
          <w:rStyle w:val="normaltextrun"/>
        </w:rPr>
        <w:t>c) dělení nuly</w:t>
      </w:r>
      <w:r w:rsidRPr="002D1F4A">
        <w:rPr>
          <w:rStyle w:val="eop"/>
        </w:rPr>
        <w:t>​</w:t>
      </w:r>
    </w:p>
    <w:p w14:paraId="4B9D7811" w14:textId="77777777" w:rsidR="002D1F4A" w:rsidRPr="002D1F4A" w:rsidRDefault="002D1F4A" w:rsidP="002D1F4A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 w:rsidRPr="002D1F4A">
        <w:rPr>
          <w:rStyle w:val="normaltextrun"/>
        </w:rPr>
        <w:t>d) dělení nulou ???</w:t>
      </w:r>
    </w:p>
    <w:p w14:paraId="699F0BB1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245F18F1" w14:textId="2AAE1C26" w:rsidR="00DB54F6" w:rsidRDefault="008F22C4" w:rsidP="00DB54F6">
      <w:pPr>
        <w:widowControl/>
        <w:autoSpaceDE/>
        <w:autoSpaceDN/>
        <w:spacing w:line="259" w:lineRule="auto"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>
        <w:rPr>
          <w:rStyle w:val="normaltextrun"/>
          <w:b/>
          <w:bCs/>
          <w:caps/>
          <w:sz w:val="24"/>
          <w:szCs w:val="24"/>
        </w:rPr>
        <w:t>PROBLÉMY ŽÁKŮ</w:t>
      </w:r>
      <w:r w:rsidR="002D1F4A" w:rsidRPr="00DB54F6">
        <w:rPr>
          <w:rStyle w:val="normaltextrun"/>
          <w:b/>
          <w:bCs/>
          <w:caps/>
          <w:sz w:val="24"/>
          <w:szCs w:val="24"/>
        </w:rPr>
        <w:t xml:space="preserve"> PŘI DĚLENÍ V OBORU NÁSOBILEK</w:t>
      </w:r>
    </w:p>
    <w:p w14:paraId="14D407B5" w14:textId="0D085461" w:rsidR="00DB54F6" w:rsidRP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Pr="00DB54F6">
        <w:rPr>
          <w:rStyle w:val="normaltextrun"/>
          <w:sz w:val="24"/>
          <w:szCs w:val="24"/>
        </w:rPr>
        <w:t>ž</w:t>
      </w:r>
      <w:r w:rsidR="002D1F4A" w:rsidRPr="00DB54F6">
        <w:rPr>
          <w:rStyle w:val="normaltextrun"/>
          <w:sz w:val="24"/>
          <w:szCs w:val="24"/>
        </w:rPr>
        <w:t>áci nepochopí význam operace dělení</w:t>
      </w:r>
      <w:r w:rsidR="002D1F4A" w:rsidRPr="00DB54F6">
        <w:rPr>
          <w:rStyle w:val="eop"/>
          <w:sz w:val="24"/>
          <w:szCs w:val="24"/>
        </w:rPr>
        <w:t>​</w:t>
      </w:r>
    </w:p>
    <w:p w14:paraId="7B8C526D" w14:textId="1399B794" w:rsidR="00DB54F6" w:rsidRP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B54F6">
        <w:rPr>
          <w:sz w:val="24"/>
          <w:szCs w:val="24"/>
        </w:rPr>
        <w:t>ž</w:t>
      </w:r>
      <w:r w:rsidR="002D1F4A" w:rsidRPr="00DB54F6">
        <w:rPr>
          <w:rStyle w:val="normaltextrun"/>
          <w:sz w:val="24"/>
          <w:szCs w:val="24"/>
        </w:rPr>
        <w:t>áci mají problém se zapamatováním si základních spojů dělení, zaměňují některé příklady dělení</w:t>
      </w:r>
      <w:r w:rsidR="002D1F4A" w:rsidRPr="00DB54F6">
        <w:rPr>
          <w:rStyle w:val="eop"/>
          <w:sz w:val="24"/>
          <w:szCs w:val="24"/>
        </w:rPr>
        <w:t>​</w:t>
      </w:r>
    </w:p>
    <w:p w14:paraId="66C92A90" w14:textId="0B2464ED" w:rsid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Pr="00DB54F6">
        <w:rPr>
          <w:rStyle w:val="normaltextrun"/>
          <w:sz w:val="24"/>
          <w:szCs w:val="24"/>
        </w:rPr>
        <w:t>c</w:t>
      </w:r>
      <w:r w:rsidR="002D1F4A" w:rsidRPr="00DB54F6">
        <w:rPr>
          <w:rStyle w:val="normaltextrun"/>
          <w:sz w:val="24"/>
          <w:szCs w:val="24"/>
        </w:rPr>
        <w:t>hyby z nepozornosti</w:t>
      </w:r>
      <w:r w:rsidR="002D1F4A" w:rsidRPr="00DB54F6">
        <w:rPr>
          <w:rStyle w:val="eop"/>
          <w:sz w:val="24"/>
          <w:szCs w:val="24"/>
        </w:rPr>
        <w:t>​</w:t>
      </w:r>
    </w:p>
    <w:p w14:paraId="16EE4FB8" w14:textId="14DA4B38" w:rsidR="002D1F4A" w:rsidRPr="00DB54F6" w:rsidRDefault="00DB54F6" w:rsidP="00DB54F6">
      <w:pPr>
        <w:widowControl/>
        <w:autoSpaceDE/>
        <w:autoSpaceDN/>
        <w:spacing w:line="259" w:lineRule="auto"/>
        <w:contextualSpacing/>
        <w:jc w:val="both"/>
        <w:rPr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ve slovních úlohách nepochopí, kdy se užívá operace dělení</w:t>
      </w:r>
      <w:r w:rsidR="002D1F4A" w:rsidRPr="002D1F4A">
        <w:rPr>
          <w:rStyle w:val="eop"/>
          <w:sz w:val="24"/>
          <w:szCs w:val="24"/>
        </w:rPr>
        <w:t>​</w:t>
      </w:r>
      <w:r w:rsidR="00864DCC">
        <w:rPr>
          <w:rStyle w:val="eop"/>
          <w:sz w:val="24"/>
          <w:szCs w:val="24"/>
        </w:rPr>
        <w:t>,</w:t>
      </w:r>
      <w:r>
        <w:rPr>
          <w:rStyle w:val="eop"/>
          <w:sz w:val="24"/>
          <w:szCs w:val="24"/>
        </w:rPr>
        <w:t xml:space="preserve"> </w:t>
      </w:r>
      <w:r w:rsidR="002D1F4A" w:rsidRPr="002D1F4A">
        <w:rPr>
          <w:rStyle w:val="normaltextrun"/>
          <w:sz w:val="24"/>
          <w:szCs w:val="24"/>
        </w:rPr>
        <w:t>zaměňují dělence a dělitele</w:t>
      </w:r>
    </w:p>
    <w:p w14:paraId="2C3E4207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4F7510B2" w14:textId="59B63171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REEDUKAČNÍ POSTUPY</w:t>
      </w:r>
    </w:p>
    <w:p w14:paraId="3B3AE1C4" w14:textId="3AF37E79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- </w:t>
      </w:r>
      <w:r w:rsidR="002D1F4A" w:rsidRPr="002D1F4A">
        <w:rPr>
          <w:rStyle w:val="normaltextrun"/>
        </w:rPr>
        <w:t>nejprve vyvozujeme dělení na konkrétních příkladech</w:t>
      </w:r>
      <w:r w:rsidR="002D1F4A" w:rsidRPr="002D1F4A">
        <w:rPr>
          <w:rStyle w:val="eop"/>
        </w:rPr>
        <w:t>​</w:t>
      </w:r>
    </w:p>
    <w:p w14:paraId="5CF3EBB3" w14:textId="2A47B270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-</w:t>
      </w:r>
      <w:r w:rsidR="002D1F4A" w:rsidRPr="002D1F4A">
        <w:rPr>
          <w:rStyle w:val="normaltextrun"/>
        </w:rPr>
        <w:t> postupně (po malých krocích) učíme základní spoje zpaměti</w:t>
      </w:r>
      <w:r w:rsidR="002D1F4A" w:rsidRPr="002D1F4A">
        <w:rPr>
          <w:rStyle w:val="eop"/>
        </w:rPr>
        <w:t>​</w:t>
      </w:r>
    </w:p>
    <w:p w14:paraId="14A62785" w14:textId="47108676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- </w:t>
      </w:r>
      <w:r w:rsidR="002D1F4A" w:rsidRPr="002D1F4A">
        <w:rPr>
          <w:rStyle w:val="normaltextrun"/>
        </w:rPr>
        <w:t>vždy provádíme zkoušku správnosti pomocí násobení</w:t>
      </w:r>
      <w:r w:rsidR="002D1F4A" w:rsidRPr="002D1F4A">
        <w:rPr>
          <w:rStyle w:val="eop"/>
        </w:rPr>
        <w:t>​</w:t>
      </w:r>
    </w:p>
    <w:p w14:paraId="4546C599" w14:textId="74962399" w:rsidR="002D1F4A" w:rsidRPr="002D1F4A" w:rsidRDefault="00864DCC" w:rsidP="00864DC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- </w:t>
      </w:r>
      <w:r w:rsidR="002D1F4A" w:rsidRPr="002D1F4A">
        <w:rPr>
          <w:rStyle w:val="normaltextrun"/>
        </w:rPr>
        <w:t>volíme vhodné didaktické hry</w:t>
      </w:r>
    </w:p>
    <w:p w14:paraId="3D93AF24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67AA81C1" w14:textId="6363D095" w:rsidR="002D1F4A" w:rsidRPr="00864DCC" w:rsidRDefault="002D1F4A" w:rsidP="00864DCC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  <w:r w:rsidRPr="00FF0420">
        <w:rPr>
          <w:rStyle w:val="normaltextrun"/>
          <w:b/>
          <w:sz w:val="24"/>
          <w:szCs w:val="24"/>
        </w:rPr>
        <w:t>Pomůcky:</w:t>
      </w:r>
      <w:r w:rsidR="00FF0420" w:rsidRPr="00FF0420">
        <w:rPr>
          <w:rStyle w:val="normaltextrun"/>
          <w:b/>
          <w:sz w:val="24"/>
          <w:szCs w:val="24"/>
        </w:rPr>
        <w:t xml:space="preserve"> </w:t>
      </w:r>
      <w:r w:rsidR="00864DCC">
        <w:rPr>
          <w:rStyle w:val="eop"/>
        </w:rPr>
        <w:t>p</w:t>
      </w:r>
      <w:r w:rsidRPr="002D1F4A">
        <w:rPr>
          <w:rStyle w:val="normaltextrun"/>
          <w:sz w:val="24"/>
          <w:szCs w:val="24"/>
        </w:rPr>
        <w:t>erlový materiál</w:t>
      </w:r>
      <w:r w:rsidR="00864DCC">
        <w:rPr>
          <w:rStyle w:val="normaltextrun"/>
          <w:sz w:val="24"/>
          <w:szCs w:val="24"/>
        </w:rPr>
        <w:t>,</w:t>
      </w:r>
      <w:r w:rsidRPr="002D1F4A">
        <w:rPr>
          <w:rStyle w:val="normaltextrun"/>
          <w:sz w:val="24"/>
          <w:szCs w:val="24"/>
        </w:rPr>
        <w:t xml:space="preserve"> tabulka na dělení</w:t>
      </w:r>
      <w:r w:rsidR="00864DCC">
        <w:rPr>
          <w:rStyle w:val="normaltextrun"/>
          <w:sz w:val="24"/>
          <w:szCs w:val="24"/>
        </w:rPr>
        <w:t>, z</w:t>
      </w:r>
      <w:r w:rsidRPr="00864DCC">
        <w:rPr>
          <w:rStyle w:val="normaltextrun"/>
          <w:sz w:val="24"/>
          <w:szCs w:val="24"/>
        </w:rPr>
        <w:t>námková hra</w:t>
      </w:r>
      <w:r w:rsidR="00FF0420">
        <w:rPr>
          <w:rStyle w:val="normaltextrun"/>
          <w:sz w:val="24"/>
          <w:szCs w:val="24"/>
        </w:rPr>
        <w:t>, Banka</w:t>
      </w:r>
      <w:r w:rsidRPr="00864DCC">
        <w:rPr>
          <w:rStyle w:val="normaltextrun"/>
          <w:sz w:val="24"/>
          <w:szCs w:val="24"/>
        </w:rPr>
        <w:t xml:space="preserve"> </w:t>
      </w:r>
    </w:p>
    <w:p w14:paraId="2A9A104C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3A897067" w14:textId="77777777" w:rsidR="00FF0420" w:rsidRDefault="002D1F4A" w:rsidP="00FF0420">
      <w:pPr>
        <w:widowControl/>
        <w:autoSpaceDE/>
        <w:autoSpaceDN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DĚLENÍ MIMO OBOR NÁSOBILEK</w:t>
      </w:r>
    </w:p>
    <w:p w14:paraId="3A3CBF3F" w14:textId="16F652B0" w:rsidR="00FF0420" w:rsidRDefault="00FF0420" w:rsidP="00FF0420">
      <w:pPr>
        <w:widowControl/>
        <w:autoSpaceDE/>
        <w:autoSpaceDN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se zbytkem</w:t>
      </w:r>
      <w:r w:rsidR="002D1F4A" w:rsidRPr="002D1F4A">
        <w:rPr>
          <w:rStyle w:val="eop"/>
          <w:sz w:val="24"/>
          <w:szCs w:val="24"/>
        </w:rPr>
        <w:t>​</w:t>
      </w:r>
    </w:p>
    <w:p w14:paraId="43FCCFE4" w14:textId="02CED8C6" w:rsidR="002D1F4A" w:rsidRPr="00FF0420" w:rsidRDefault="00FF0420" w:rsidP="00FF0420">
      <w:pPr>
        <w:widowControl/>
        <w:autoSpaceDE/>
        <w:autoSpaceDN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se zbytkem se vyvozuje analogicky jako dělení beze zbytku:</w:t>
      </w:r>
      <w:r w:rsidR="002D1F4A" w:rsidRPr="002D1F4A">
        <w:rPr>
          <w:rStyle w:val="eop"/>
          <w:sz w:val="24"/>
          <w:szCs w:val="24"/>
        </w:rPr>
        <w:t>​</w:t>
      </w:r>
    </w:p>
    <w:p w14:paraId="54C02409" w14:textId="77777777" w:rsidR="002D1F4A" w:rsidRPr="00864DCC" w:rsidRDefault="002D1F4A" w:rsidP="00FF0420">
      <w:pPr>
        <w:pStyle w:val="paragraph"/>
        <w:textAlignment w:val="baseline"/>
        <w:rPr>
          <w:i/>
        </w:rPr>
      </w:pPr>
      <w:r w:rsidRPr="00864DCC">
        <w:rPr>
          <w:rStyle w:val="normaltextrun"/>
          <w:i/>
        </w:rPr>
        <w:lastRenderedPageBreak/>
        <w:t>17 sešitů máme rozdělit mezi 5 dětí. Kolik sešitů dostane každé dítě a kolik sešitů zbyde?</w:t>
      </w:r>
      <w:r w:rsidRPr="00864DCC">
        <w:rPr>
          <w:rStyle w:val="eop"/>
          <w:i/>
        </w:rPr>
        <w:t>​</w:t>
      </w:r>
    </w:p>
    <w:p w14:paraId="65810233" w14:textId="564E5A98" w:rsidR="002D1F4A" w:rsidRPr="00FF0420" w:rsidRDefault="002D1F4A" w:rsidP="00FF0420">
      <w:pPr>
        <w:pStyle w:val="paragraph"/>
        <w:textAlignment w:val="baseline"/>
        <w:rPr>
          <w:rStyle w:val="normaltextrun"/>
          <w:i/>
        </w:rPr>
      </w:pPr>
      <w:r w:rsidRPr="00864DCC">
        <w:rPr>
          <w:rStyle w:val="normaltextrun"/>
          <w:i/>
        </w:rPr>
        <w:t xml:space="preserve">17 sešitů máme rozdělit na hromádky po pěti. Kolik úplných hromádek vytvoříme a </w:t>
      </w:r>
      <w:r w:rsidRPr="00864DCC">
        <w:rPr>
          <w:rStyle w:val="spellingerror"/>
          <w:i/>
        </w:rPr>
        <w:t>kolik</w:t>
      </w:r>
      <w:r w:rsidR="00864DCC">
        <w:rPr>
          <w:rStyle w:val="spellingerror"/>
          <w:i/>
        </w:rPr>
        <w:t xml:space="preserve"> </w:t>
      </w:r>
      <w:r w:rsidRPr="00864DCC">
        <w:rPr>
          <w:rStyle w:val="spellingerror"/>
          <w:i/>
        </w:rPr>
        <w:t>sešitů</w:t>
      </w:r>
      <w:r w:rsidRPr="00864DCC">
        <w:rPr>
          <w:rStyle w:val="normaltextrun"/>
          <w:i/>
        </w:rPr>
        <w:t xml:space="preserve"> zbude?</w:t>
      </w:r>
    </w:p>
    <w:p w14:paraId="0E9DECB5" w14:textId="54D91F28" w:rsidR="006D1E14" w:rsidRDefault="00FF0420" w:rsidP="006D1E14">
      <w:pPr>
        <w:widowControl/>
        <w:autoSpaceDE/>
        <w:autoSpaceDN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>
        <w:rPr>
          <w:rStyle w:val="normaltextrun"/>
          <w:b/>
          <w:bCs/>
          <w:caps/>
          <w:sz w:val="24"/>
          <w:szCs w:val="24"/>
        </w:rPr>
        <w:t>PROBLÉMY ŽÁKŮ</w:t>
      </w:r>
      <w:r w:rsidR="002D1F4A" w:rsidRPr="002D1F4A">
        <w:rPr>
          <w:rStyle w:val="normaltextrun"/>
          <w:b/>
          <w:bCs/>
          <w:caps/>
          <w:sz w:val="24"/>
          <w:szCs w:val="24"/>
        </w:rPr>
        <w:t xml:space="preserve"> PŘI DĚLENÍ SE ZBYTKEM</w:t>
      </w:r>
    </w:p>
    <w:p w14:paraId="3F800467" w14:textId="4B850F56" w:rsidR="006D1E14" w:rsidRDefault="006D1E14" w:rsidP="006D1E14">
      <w:pPr>
        <w:widowControl/>
        <w:autoSpaceDE/>
        <w:autoSpaceDN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žáci nezvládají základní spoje násobení a dělení</w:t>
      </w:r>
      <w:r w:rsidR="002D1F4A" w:rsidRPr="002D1F4A">
        <w:rPr>
          <w:rStyle w:val="eop"/>
          <w:sz w:val="24"/>
          <w:szCs w:val="24"/>
        </w:rPr>
        <w:t>​</w:t>
      </w:r>
    </w:p>
    <w:p w14:paraId="0A3B02A9" w14:textId="4AAA3C4B" w:rsidR="006D1E14" w:rsidRDefault="006D1E14" w:rsidP="006D1E14">
      <w:pPr>
        <w:widowControl/>
        <w:autoSpaceDE/>
        <w:autoSpaceDN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chyby typu: 41 : 7 = 6 (zbytek 1), 38 : 7 = 35 (zbytek 3)</w:t>
      </w:r>
      <w:r w:rsidR="002D1F4A" w:rsidRPr="002D1F4A">
        <w:rPr>
          <w:rStyle w:val="eop"/>
          <w:sz w:val="24"/>
          <w:szCs w:val="24"/>
        </w:rPr>
        <w:t>​</w:t>
      </w:r>
    </w:p>
    <w:p w14:paraId="1E582AA6" w14:textId="7FD7F238" w:rsidR="006D1E14" w:rsidRDefault="006D1E14" w:rsidP="006D1E14">
      <w:pPr>
        <w:widowControl/>
        <w:autoSpaceDE/>
        <w:autoSpaceDN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žáci si nevědí rady s případy, kdy je dělenec menší než dělitel, 3 : 5 = 0 (zbytek 3)</w:t>
      </w:r>
      <w:r w:rsidR="002D1F4A" w:rsidRPr="002D1F4A">
        <w:rPr>
          <w:rStyle w:val="eop"/>
          <w:sz w:val="24"/>
          <w:szCs w:val="24"/>
        </w:rPr>
        <w:t>​</w:t>
      </w:r>
    </w:p>
    <w:p w14:paraId="34FDC937" w14:textId="1A743A8B" w:rsidR="002D1F4A" w:rsidRPr="006D1E14" w:rsidRDefault="006D1E14" w:rsidP="006D1E14">
      <w:pPr>
        <w:widowControl/>
        <w:autoSpaceDE/>
        <w:autoSpaceDN/>
        <w:contextualSpacing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žáci provádějí chybný zápis zkoušky správnosti</w:t>
      </w:r>
    </w:p>
    <w:p w14:paraId="35ACC69E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47B0AB15" w14:textId="77777777" w:rsidR="006D1E14" w:rsidRDefault="002D1F4A" w:rsidP="006D1E14">
      <w:pPr>
        <w:widowControl/>
        <w:autoSpaceDE/>
        <w:autoSpaceDN/>
        <w:spacing w:line="259" w:lineRule="auto"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REEDUKAČNÍ POSTUPY</w:t>
      </w:r>
    </w:p>
    <w:p w14:paraId="2C7B0C69" w14:textId="12941068" w:rsid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dělení se zbytkem modelujeme na konkrétních situacích, volíme dramatizaci</w:t>
      </w:r>
      <w:r w:rsidR="002D1F4A" w:rsidRPr="002D1F4A">
        <w:rPr>
          <w:rStyle w:val="eop"/>
          <w:sz w:val="24"/>
          <w:szCs w:val="24"/>
        </w:rPr>
        <w:t>​</w:t>
      </w:r>
    </w:p>
    <w:p w14:paraId="76DE9B3E" w14:textId="2C0E2FBE" w:rsid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A11C8D">
        <w:rPr>
          <w:rStyle w:val="normaltextrun"/>
          <w:sz w:val="24"/>
          <w:szCs w:val="24"/>
        </w:rPr>
        <w:t>důkladně provádíme</w:t>
      </w:r>
      <w:r w:rsidR="002D1F4A" w:rsidRPr="002D1F4A">
        <w:rPr>
          <w:rStyle w:val="normaltextrun"/>
          <w:sz w:val="24"/>
          <w:szCs w:val="24"/>
        </w:rPr>
        <w:t xml:space="preserve"> zkoušku správnosti (ne formálně !!!)</w:t>
      </w:r>
      <w:r w:rsidR="002D1F4A" w:rsidRPr="002D1F4A">
        <w:rPr>
          <w:rStyle w:val="eop"/>
          <w:sz w:val="24"/>
          <w:szCs w:val="24"/>
        </w:rPr>
        <w:t>​</w:t>
      </w:r>
    </w:p>
    <w:p w14:paraId="46FAE855" w14:textId="006B8650" w:rsidR="002D1F4A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aktivně pracujeme s chybou</w:t>
      </w:r>
    </w:p>
    <w:p w14:paraId="15B21D82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65434B39" w14:textId="77777777" w:rsidR="006D1E14" w:rsidRDefault="002D1F4A" w:rsidP="007E697A">
      <w:pPr>
        <w:pStyle w:val="Odstavecseseznamem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Style w:val="normaltextrun"/>
          <w:b/>
          <w:bCs/>
          <w:caps/>
          <w:sz w:val="24"/>
          <w:szCs w:val="24"/>
        </w:rPr>
      </w:pPr>
      <w:r w:rsidRPr="00E36D33">
        <w:rPr>
          <w:rStyle w:val="normaltextrun"/>
          <w:b/>
          <w:bCs/>
          <w:caps/>
          <w:sz w:val="24"/>
          <w:szCs w:val="24"/>
        </w:rPr>
        <w:t>PÍSEMNÉ DĚLENÍ</w:t>
      </w:r>
    </w:p>
    <w:p w14:paraId="15FF0039" w14:textId="0DB9C4BB" w:rsidR="006D1E14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algoritmus pro písemné dělení začíná od nejvyššího řádu</w:t>
      </w:r>
      <w:r w:rsidR="002D1F4A" w:rsidRPr="006D1E14">
        <w:rPr>
          <w:rStyle w:val="eop"/>
          <w:sz w:val="24"/>
          <w:szCs w:val="24"/>
        </w:rPr>
        <w:t>​</w:t>
      </w:r>
    </w:p>
    <w:p w14:paraId="24673DD9" w14:textId="2ABCFD98" w:rsidR="006D1E14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žáci musí mít zvládnuté všechny pamětné operace – zejména dělení se zbytkem a odčítání</w:t>
      </w:r>
      <w:r w:rsidR="002D1F4A" w:rsidRPr="006D1E14">
        <w:rPr>
          <w:rStyle w:val="eop"/>
          <w:sz w:val="24"/>
          <w:szCs w:val="24"/>
        </w:rPr>
        <w:t>​</w:t>
      </w:r>
    </w:p>
    <w:p w14:paraId="7080E89B" w14:textId="07479AFD" w:rsidR="006D1E14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CB6CEA">
        <w:rPr>
          <w:rStyle w:val="normaltextrun"/>
          <w:sz w:val="24"/>
          <w:szCs w:val="24"/>
        </w:rPr>
        <w:t xml:space="preserve">je </w:t>
      </w:r>
      <w:r w:rsidR="002D1F4A" w:rsidRPr="006D1E14">
        <w:rPr>
          <w:rStyle w:val="normaltextrun"/>
          <w:sz w:val="24"/>
          <w:szCs w:val="24"/>
        </w:rPr>
        <w:t>vhodné sestavit velmi podrobnou metodickou řadu</w:t>
      </w:r>
      <w:r w:rsidR="002D1F4A" w:rsidRPr="006D1E14">
        <w:rPr>
          <w:rStyle w:val="eop"/>
          <w:sz w:val="24"/>
          <w:szCs w:val="24"/>
        </w:rPr>
        <w:t>​</w:t>
      </w:r>
    </w:p>
    <w:p w14:paraId="6A738BAE" w14:textId="1931D1B3" w:rsidR="002D1F4A" w:rsidRPr="006D1E14" w:rsidRDefault="006D1E14" w:rsidP="006D1E14">
      <w:pPr>
        <w:widowControl/>
        <w:autoSpaceDE/>
        <w:autoSpaceDN/>
        <w:spacing w:line="259" w:lineRule="auto"/>
        <w:contextualSpacing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6D1E14">
        <w:rPr>
          <w:rStyle w:val="normaltextrun"/>
          <w:sz w:val="24"/>
          <w:szCs w:val="24"/>
        </w:rPr>
        <w:t>vždy provádíme zkoušku správnosti</w:t>
      </w:r>
    </w:p>
    <w:p w14:paraId="50DA1551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7BC997CA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dělení jednociferným dělitelem</w:t>
      </w:r>
    </w:p>
    <w:p w14:paraId="5E53D4E6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 w:rsidRPr="002D1F4A">
        <w:rPr>
          <w:rStyle w:val="normaltextrun"/>
          <w:sz w:val="24"/>
          <w:szCs w:val="24"/>
        </w:rPr>
        <w:t>1. Dělení dvojciferného čísla číslem jednociferným tak, aby počet desítek dělence byl násobkem dělitele a aby dělení bylo beze zbytku: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69 : 3.</w:t>
      </w:r>
      <w:r w:rsidRPr="002D1F4A">
        <w:rPr>
          <w:rStyle w:val="eop"/>
          <w:sz w:val="24"/>
          <w:szCs w:val="24"/>
        </w:rPr>
        <w:t>​</w:t>
      </w:r>
    </w:p>
    <w:p w14:paraId="16C4B986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 w:rsidRPr="002D1F4A">
        <w:rPr>
          <w:rStyle w:val="normaltextrun"/>
          <w:sz w:val="24"/>
          <w:szCs w:val="24"/>
        </w:rPr>
        <w:t>2. Příklady, kdy je počet desítek dělence větší než je dělitel, ale není jeho násobkem: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75 : 5.</w:t>
      </w:r>
      <w:r w:rsidRPr="002D1F4A">
        <w:rPr>
          <w:rStyle w:val="eop"/>
          <w:sz w:val="24"/>
          <w:szCs w:val="24"/>
        </w:rPr>
        <w:t>​</w:t>
      </w:r>
    </w:p>
    <w:p w14:paraId="2556D39E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 w:rsidRPr="002D1F4A">
        <w:rPr>
          <w:rStyle w:val="normaltextrun"/>
          <w:sz w:val="24"/>
          <w:szCs w:val="24"/>
        </w:rPr>
        <w:t>3. Příklady, kdy na místě nejvyššího řádu dělence je číslo menší než dělitel: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156 : 6.</w:t>
      </w:r>
    </w:p>
    <w:p w14:paraId="4605D873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  <w:lang w:val="en-US"/>
        </w:rPr>
      </w:pPr>
      <w:r w:rsidRPr="002D1F4A">
        <w:rPr>
          <w:rStyle w:val="normaltextrun"/>
          <w:sz w:val="24"/>
          <w:szCs w:val="24"/>
        </w:rPr>
        <w:t>4. Dělení se zbytkem: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634 : 4.</w:t>
      </w:r>
    </w:p>
    <w:p w14:paraId="1A819412" w14:textId="694D9389" w:rsidR="002D1F4A" w:rsidRPr="00B71EA1" w:rsidRDefault="002D1F4A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 w:rsidRPr="002D1F4A">
        <w:rPr>
          <w:rStyle w:val="normaltextrun"/>
          <w:sz w:val="24"/>
          <w:szCs w:val="24"/>
        </w:rPr>
        <w:t>5. Dělení čísel s nulami:</w:t>
      </w:r>
      <w:r w:rsidRPr="002D1F4A">
        <w:rPr>
          <w:rStyle w:val="eop"/>
          <w:sz w:val="24"/>
          <w:szCs w:val="24"/>
        </w:rPr>
        <w:t>​</w:t>
      </w:r>
      <w:r w:rsidR="00B71EA1">
        <w:t xml:space="preserve"> např. </w:t>
      </w:r>
      <w:r w:rsidRPr="002D1F4A">
        <w:rPr>
          <w:rStyle w:val="normaltextrun"/>
          <w:sz w:val="24"/>
          <w:szCs w:val="24"/>
        </w:rPr>
        <w:t>1034 : 5.</w:t>
      </w:r>
    </w:p>
    <w:p w14:paraId="32468346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0BE3114B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dělení dvojciferným dělitelem</w:t>
      </w:r>
    </w:p>
    <w:p w14:paraId="051ABDE4" w14:textId="7D018710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postup dělení dvojciferným dělitelem kopíruje metodickou řadu dělení je</w:t>
      </w:r>
      <w:r>
        <w:rPr>
          <w:rStyle w:val="normaltextrun"/>
          <w:sz w:val="24"/>
          <w:szCs w:val="24"/>
        </w:rPr>
        <w:t>dnociferným dělitelem – pro žáky</w:t>
      </w:r>
      <w:r w:rsidR="002D1F4A" w:rsidRPr="002D1F4A">
        <w:rPr>
          <w:rStyle w:val="normaltextrun"/>
          <w:sz w:val="24"/>
          <w:szCs w:val="24"/>
        </w:rPr>
        <w:t xml:space="preserve"> se SPU je náročný</w:t>
      </w:r>
      <w:r w:rsidR="002D1F4A" w:rsidRPr="002D1F4A">
        <w:rPr>
          <w:rStyle w:val="eop"/>
          <w:sz w:val="24"/>
          <w:szCs w:val="24"/>
        </w:rPr>
        <w:t>​</w:t>
      </w:r>
    </w:p>
    <w:p w14:paraId="1EDC5CCF" w14:textId="3EA75DAF" w:rsidR="002D1F4A" w:rsidRPr="00B71EA1" w:rsidRDefault="00B71EA1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pokud se jim podaří zvládnout jednodušší příklady, je to velký úspěch; v opačném případě volíme jako kompenzační nástroj kalkulátor</w:t>
      </w:r>
    </w:p>
    <w:p w14:paraId="6D925F41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09165CFD" w14:textId="77777777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>
        <w:rPr>
          <w:rStyle w:val="normaltextrun"/>
          <w:b/>
          <w:bCs/>
          <w:caps/>
          <w:sz w:val="24"/>
          <w:szCs w:val="24"/>
        </w:rPr>
        <w:t>PROBLÉMY ŽÁKŮ</w:t>
      </w:r>
      <w:r w:rsidR="002D1F4A" w:rsidRPr="002D1F4A">
        <w:rPr>
          <w:rStyle w:val="normaltextrun"/>
          <w:b/>
          <w:bCs/>
          <w:caps/>
          <w:sz w:val="24"/>
          <w:szCs w:val="24"/>
        </w:rPr>
        <w:t xml:space="preserve"> PŘI PÍSEMNÉM DĚLENÍ</w:t>
      </w:r>
    </w:p>
    <w:p w14:paraId="36DFFB21" w14:textId="54EE56A8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numerické chyby vyplývající z nezvládnutí pamětných operací</w:t>
      </w:r>
      <w:r w:rsidR="002D1F4A" w:rsidRPr="002D1F4A">
        <w:rPr>
          <w:rStyle w:val="eop"/>
          <w:sz w:val="24"/>
          <w:szCs w:val="24"/>
        </w:rPr>
        <w:t>​</w:t>
      </w:r>
    </w:p>
    <w:p w14:paraId="6E7A004F" w14:textId="567F49F7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formální provádění zkoušky, ve které se opakuje chyba</w:t>
      </w:r>
      <w:r w:rsidR="002D1F4A" w:rsidRPr="002D1F4A">
        <w:rPr>
          <w:rStyle w:val="eop"/>
          <w:sz w:val="24"/>
          <w:szCs w:val="24"/>
        </w:rPr>
        <w:t>​</w:t>
      </w:r>
    </w:p>
    <w:p w14:paraId="0E3CF987" w14:textId="6C4567E3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nedodržení přesného postupu algoritmu (2 535 : 5 = 57)</w:t>
      </w:r>
      <w:r w:rsidR="002D1F4A" w:rsidRPr="002D1F4A">
        <w:rPr>
          <w:rStyle w:val="eop"/>
          <w:sz w:val="24"/>
          <w:szCs w:val="24"/>
        </w:rPr>
        <w:t>​</w:t>
      </w:r>
    </w:p>
    <w:p w14:paraId="41DEA914" w14:textId="3DAF6387" w:rsidR="002D1F4A" w:rsidRPr="00B71EA1" w:rsidRDefault="00B71EA1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position w:val="3"/>
          <w:sz w:val="24"/>
          <w:szCs w:val="24"/>
        </w:rPr>
        <w:t xml:space="preserve">- </w:t>
      </w:r>
      <w:r w:rsidR="002D1F4A" w:rsidRPr="002D1F4A">
        <w:rPr>
          <w:rStyle w:val="normaltextrun"/>
          <w:position w:val="3"/>
          <w:sz w:val="24"/>
          <w:szCs w:val="24"/>
        </w:rPr>
        <w:t>nezvládnutí dělení čísel s nulami (2 408 : 6 = 41, zbytek 2)</w:t>
      </w:r>
    </w:p>
    <w:p w14:paraId="3395FF6B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1831DBFC" w14:textId="77777777" w:rsidR="00B71EA1" w:rsidRDefault="002D1F4A" w:rsidP="00B71EA1">
      <w:pPr>
        <w:widowControl/>
        <w:autoSpaceDE/>
        <w:autoSpaceDN/>
        <w:spacing w:line="259" w:lineRule="auto"/>
        <w:jc w:val="both"/>
        <w:rPr>
          <w:rStyle w:val="normaltextrun"/>
          <w:b/>
          <w:bCs/>
          <w:caps/>
          <w:sz w:val="24"/>
          <w:szCs w:val="24"/>
        </w:rPr>
      </w:pPr>
      <w:r w:rsidRPr="002D1F4A">
        <w:rPr>
          <w:rStyle w:val="normaltextrun"/>
          <w:b/>
          <w:bCs/>
          <w:caps/>
          <w:sz w:val="24"/>
          <w:szCs w:val="24"/>
        </w:rPr>
        <w:t>REEDUKAČNÍ POSTUPY</w:t>
      </w:r>
    </w:p>
    <w:p w14:paraId="67C369DD" w14:textId="0FD9686B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</w:rPr>
        <w:t xml:space="preserve">- </w:t>
      </w:r>
      <w:r w:rsidRPr="00B71EA1">
        <w:rPr>
          <w:rStyle w:val="normaltextrun"/>
          <w:sz w:val="24"/>
          <w:szCs w:val="24"/>
        </w:rPr>
        <w:t>pro žáky</w:t>
      </w:r>
      <w:r w:rsidR="002D1F4A" w:rsidRPr="00B71EA1">
        <w:rPr>
          <w:rStyle w:val="normaltextrun"/>
          <w:sz w:val="24"/>
          <w:szCs w:val="24"/>
        </w:rPr>
        <w:t xml:space="preserve"> s problémy</w:t>
      </w:r>
      <w:r w:rsidR="002D1F4A" w:rsidRPr="002D1F4A">
        <w:rPr>
          <w:rStyle w:val="normaltextrun"/>
          <w:sz w:val="24"/>
          <w:szCs w:val="24"/>
        </w:rPr>
        <w:t xml:space="preserve"> v matematice volíme pro písemné dělení jednodušší příklady</w:t>
      </w:r>
      <w:r w:rsidR="002D1F4A" w:rsidRPr="002D1F4A">
        <w:rPr>
          <w:rStyle w:val="eop"/>
          <w:sz w:val="24"/>
          <w:szCs w:val="24"/>
        </w:rPr>
        <w:t>​</w:t>
      </w:r>
    </w:p>
    <w:p w14:paraId="3E2F1B48" w14:textId="22879AAD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vždy provádíme zkoušku správnosti</w:t>
      </w:r>
      <w:r w:rsidR="002D1F4A" w:rsidRPr="002D1F4A">
        <w:rPr>
          <w:rStyle w:val="eop"/>
          <w:sz w:val="24"/>
          <w:szCs w:val="24"/>
        </w:rPr>
        <w:t>​</w:t>
      </w:r>
    </w:p>
    <w:p w14:paraId="20DC4E73" w14:textId="4745B577" w:rsidR="00B71EA1" w:rsidRDefault="00B71EA1" w:rsidP="00B71EA1">
      <w:pPr>
        <w:widowControl/>
        <w:autoSpaceDE/>
        <w:autoSpaceDN/>
        <w:spacing w:line="259" w:lineRule="auto"/>
        <w:jc w:val="both"/>
        <w:rPr>
          <w:rStyle w:val="eop"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neustále opakujeme pamětné počítání – sčítání, odčítání, násobení, dělení</w:t>
      </w:r>
      <w:r w:rsidR="002D1F4A" w:rsidRPr="002D1F4A">
        <w:rPr>
          <w:rStyle w:val="eop"/>
          <w:sz w:val="24"/>
          <w:szCs w:val="24"/>
        </w:rPr>
        <w:t>​</w:t>
      </w:r>
    </w:p>
    <w:p w14:paraId="136E5FD6" w14:textId="584F6F2B" w:rsidR="002D1F4A" w:rsidRPr="00B71EA1" w:rsidRDefault="00B71EA1" w:rsidP="00B71EA1">
      <w:pPr>
        <w:widowControl/>
        <w:autoSpaceDE/>
        <w:autoSpaceDN/>
        <w:spacing w:line="259" w:lineRule="auto"/>
        <w:jc w:val="both"/>
        <w:rPr>
          <w:b/>
          <w:bCs/>
          <w:caps/>
          <w:sz w:val="24"/>
          <w:szCs w:val="24"/>
        </w:rPr>
      </w:pPr>
      <w:r>
        <w:rPr>
          <w:rStyle w:val="normaltextrun"/>
          <w:sz w:val="24"/>
          <w:szCs w:val="24"/>
        </w:rPr>
        <w:t xml:space="preserve">- </w:t>
      </w:r>
      <w:r w:rsidR="002D1F4A" w:rsidRPr="002D1F4A">
        <w:rPr>
          <w:rStyle w:val="normaltextrun"/>
          <w:sz w:val="24"/>
          <w:szCs w:val="24"/>
        </w:rPr>
        <w:t>vhodně zařazujeme používání kalkulátoru</w:t>
      </w:r>
    </w:p>
    <w:p w14:paraId="142B5DAB" w14:textId="77777777" w:rsidR="002D1F4A" w:rsidRPr="002D1F4A" w:rsidRDefault="002D1F4A" w:rsidP="002D1F4A">
      <w:pPr>
        <w:widowControl/>
        <w:autoSpaceDE/>
        <w:autoSpaceDN/>
        <w:spacing w:line="259" w:lineRule="auto"/>
        <w:jc w:val="both"/>
        <w:rPr>
          <w:rStyle w:val="normaltextrun"/>
          <w:sz w:val="24"/>
          <w:szCs w:val="24"/>
        </w:rPr>
      </w:pPr>
    </w:p>
    <w:p w14:paraId="7A68B5C2" w14:textId="77777777" w:rsidR="00B71EA1" w:rsidRDefault="00B71EA1" w:rsidP="00142658">
      <w:pPr>
        <w:widowControl/>
        <w:autoSpaceDE/>
        <w:autoSpaceDN/>
        <w:spacing w:line="259" w:lineRule="auto"/>
        <w:jc w:val="both"/>
        <w:rPr>
          <w:rStyle w:val="normaltextrun"/>
          <w:rFonts w:ascii="Calibri" w:hAnsi="Calibri"/>
          <w:sz w:val="42"/>
          <w:szCs w:val="42"/>
        </w:rPr>
      </w:pPr>
    </w:p>
    <w:p w14:paraId="374A4FC2" w14:textId="77777777" w:rsidR="00A11C8D" w:rsidRDefault="00A11C8D" w:rsidP="00142658">
      <w:pPr>
        <w:widowControl/>
        <w:autoSpaceDE/>
        <w:autoSpaceDN/>
        <w:spacing w:line="259" w:lineRule="auto"/>
        <w:jc w:val="both"/>
        <w:rPr>
          <w:rStyle w:val="normaltextrun"/>
          <w:rFonts w:ascii="Calibri" w:hAnsi="Calibri"/>
          <w:sz w:val="42"/>
          <w:szCs w:val="42"/>
        </w:rPr>
      </w:pPr>
    </w:p>
    <w:p w14:paraId="38E2A71C" w14:textId="77777777" w:rsidR="00A11C8D" w:rsidRDefault="00A11C8D" w:rsidP="00142658">
      <w:pPr>
        <w:widowControl/>
        <w:autoSpaceDE/>
        <w:autoSpaceDN/>
        <w:spacing w:line="259" w:lineRule="auto"/>
        <w:jc w:val="both"/>
        <w:rPr>
          <w:rStyle w:val="normaltextrun"/>
          <w:rFonts w:ascii="Calibri" w:hAnsi="Calibri"/>
          <w:sz w:val="42"/>
          <w:szCs w:val="42"/>
        </w:rPr>
      </w:pPr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2333F30A" w14:textId="77777777" w:rsidR="00BA363E" w:rsidRPr="00142658" w:rsidRDefault="00BA363E" w:rsidP="00142658">
      <w:pPr>
        <w:jc w:val="both"/>
        <w:rPr>
          <w:sz w:val="24"/>
          <w:szCs w:val="24"/>
        </w:rPr>
      </w:pPr>
      <w:r w:rsidRPr="00142658">
        <w:rPr>
          <w:sz w:val="24"/>
          <w:szCs w:val="24"/>
        </w:rPr>
        <w:t xml:space="preserve">Blažková, R. (2010). </w:t>
      </w:r>
      <w:r w:rsidRPr="00142658">
        <w:rPr>
          <w:i/>
          <w:sz w:val="24"/>
          <w:szCs w:val="24"/>
        </w:rPr>
        <w:t>Rozvoj matematických pojmů a představ u dětí předškolního věku [web].</w:t>
      </w:r>
      <w:r w:rsidRPr="00142658">
        <w:rPr>
          <w:sz w:val="24"/>
          <w:szCs w:val="24"/>
        </w:rPr>
        <w:t xml:space="preserve"> </w:t>
      </w:r>
    </w:p>
    <w:p w14:paraId="1AFF8906" w14:textId="77777777" w:rsidR="00BA363E" w:rsidRPr="00142658" w:rsidRDefault="00BA363E" w:rsidP="00142658">
      <w:pPr>
        <w:jc w:val="both"/>
        <w:rPr>
          <w:rStyle w:val="Hypertextovodkaz"/>
          <w:sz w:val="24"/>
          <w:szCs w:val="24"/>
        </w:rPr>
      </w:pPr>
      <w:r w:rsidRPr="00142658">
        <w:rPr>
          <w:sz w:val="24"/>
          <w:szCs w:val="24"/>
        </w:rPr>
        <w:t xml:space="preserve">Dostupné z: </w:t>
      </w:r>
      <w:hyperlink r:id="rId9" w:history="1">
        <w:r w:rsidRPr="00142658">
          <w:rPr>
            <w:rStyle w:val="Hypertextovodkaz"/>
            <w:sz w:val="24"/>
            <w:szCs w:val="24"/>
          </w:rPr>
          <w:t>https://is.muni.cz/do/rect/el/estud/pedf/js10/rozvoj/web/index.html</w:t>
        </w:r>
      </w:hyperlink>
    </w:p>
    <w:p w14:paraId="53C44BE3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>. Brno: Paido.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7936C45" w14:textId="5624139D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p w14:paraId="65B07337" w14:textId="77777777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7A1A6E5A" w14:textId="77777777" w:rsidR="00C33492" w:rsidRP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</w:p>
    <w:p w14:paraId="21C1BA23" w14:textId="77777777" w:rsidR="00C7615A" w:rsidRPr="00142658" w:rsidRDefault="00C7615A" w:rsidP="00142658">
      <w:pPr>
        <w:pStyle w:val="Odstavecseseznamem"/>
        <w:widowControl/>
        <w:autoSpaceDE/>
        <w:autoSpaceDN/>
        <w:spacing w:line="259" w:lineRule="auto"/>
        <w:ind w:left="720" w:firstLine="0"/>
        <w:jc w:val="both"/>
        <w:rPr>
          <w:b/>
          <w:bCs/>
          <w:sz w:val="24"/>
          <w:szCs w:val="24"/>
        </w:rPr>
      </w:pPr>
    </w:p>
    <w:p w14:paraId="75188284" w14:textId="30C6C804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54F4050A" w14:textId="77777777" w:rsidR="00001E95" w:rsidRPr="00142658" w:rsidRDefault="00001E95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4710962D" w14:textId="19CDBD4F" w:rsidR="00CC0C64" w:rsidRPr="00142658" w:rsidRDefault="00CC0C64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04E44A08" w14:textId="77777777" w:rsidR="007E189E" w:rsidRPr="00142658" w:rsidRDefault="007E189E" w:rsidP="0014265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1372404C" w14:textId="77777777" w:rsidR="00CC0C64" w:rsidRPr="00142658" w:rsidRDefault="00CC0C64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66A0F0F5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4E726272" w14:textId="77777777" w:rsidR="00CC0C64" w:rsidRPr="00142658" w:rsidRDefault="00CC0C64" w:rsidP="00142658">
      <w:pPr>
        <w:jc w:val="both"/>
        <w:rPr>
          <w:sz w:val="24"/>
          <w:szCs w:val="24"/>
        </w:rPr>
      </w:pPr>
    </w:p>
    <w:p w14:paraId="207EAFBF" w14:textId="77777777" w:rsidR="00EF6E0E" w:rsidRPr="00142658" w:rsidRDefault="00EF6E0E" w:rsidP="00142658">
      <w:pPr>
        <w:jc w:val="both"/>
        <w:rPr>
          <w:sz w:val="24"/>
          <w:szCs w:val="24"/>
          <w:lang w:eastAsia="cs-CZ"/>
        </w:rPr>
      </w:pPr>
    </w:p>
    <w:p w14:paraId="13765BC8" w14:textId="77777777" w:rsidR="00DC0074" w:rsidRPr="00142658" w:rsidRDefault="00DC0074" w:rsidP="00142658">
      <w:pPr>
        <w:pStyle w:val="Odstavecseseznamem"/>
        <w:ind w:left="720" w:firstLine="0"/>
        <w:jc w:val="both"/>
        <w:rPr>
          <w:b/>
          <w:bCs/>
          <w:sz w:val="24"/>
          <w:szCs w:val="24"/>
          <w:lang w:eastAsia="cs-CZ"/>
        </w:rPr>
      </w:pPr>
    </w:p>
    <w:p w14:paraId="73F0EF10" w14:textId="77777777" w:rsidR="00ED26E8" w:rsidRPr="00142658" w:rsidRDefault="00ED26E8" w:rsidP="00142658">
      <w:pPr>
        <w:ind w:left="360"/>
        <w:jc w:val="both"/>
        <w:rPr>
          <w:b/>
          <w:bCs/>
          <w:sz w:val="24"/>
          <w:szCs w:val="24"/>
          <w:lang w:eastAsia="cs-CZ"/>
        </w:rPr>
      </w:pPr>
    </w:p>
    <w:p w14:paraId="617BDFCD" w14:textId="77777777" w:rsidR="009B5806" w:rsidRPr="002C6467" w:rsidRDefault="009B5806" w:rsidP="002C6467">
      <w:pPr>
        <w:jc w:val="both"/>
        <w:rPr>
          <w:sz w:val="24"/>
          <w:szCs w:val="24"/>
          <w:lang w:eastAsia="cs-CZ"/>
        </w:rPr>
      </w:pPr>
    </w:p>
    <w:p w14:paraId="5DA2932C" w14:textId="7B079495" w:rsidR="00CE576E" w:rsidRPr="00142658" w:rsidRDefault="00CE576E" w:rsidP="00142658">
      <w:pPr>
        <w:jc w:val="both"/>
        <w:rPr>
          <w:sz w:val="24"/>
          <w:szCs w:val="24"/>
          <w:lang w:eastAsia="cs-CZ"/>
        </w:rPr>
      </w:pPr>
      <w:r w:rsidRPr="00142658">
        <w:rPr>
          <w:sz w:val="24"/>
          <w:szCs w:val="24"/>
          <w:lang w:eastAsia="cs-CZ"/>
        </w:rPr>
        <w:t xml:space="preserve"> </w:t>
      </w:r>
    </w:p>
    <w:sectPr w:rsidR="00CE576E" w:rsidRPr="00142658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2CD3" w14:textId="77777777" w:rsidR="00BB30C7" w:rsidRDefault="00BB30C7" w:rsidP="00856799">
      <w:r>
        <w:separator/>
      </w:r>
    </w:p>
  </w:endnote>
  <w:endnote w:type="continuationSeparator" w:id="0">
    <w:p w14:paraId="72A01BE5" w14:textId="77777777" w:rsidR="00BB30C7" w:rsidRDefault="00BB30C7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83C" w14:textId="77777777" w:rsidR="00BB30C7" w:rsidRDefault="00BB30C7" w:rsidP="00856799">
      <w:r>
        <w:separator/>
      </w:r>
    </w:p>
  </w:footnote>
  <w:footnote w:type="continuationSeparator" w:id="0">
    <w:p w14:paraId="0F81F7D3" w14:textId="77777777" w:rsidR="00BB30C7" w:rsidRDefault="00BB30C7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01AE7"/>
    <w:multiLevelType w:val="hybridMultilevel"/>
    <w:tmpl w:val="61AED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577316">
    <w:abstractNumId w:val="0"/>
  </w:num>
  <w:num w:numId="2" w16cid:durableId="17773624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2"/>
    <w:rsid w:val="00001E95"/>
    <w:rsid w:val="00003946"/>
    <w:rsid w:val="000176BB"/>
    <w:rsid w:val="000267FA"/>
    <w:rsid w:val="00027898"/>
    <w:rsid w:val="0004291F"/>
    <w:rsid w:val="000467C3"/>
    <w:rsid w:val="00050CA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7455"/>
    <w:rsid w:val="000C442E"/>
    <w:rsid w:val="000C47E1"/>
    <w:rsid w:val="000D038A"/>
    <w:rsid w:val="000D25D3"/>
    <w:rsid w:val="000E2DBB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A40C6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43272"/>
    <w:rsid w:val="0025040C"/>
    <w:rsid w:val="00270816"/>
    <w:rsid w:val="00275049"/>
    <w:rsid w:val="002904E0"/>
    <w:rsid w:val="00291167"/>
    <w:rsid w:val="002970C6"/>
    <w:rsid w:val="002A068D"/>
    <w:rsid w:val="002A5F1E"/>
    <w:rsid w:val="002B0CC0"/>
    <w:rsid w:val="002C351C"/>
    <w:rsid w:val="002C6467"/>
    <w:rsid w:val="002D1F4A"/>
    <w:rsid w:val="002D337F"/>
    <w:rsid w:val="002D353D"/>
    <w:rsid w:val="002D5CB6"/>
    <w:rsid w:val="002D6B07"/>
    <w:rsid w:val="002D6DBA"/>
    <w:rsid w:val="00315FB7"/>
    <w:rsid w:val="003227D8"/>
    <w:rsid w:val="00336795"/>
    <w:rsid w:val="00337002"/>
    <w:rsid w:val="003645E7"/>
    <w:rsid w:val="003674B4"/>
    <w:rsid w:val="00373AFE"/>
    <w:rsid w:val="00396820"/>
    <w:rsid w:val="003A695B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EC0"/>
    <w:rsid w:val="003F32CA"/>
    <w:rsid w:val="003F5122"/>
    <w:rsid w:val="0040047A"/>
    <w:rsid w:val="004007E6"/>
    <w:rsid w:val="0040456C"/>
    <w:rsid w:val="0040460F"/>
    <w:rsid w:val="00405F56"/>
    <w:rsid w:val="004136E2"/>
    <w:rsid w:val="00427959"/>
    <w:rsid w:val="00431AC6"/>
    <w:rsid w:val="00452B4A"/>
    <w:rsid w:val="00461B08"/>
    <w:rsid w:val="004656CF"/>
    <w:rsid w:val="00474BEE"/>
    <w:rsid w:val="004824E8"/>
    <w:rsid w:val="004A101C"/>
    <w:rsid w:val="004A27B5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B0A6E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C8"/>
    <w:rsid w:val="00636FB7"/>
    <w:rsid w:val="00641A36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1E14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8EB"/>
    <w:rsid w:val="00752669"/>
    <w:rsid w:val="0076648C"/>
    <w:rsid w:val="00771A6F"/>
    <w:rsid w:val="00774207"/>
    <w:rsid w:val="00783058"/>
    <w:rsid w:val="00784876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E697A"/>
    <w:rsid w:val="007F744C"/>
    <w:rsid w:val="00801250"/>
    <w:rsid w:val="00802B95"/>
    <w:rsid w:val="0081774C"/>
    <w:rsid w:val="00821707"/>
    <w:rsid w:val="0083392C"/>
    <w:rsid w:val="00834497"/>
    <w:rsid w:val="00834796"/>
    <w:rsid w:val="00842260"/>
    <w:rsid w:val="00845DF1"/>
    <w:rsid w:val="00853FFC"/>
    <w:rsid w:val="00856799"/>
    <w:rsid w:val="00861A79"/>
    <w:rsid w:val="00864510"/>
    <w:rsid w:val="00864DCC"/>
    <w:rsid w:val="008653F3"/>
    <w:rsid w:val="008728CC"/>
    <w:rsid w:val="00883676"/>
    <w:rsid w:val="008945D9"/>
    <w:rsid w:val="008947E2"/>
    <w:rsid w:val="008C623C"/>
    <w:rsid w:val="008C7BF0"/>
    <w:rsid w:val="008D25A1"/>
    <w:rsid w:val="008E19DF"/>
    <w:rsid w:val="008E4C00"/>
    <w:rsid w:val="008F22C4"/>
    <w:rsid w:val="00906601"/>
    <w:rsid w:val="00934FD5"/>
    <w:rsid w:val="00956457"/>
    <w:rsid w:val="00973152"/>
    <w:rsid w:val="00985B68"/>
    <w:rsid w:val="0099267B"/>
    <w:rsid w:val="00993380"/>
    <w:rsid w:val="00993CFB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76B2"/>
    <w:rsid w:val="00A012E3"/>
    <w:rsid w:val="00A03DEC"/>
    <w:rsid w:val="00A1122E"/>
    <w:rsid w:val="00A11C8D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1A97"/>
    <w:rsid w:val="00AB7D68"/>
    <w:rsid w:val="00AC1ABA"/>
    <w:rsid w:val="00AC5C0A"/>
    <w:rsid w:val="00AE1463"/>
    <w:rsid w:val="00AE5645"/>
    <w:rsid w:val="00B14758"/>
    <w:rsid w:val="00B30B7E"/>
    <w:rsid w:val="00B3495D"/>
    <w:rsid w:val="00B41799"/>
    <w:rsid w:val="00B437D8"/>
    <w:rsid w:val="00B61643"/>
    <w:rsid w:val="00B6737B"/>
    <w:rsid w:val="00B67D52"/>
    <w:rsid w:val="00B71EA1"/>
    <w:rsid w:val="00B73FCD"/>
    <w:rsid w:val="00B77F8A"/>
    <w:rsid w:val="00B842AF"/>
    <w:rsid w:val="00B84333"/>
    <w:rsid w:val="00B867B7"/>
    <w:rsid w:val="00B93B9B"/>
    <w:rsid w:val="00B96637"/>
    <w:rsid w:val="00B97434"/>
    <w:rsid w:val="00BA363E"/>
    <w:rsid w:val="00BA792A"/>
    <w:rsid w:val="00BB2CA7"/>
    <w:rsid w:val="00BB30C7"/>
    <w:rsid w:val="00BB3508"/>
    <w:rsid w:val="00BC30B3"/>
    <w:rsid w:val="00BC660B"/>
    <w:rsid w:val="00BC7C42"/>
    <w:rsid w:val="00BF3D7C"/>
    <w:rsid w:val="00C16EC3"/>
    <w:rsid w:val="00C20671"/>
    <w:rsid w:val="00C33492"/>
    <w:rsid w:val="00C44B63"/>
    <w:rsid w:val="00C64C53"/>
    <w:rsid w:val="00C66EF2"/>
    <w:rsid w:val="00C75309"/>
    <w:rsid w:val="00C7615A"/>
    <w:rsid w:val="00C87A85"/>
    <w:rsid w:val="00C90831"/>
    <w:rsid w:val="00C97E4C"/>
    <w:rsid w:val="00CA3804"/>
    <w:rsid w:val="00CB53EF"/>
    <w:rsid w:val="00CB6CEA"/>
    <w:rsid w:val="00CC0C64"/>
    <w:rsid w:val="00CE0EF7"/>
    <w:rsid w:val="00CE4EE7"/>
    <w:rsid w:val="00CE576E"/>
    <w:rsid w:val="00D169FB"/>
    <w:rsid w:val="00D22A13"/>
    <w:rsid w:val="00D276A8"/>
    <w:rsid w:val="00D32F03"/>
    <w:rsid w:val="00D3597A"/>
    <w:rsid w:val="00D42FE7"/>
    <w:rsid w:val="00D61E05"/>
    <w:rsid w:val="00D62852"/>
    <w:rsid w:val="00D62943"/>
    <w:rsid w:val="00D75D35"/>
    <w:rsid w:val="00D85146"/>
    <w:rsid w:val="00D978AA"/>
    <w:rsid w:val="00DB057B"/>
    <w:rsid w:val="00DB4474"/>
    <w:rsid w:val="00DB54F6"/>
    <w:rsid w:val="00DB6330"/>
    <w:rsid w:val="00DC0074"/>
    <w:rsid w:val="00DD4605"/>
    <w:rsid w:val="00DE069B"/>
    <w:rsid w:val="00DE61B8"/>
    <w:rsid w:val="00DE6322"/>
    <w:rsid w:val="00DF1889"/>
    <w:rsid w:val="00DF2C77"/>
    <w:rsid w:val="00E22B0B"/>
    <w:rsid w:val="00E36D33"/>
    <w:rsid w:val="00E41A23"/>
    <w:rsid w:val="00E4343E"/>
    <w:rsid w:val="00E62A0D"/>
    <w:rsid w:val="00E63AE8"/>
    <w:rsid w:val="00E824B4"/>
    <w:rsid w:val="00E90983"/>
    <w:rsid w:val="00EA1281"/>
    <w:rsid w:val="00EA3152"/>
    <w:rsid w:val="00EA46BA"/>
    <w:rsid w:val="00EA5BB3"/>
    <w:rsid w:val="00EB2F23"/>
    <w:rsid w:val="00EC0C47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415E2"/>
    <w:rsid w:val="00F42AFA"/>
    <w:rsid w:val="00F63D9C"/>
    <w:rsid w:val="00F66DCA"/>
    <w:rsid w:val="00F735EC"/>
    <w:rsid w:val="00F857D2"/>
    <w:rsid w:val="00F8735F"/>
    <w:rsid w:val="00F95B4D"/>
    <w:rsid w:val="00F9671A"/>
    <w:rsid w:val="00FA0FAC"/>
    <w:rsid w:val="00FA2B5F"/>
    <w:rsid w:val="00FB2A80"/>
    <w:rsid w:val="00FC03FB"/>
    <w:rsid w:val="00FE00B2"/>
    <w:rsid w:val="00FE2109"/>
    <w:rsid w:val="00FF0420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  <w15:docId w15:val="{820FA441-C672-42B3-9AD3-8788AEE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muni.cz/do/rect/el/estud/pedf/js10/rozvoj/we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9327-7B07-45BA-ACAD-E6FD853E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Jana Veseláková</cp:lastModifiedBy>
  <cp:revision>7</cp:revision>
  <cp:lastPrinted>2021-09-24T21:31:00Z</cp:lastPrinted>
  <dcterms:created xsi:type="dcterms:W3CDTF">2022-10-02T20:22:00Z</dcterms:created>
  <dcterms:modified xsi:type="dcterms:W3CDTF">2022-10-02T20:44:00Z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