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9F05" w14:textId="77777777" w:rsidR="00F528EE" w:rsidRDefault="00F528EE" w:rsidP="00F528EE">
      <w:pPr>
        <w:pStyle w:val="Nadpis1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YSPp01 Oslabení dílčích funkcí a prevence deficitů v předškolním věku</w:t>
      </w:r>
    </w:p>
    <w:p w14:paraId="3A508052" w14:textId="77777777" w:rsidR="00F528EE" w:rsidRDefault="00F528EE" w:rsidP="00F528EE">
      <w:pPr>
        <w:pStyle w:val="Nadpis2"/>
        <w:ind w:left="0" w:firstLine="0"/>
        <w:jc w:val="center"/>
        <w:rPr>
          <w:rFonts w:ascii="Calibri" w:hAnsi="Calibri" w:cs="Calibri"/>
          <w:color w:val="0D0D0D"/>
          <w:sz w:val="24"/>
          <w:szCs w:val="24"/>
        </w:rPr>
      </w:pPr>
      <w:r>
        <w:rPr>
          <w:rFonts w:ascii="Calibri" w:hAnsi="Calibri" w:cs="Calibri"/>
          <w:color w:val="0D0D0D"/>
          <w:sz w:val="24"/>
          <w:szCs w:val="24"/>
        </w:rPr>
        <w:t>PhDr. Ivana Jůzová, Ph.D.</w:t>
      </w:r>
    </w:p>
    <w:p w14:paraId="3D57AD38" w14:textId="77777777" w:rsidR="00F528EE" w:rsidRDefault="00F528EE" w:rsidP="00F528EE">
      <w:pPr>
        <w:pStyle w:val="Nadpis2"/>
        <w:ind w:left="0" w:firstLine="0"/>
        <w:jc w:val="center"/>
        <w:rPr>
          <w:rFonts w:ascii="Calibri" w:hAnsi="Calibri" w:cs="Calibri"/>
          <w:color w:val="0D0D0D"/>
          <w:sz w:val="24"/>
          <w:szCs w:val="24"/>
        </w:rPr>
      </w:pPr>
      <w:r>
        <w:rPr>
          <w:rFonts w:ascii="Calibri" w:hAnsi="Calibri" w:cs="Calibri"/>
          <w:color w:val="0D0D0D"/>
          <w:sz w:val="24"/>
          <w:szCs w:val="24"/>
        </w:rPr>
        <w:t xml:space="preserve">PhDr. Alena Sedláčková, </w:t>
      </w:r>
      <w:proofErr w:type="spellStart"/>
      <w:r>
        <w:rPr>
          <w:rFonts w:ascii="Calibri" w:hAnsi="Calibri" w:cs="Calibri"/>
          <w:color w:val="0D0D0D"/>
          <w:sz w:val="24"/>
          <w:szCs w:val="24"/>
        </w:rPr>
        <w:t>DiS</w:t>
      </w:r>
      <w:proofErr w:type="spellEnd"/>
      <w:r>
        <w:rPr>
          <w:rFonts w:ascii="Calibri" w:hAnsi="Calibri" w:cs="Calibri"/>
          <w:color w:val="0D0D0D"/>
          <w:sz w:val="24"/>
          <w:szCs w:val="24"/>
        </w:rPr>
        <w:t>., Ph.D.</w:t>
      </w:r>
    </w:p>
    <w:p w14:paraId="679D189B" w14:textId="77777777" w:rsidR="00F528EE" w:rsidRDefault="00F528EE" w:rsidP="00F528EE">
      <w:pPr>
        <w:pStyle w:val="Nadpis2"/>
        <w:ind w:left="0" w:firstLine="0"/>
        <w:jc w:val="center"/>
        <w:rPr>
          <w:rFonts w:ascii="Calibri" w:hAnsi="Calibri" w:cs="Calibri"/>
          <w:color w:val="0D0D0D"/>
          <w:sz w:val="24"/>
          <w:szCs w:val="24"/>
        </w:rPr>
      </w:pPr>
      <w:r>
        <w:rPr>
          <w:rFonts w:ascii="Calibri" w:hAnsi="Calibri" w:cs="Calibri"/>
          <w:color w:val="0D0D0D"/>
          <w:sz w:val="24"/>
          <w:szCs w:val="24"/>
        </w:rPr>
        <w:t>Mgr. Petra Baranová</w:t>
      </w:r>
    </w:p>
    <w:p w14:paraId="10C5D54B" w14:textId="77777777" w:rsidR="00F528EE" w:rsidRDefault="00F528EE" w:rsidP="00F528EE">
      <w:pPr>
        <w:pStyle w:val="Nadpis1"/>
        <w:ind w:left="0" w:firstLine="0"/>
        <w:rPr>
          <w:rFonts w:ascii="Calibri" w:hAnsi="Calibri" w:cs="Calibri"/>
          <w:color w:val="0D0D0D"/>
          <w:sz w:val="24"/>
          <w:szCs w:val="24"/>
        </w:rPr>
      </w:pPr>
    </w:p>
    <w:p w14:paraId="10944FB4" w14:textId="77777777" w:rsidR="00F528EE" w:rsidRPr="005B3931" w:rsidRDefault="00F528EE" w:rsidP="00F528EE">
      <w:pPr>
        <w:pStyle w:val="Nadpis1"/>
        <w:ind w:left="0" w:firstLine="0"/>
        <w:rPr>
          <w:rFonts w:ascii="Calibri" w:hAnsi="Calibri" w:cs="Calibri"/>
          <w:b/>
          <w:bCs/>
          <w:color w:val="0D0D0D"/>
          <w:sz w:val="24"/>
          <w:szCs w:val="24"/>
        </w:rPr>
      </w:pPr>
      <w:r w:rsidRPr="005B3931">
        <w:rPr>
          <w:rFonts w:ascii="Calibri" w:hAnsi="Calibri" w:cs="Calibri"/>
          <w:b/>
          <w:bCs/>
          <w:color w:val="0D0D0D"/>
          <w:sz w:val="24"/>
          <w:szCs w:val="24"/>
        </w:rPr>
        <w:t>Předmět a jeho požadavky</w:t>
      </w:r>
    </w:p>
    <w:p w14:paraId="24C25B5F" w14:textId="77777777" w:rsidR="00F528EE" w:rsidRDefault="00F528EE" w:rsidP="00F528EE">
      <w:pPr>
        <w:pStyle w:val="Nadpis2"/>
        <w:numPr>
          <w:ilvl w:val="0"/>
          <w:numId w:val="1"/>
        </w:numPr>
        <w:tabs>
          <w:tab w:val="num" w:pos="360"/>
        </w:tabs>
        <w:ind w:left="0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Seminář</w:t>
      </w:r>
    </w:p>
    <w:p w14:paraId="4F382114" w14:textId="77777777" w:rsidR="00F528EE" w:rsidRDefault="00F528EE" w:rsidP="00F528EE">
      <w:pPr>
        <w:pStyle w:val="Nadpis2"/>
        <w:numPr>
          <w:ilvl w:val="1"/>
          <w:numId w:val="1"/>
        </w:numPr>
        <w:tabs>
          <w:tab w:val="num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Aktivní účasti - 2 absence</w:t>
      </w:r>
    </w:p>
    <w:p w14:paraId="3759E6BD" w14:textId="77777777" w:rsidR="00F528EE" w:rsidRDefault="00F528EE" w:rsidP="00F528EE">
      <w:pPr>
        <w:pStyle w:val="Nadpis2"/>
        <w:numPr>
          <w:ilvl w:val="1"/>
          <w:numId w:val="1"/>
        </w:numPr>
        <w:tabs>
          <w:tab w:val="num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Výuka neprobíhá 27.10. a 17.11.</w:t>
      </w:r>
    </w:p>
    <w:p w14:paraId="0EF5BEC6" w14:textId="77777777" w:rsidR="00F528EE" w:rsidRDefault="00F528EE" w:rsidP="00F528EE">
      <w:pPr>
        <w:pStyle w:val="Nadpis2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14:paraId="04A46ACE" w14:textId="77777777" w:rsidR="00F528EE" w:rsidRDefault="00F528EE" w:rsidP="00F528EE">
      <w:pPr>
        <w:pStyle w:val="Nadpis2"/>
        <w:ind w:left="0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Požadavky na ukončení – zápočet</w:t>
      </w:r>
    </w:p>
    <w:p w14:paraId="32A20F25" w14:textId="77777777" w:rsidR="00F528EE" w:rsidRDefault="00F528EE" w:rsidP="00F528EE">
      <w:pPr>
        <w:pStyle w:val="Nadpis2"/>
        <w:numPr>
          <w:ilvl w:val="0"/>
          <w:numId w:val="2"/>
        </w:numPr>
        <w:tabs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Aktivní účast v semináři</w:t>
      </w:r>
    </w:p>
    <w:p w14:paraId="0E2BBBA9" w14:textId="77777777" w:rsidR="00F528EE" w:rsidRDefault="00F528EE" w:rsidP="00F528EE">
      <w:pPr>
        <w:pStyle w:val="Nadpis2"/>
        <w:numPr>
          <w:ilvl w:val="0"/>
          <w:numId w:val="2"/>
        </w:numPr>
        <w:tabs>
          <w:tab w:val="num" w:pos="360"/>
        </w:tabs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Vypracovaná semestrálního úkolu</w:t>
      </w:r>
    </w:p>
    <w:p w14:paraId="3ECB053B" w14:textId="77777777" w:rsidR="00F528EE" w:rsidRDefault="00F528EE" w:rsidP="00F528EE">
      <w:pPr>
        <w:pStyle w:val="Nadpis3"/>
        <w:numPr>
          <w:ilvl w:val="1"/>
          <w:numId w:val="2"/>
        </w:numPr>
        <w:tabs>
          <w:tab w:val="num" w:pos="360"/>
        </w:tabs>
        <w:rPr>
          <w:rFonts w:ascii="Calibri" w:hAnsi="Calibri" w:cs="Calibri"/>
        </w:rPr>
      </w:pPr>
      <w:r>
        <w:rPr>
          <w:rFonts w:ascii="Calibri" w:hAnsi="Calibri" w:cs="Calibri"/>
        </w:rPr>
        <w:t>Zpracování návrhu stimulace oslabených dílčích funkcí u vybraného dítěte (dle zadané kazuistiky)</w:t>
      </w:r>
    </w:p>
    <w:p w14:paraId="0D94832D" w14:textId="77777777" w:rsidR="00F528EE" w:rsidRDefault="00F528EE" w:rsidP="00F528EE">
      <w:pPr>
        <w:pStyle w:val="Nadpis2"/>
        <w:ind w:left="0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Vyučující</w:t>
      </w:r>
    </w:p>
    <w:p w14:paraId="1579078D" w14:textId="77777777" w:rsidR="00F528EE" w:rsidRPr="005B3931" w:rsidRDefault="00F528EE" w:rsidP="00F528EE">
      <w:pPr>
        <w:pStyle w:val="Nadpis2"/>
        <w:numPr>
          <w:ilvl w:val="0"/>
          <w:numId w:val="3"/>
        </w:numPr>
        <w:tabs>
          <w:tab w:val="num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PhDr. Alena Sedláčková, </w:t>
      </w:r>
      <w:proofErr w:type="spellStart"/>
      <w:r>
        <w:rPr>
          <w:rFonts w:ascii="Calibri" w:hAnsi="Calibri" w:cs="Calibri"/>
          <w:sz w:val="24"/>
          <w:szCs w:val="24"/>
        </w:rPr>
        <w:t>DiS</w:t>
      </w:r>
      <w:proofErr w:type="spellEnd"/>
      <w:r>
        <w:rPr>
          <w:rFonts w:ascii="Calibri" w:hAnsi="Calibri" w:cs="Calibri"/>
          <w:sz w:val="24"/>
          <w:szCs w:val="24"/>
        </w:rPr>
        <w:t xml:space="preserve">., Ph.D. - </w:t>
      </w:r>
      <w:hyperlink r:id="rId5" w:history="1">
        <w:r w:rsidRPr="005B3931">
          <w:rPr>
            <w:rStyle w:val="Hypertextovodkaz"/>
            <w:rFonts w:ascii="Calibri" w:hAnsi="Calibri" w:cs="Calibri"/>
            <w:sz w:val="24"/>
            <w:szCs w:val="24"/>
          </w:rPr>
          <w:t>afrank@mail.muni.cz</w:t>
        </w:r>
      </w:hyperlink>
      <w:r w:rsidRPr="005B3931">
        <w:rPr>
          <w:rFonts w:ascii="Calibri" w:hAnsi="Calibri" w:cs="Calibri"/>
          <w:sz w:val="24"/>
          <w:szCs w:val="24"/>
        </w:rPr>
        <w:t xml:space="preserve"> </w:t>
      </w:r>
    </w:p>
    <w:p w14:paraId="5F237A85" w14:textId="77777777" w:rsidR="00F528EE" w:rsidRPr="005B3931" w:rsidRDefault="00F528EE" w:rsidP="00F528EE">
      <w:pPr>
        <w:pStyle w:val="Nadpis2"/>
        <w:numPr>
          <w:ilvl w:val="0"/>
          <w:numId w:val="3"/>
        </w:numPr>
        <w:tabs>
          <w:tab w:val="num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Petra Baranová - </w:t>
      </w:r>
      <w:hyperlink r:id="rId6" w:history="1">
        <w:r w:rsidRPr="005B3931">
          <w:rPr>
            <w:rStyle w:val="Hypertextovodkaz"/>
            <w:rFonts w:ascii="Calibri" w:hAnsi="Calibri" w:cs="Calibri"/>
            <w:sz w:val="24"/>
            <w:szCs w:val="24"/>
          </w:rPr>
          <w:t>baranova.petra@outlook.com</w:t>
        </w:r>
      </w:hyperlink>
      <w:r>
        <w:rPr>
          <w:rFonts w:ascii="Calibri" w:hAnsi="Calibri" w:cs="Calibri"/>
        </w:rPr>
        <w:t xml:space="preserve"> </w:t>
      </w:r>
    </w:p>
    <w:p w14:paraId="6F203966" w14:textId="77777777" w:rsidR="00F528EE" w:rsidRDefault="00F528EE" w:rsidP="00F528EE">
      <w:pPr>
        <w:rPr>
          <w:lang w:val="en-US"/>
        </w:rPr>
      </w:pPr>
    </w:p>
    <w:p w14:paraId="4246EC46" w14:textId="77777777" w:rsidR="00F528EE" w:rsidRDefault="00F528EE" w:rsidP="00F528EE">
      <w:pPr>
        <w:rPr>
          <w:lang w:val="en-US"/>
        </w:rPr>
      </w:pPr>
    </w:p>
    <w:p w14:paraId="35E31AC3" w14:textId="77777777" w:rsidR="00F528EE" w:rsidRDefault="00F528EE" w:rsidP="00F528EE">
      <w:pPr>
        <w:rPr>
          <w:lang w:val="en-US"/>
        </w:rPr>
      </w:pPr>
    </w:p>
    <w:p w14:paraId="648682CE" w14:textId="77777777" w:rsidR="00F528EE" w:rsidRDefault="00F528EE" w:rsidP="00F528EE">
      <w:pPr>
        <w:rPr>
          <w:lang w:val="en-US"/>
        </w:rPr>
      </w:pPr>
    </w:p>
    <w:p w14:paraId="1754FC1E" w14:textId="77777777" w:rsidR="00F528EE" w:rsidRDefault="00F528EE" w:rsidP="00F528EE">
      <w:pPr>
        <w:rPr>
          <w:lang w:val="en-US"/>
        </w:rPr>
      </w:pPr>
    </w:p>
    <w:p w14:paraId="3258D83A" w14:textId="77777777" w:rsidR="00F528EE" w:rsidRDefault="00F528EE" w:rsidP="00F528EE">
      <w:pPr>
        <w:rPr>
          <w:lang w:val="en-US"/>
        </w:rPr>
      </w:pPr>
    </w:p>
    <w:p w14:paraId="156BEDEF" w14:textId="77777777" w:rsidR="00F528EE" w:rsidRDefault="00F528EE" w:rsidP="00F528EE">
      <w:pPr>
        <w:rPr>
          <w:lang w:val="en-US"/>
        </w:rPr>
      </w:pPr>
    </w:p>
    <w:p w14:paraId="68939A87" w14:textId="77777777" w:rsidR="00F528EE" w:rsidRDefault="00F528EE" w:rsidP="00F528EE">
      <w:pPr>
        <w:rPr>
          <w:lang w:val="en-US"/>
        </w:rPr>
      </w:pPr>
    </w:p>
    <w:p w14:paraId="019C096F" w14:textId="77777777" w:rsidR="00F528EE" w:rsidRDefault="00F528EE" w:rsidP="00F528EE">
      <w:pPr>
        <w:rPr>
          <w:lang w:val="en-US"/>
        </w:rPr>
      </w:pPr>
    </w:p>
    <w:p w14:paraId="5A229960" w14:textId="77777777" w:rsidR="00F528EE" w:rsidRDefault="00F528EE" w:rsidP="00F528EE">
      <w:pPr>
        <w:rPr>
          <w:lang w:val="en-US"/>
        </w:rPr>
      </w:pPr>
    </w:p>
    <w:p w14:paraId="7C62DE99" w14:textId="77777777" w:rsidR="00F528EE" w:rsidRDefault="00F528EE" w:rsidP="00F528EE">
      <w:pPr>
        <w:rPr>
          <w:lang w:val="en-US"/>
        </w:rPr>
      </w:pPr>
    </w:p>
    <w:p w14:paraId="7802A05F" w14:textId="77777777" w:rsidR="00F528EE" w:rsidRDefault="00F528EE" w:rsidP="00F528EE">
      <w:pPr>
        <w:rPr>
          <w:lang w:val="en-US"/>
        </w:rPr>
      </w:pPr>
    </w:p>
    <w:p w14:paraId="17CF420B" w14:textId="77777777" w:rsidR="00F528EE" w:rsidRDefault="00F528EE" w:rsidP="00F528EE">
      <w:pPr>
        <w:rPr>
          <w:lang w:val="en-US"/>
        </w:rPr>
      </w:pPr>
    </w:p>
    <w:p w14:paraId="05255845" w14:textId="77777777" w:rsidR="00F528EE" w:rsidRDefault="00F528EE" w:rsidP="00F528EE">
      <w:pPr>
        <w:rPr>
          <w:lang w:val="en-US"/>
        </w:rPr>
      </w:pPr>
    </w:p>
    <w:p w14:paraId="7D3E9F60" w14:textId="77777777" w:rsidR="00F64DD4" w:rsidRDefault="00F64DD4"/>
    <w:sectPr w:rsidR="00F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EEA"/>
    <w:multiLevelType w:val="hybridMultilevel"/>
    <w:tmpl w:val="7D688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6074B"/>
    <w:multiLevelType w:val="hybridMultilevel"/>
    <w:tmpl w:val="D568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4B00"/>
    <w:multiLevelType w:val="hybridMultilevel"/>
    <w:tmpl w:val="1A581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6868">
    <w:abstractNumId w:val="0"/>
  </w:num>
  <w:num w:numId="2" w16cid:durableId="1693189176">
    <w:abstractNumId w:val="2"/>
  </w:num>
  <w:num w:numId="3" w16cid:durableId="41976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EE"/>
    <w:rsid w:val="000B5092"/>
    <w:rsid w:val="006865D3"/>
    <w:rsid w:val="00E14712"/>
    <w:rsid w:val="00F528EE"/>
    <w:rsid w:val="00F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3E9"/>
  <w15:chartTrackingRefBased/>
  <w15:docId w15:val="{3A26BFCE-B18B-4070-B910-ECE76ED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8EE"/>
    <w:rPr>
      <w:rFonts w:ascii="Calibri" w:eastAsia="Times New Roman" w:hAnsi="Calibri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528EE"/>
    <w:pPr>
      <w:widowControl w:val="0"/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F528EE"/>
    <w:pPr>
      <w:widowControl w:val="0"/>
      <w:autoSpaceDE w:val="0"/>
      <w:autoSpaceDN w:val="0"/>
      <w:adjustRightInd w:val="0"/>
      <w:spacing w:after="0" w:line="240" w:lineRule="auto"/>
      <w:ind w:left="418" w:hanging="216"/>
      <w:outlineLvl w:val="1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528EE"/>
    <w:pPr>
      <w:widowControl w:val="0"/>
      <w:autoSpaceDE w:val="0"/>
      <w:autoSpaceDN w:val="0"/>
      <w:adjustRightInd w:val="0"/>
      <w:spacing w:after="0" w:line="240" w:lineRule="auto"/>
      <w:ind w:left="706" w:hanging="216"/>
      <w:outlineLvl w:val="2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8EE"/>
    <w:rPr>
      <w:rFonts w:ascii="Times New Roman" w:eastAsia="Times New Roman" w:hAnsi="Times New Roman" w:cs="Times New Roman"/>
      <w:color w:val="000000"/>
      <w:kern w:val="24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528EE"/>
    <w:rPr>
      <w:rFonts w:ascii="Times New Roman" w:eastAsia="Times New Roman" w:hAnsi="Times New Roman" w:cs="Times New Roman"/>
      <w:color w:val="000000"/>
      <w:kern w:val="24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528EE"/>
    <w:rPr>
      <w:rFonts w:ascii="Times New Roman" w:eastAsia="Times New Roman" w:hAnsi="Times New Roman" w:cs="Times New Roman"/>
      <w:color w:val="000000"/>
      <w:kern w:val="24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2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a.petra@outlook.com" TargetMode="External"/><Relationship Id="rId5" Type="http://schemas.openxmlformats.org/officeDocument/2006/relationships/hyperlink" Target="mailto:afrank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1</cp:revision>
  <dcterms:created xsi:type="dcterms:W3CDTF">2022-10-09T08:12:00Z</dcterms:created>
  <dcterms:modified xsi:type="dcterms:W3CDTF">2022-10-09T08:13:00Z</dcterms:modified>
</cp:coreProperties>
</file>