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7478C" w14:textId="77777777" w:rsidR="00E11641" w:rsidRPr="00AB036D" w:rsidRDefault="005D5A8D" w:rsidP="00F40D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036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ADBC6D" wp14:editId="730E6C0F">
            <wp:extent cx="5090733" cy="1592580"/>
            <wp:effectExtent l="0" t="0" r="0" b="0"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707" cy="161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7C68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1849D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944EA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5A298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B760A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C28C9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587FA" w14:textId="77777777" w:rsidR="005D5A8D" w:rsidRPr="00AF3D8D" w:rsidRDefault="005D5A8D" w:rsidP="00AF3D8D">
      <w:pPr>
        <w:pStyle w:val="Nzev"/>
        <w:jc w:val="center"/>
        <w:rPr>
          <w:rFonts w:ascii="Times New Roman" w:hAnsi="Times New Roman" w:cs="Times New Roman"/>
          <w:b/>
          <w:bCs/>
        </w:rPr>
      </w:pPr>
      <w:r w:rsidRPr="00AF3D8D">
        <w:rPr>
          <w:rFonts w:ascii="Times New Roman" w:hAnsi="Times New Roman" w:cs="Times New Roman"/>
          <w:b/>
          <w:bCs/>
        </w:rPr>
        <w:t>STANDARD</w:t>
      </w:r>
    </w:p>
    <w:p w14:paraId="105E5D50" w14:textId="77777777" w:rsidR="005D5A8D" w:rsidRPr="00AF3D8D" w:rsidRDefault="005D5A8D" w:rsidP="00AF3D8D">
      <w:pPr>
        <w:pStyle w:val="Nzev"/>
        <w:jc w:val="center"/>
        <w:rPr>
          <w:rFonts w:ascii="Times New Roman" w:hAnsi="Times New Roman" w:cs="Times New Roman"/>
          <w:b/>
          <w:bCs/>
        </w:rPr>
      </w:pPr>
      <w:r w:rsidRPr="00AF3D8D">
        <w:rPr>
          <w:rFonts w:ascii="Times New Roman" w:hAnsi="Times New Roman" w:cs="Times New Roman"/>
          <w:b/>
          <w:bCs/>
        </w:rPr>
        <w:t>ZÁVĚREČNÝCH PRACÍ – CH</w:t>
      </w:r>
    </w:p>
    <w:p w14:paraId="0F2E7139" w14:textId="77777777" w:rsidR="005D5A8D" w:rsidRPr="00AF3D8D" w:rsidRDefault="005D5A8D" w:rsidP="00AF3D8D">
      <w:pPr>
        <w:pStyle w:val="Nze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D8D">
        <w:rPr>
          <w:rFonts w:ascii="Times New Roman" w:hAnsi="Times New Roman" w:cs="Times New Roman"/>
          <w:b/>
          <w:bCs/>
          <w:sz w:val="28"/>
          <w:szCs w:val="28"/>
        </w:rPr>
        <w:t>KATEDRA FYZIKY, CHEMIE A ODBORNÉHO VZDĚLÁVÁNÍ</w:t>
      </w:r>
    </w:p>
    <w:p w14:paraId="03BA632A" w14:textId="77777777" w:rsidR="005D5A8D" w:rsidRPr="00AF3D8D" w:rsidRDefault="005D5A8D" w:rsidP="00AB0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platnost od 1. 2. 2020</w:t>
      </w:r>
    </w:p>
    <w:p w14:paraId="207AF25D" w14:textId="77777777" w:rsidR="005D5A8D" w:rsidRPr="00AB036D" w:rsidRDefault="005D5A8D" w:rsidP="00AB0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0A4CA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EAC67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8CF26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FB594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400A8" w14:textId="77777777" w:rsidR="005D5A8D" w:rsidRPr="00AB036D" w:rsidRDefault="005D5A8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AE3AA" w14:textId="4AA218A1" w:rsidR="005952AE" w:rsidRPr="005952AE" w:rsidRDefault="005952AE" w:rsidP="005952A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52AE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 wp14:anchorId="537ADA70" wp14:editId="54B8A516">
            <wp:extent cx="762000" cy="527050"/>
            <wp:effectExtent l="0" t="0" r="0" b="6350"/>
            <wp:docPr id="2" name="Obrázek 2" descr="logo Masarykova univerzita – Pedagogická fak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Masarykova univerzita – Pedagogická fakul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9E23" w14:textId="77777777" w:rsidR="00215D3F" w:rsidRDefault="005952AE" w:rsidP="005952AE">
      <w:pPr>
        <w:shd w:val="clear" w:color="auto" w:fill="FFFFFF"/>
        <w:spacing w:after="300" w:line="240" w:lineRule="atLeast"/>
        <w:rPr>
          <w:rFonts w:ascii="Arial" w:eastAsia="Times New Roman" w:hAnsi="Arial" w:cs="Arial"/>
          <w:color w:val="0000DC"/>
          <w:sz w:val="18"/>
          <w:szCs w:val="18"/>
          <w:lang w:eastAsia="cs-CZ"/>
        </w:rPr>
        <w:sectPr w:rsidR="00215D3F" w:rsidSect="00E155A7">
          <w:footerReference w:type="default" r:id="rId10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  <w:r w:rsidRPr="005952AE">
        <w:rPr>
          <w:rFonts w:ascii="Arial" w:eastAsia="Times New Roman" w:hAnsi="Arial" w:cs="Arial"/>
          <w:b/>
          <w:bCs/>
          <w:color w:val="0000DC"/>
          <w:sz w:val="18"/>
          <w:szCs w:val="18"/>
          <w:lang w:eastAsia="cs-CZ"/>
        </w:rPr>
        <w:t>Masarykova univerzita | Pedagogická fakulta</w:t>
      </w:r>
      <w:r w:rsidRPr="005952AE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  <w:t>Katedra fyziky, chemie a odborného vzdělávání</w:t>
      </w:r>
      <w:r w:rsidRPr="005952AE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  <w:t>A: Poříčí 7/9 | 603 00 Brno, Česká republika</w:t>
      </w:r>
      <w:r w:rsidRPr="005952AE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  <w:t>T: </w:t>
      </w:r>
      <w:hyperlink r:id="rId11" w:history="1">
        <w:r w:rsidRPr="005952AE">
          <w:rPr>
            <w:rFonts w:ascii="Arial" w:eastAsia="Times New Roman" w:hAnsi="Arial" w:cs="Arial"/>
            <w:color w:val="0000DC"/>
            <w:sz w:val="18"/>
            <w:szCs w:val="18"/>
            <w:u w:val="single"/>
            <w:lang w:eastAsia="cs-CZ"/>
          </w:rPr>
          <w:t>+420 549 49 1610</w:t>
        </w:r>
      </w:hyperlink>
      <w:r w:rsidRPr="005952AE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  <w:t>E: </w:t>
      </w:r>
      <w:hyperlink r:id="rId12" w:history="1">
        <w:r w:rsidRPr="005952AE">
          <w:rPr>
            <w:rFonts w:ascii="Arial" w:eastAsia="Times New Roman" w:hAnsi="Arial" w:cs="Arial"/>
            <w:color w:val="0000DC"/>
            <w:sz w:val="18"/>
            <w:szCs w:val="18"/>
            <w:u w:val="single"/>
            <w:lang w:eastAsia="cs-CZ"/>
          </w:rPr>
          <w:t>info@ped.muni.cz</w:t>
        </w:r>
      </w:hyperlink>
      <w:r w:rsidRPr="005952AE">
        <w:rPr>
          <w:rFonts w:ascii="Arial" w:eastAsia="Times New Roman" w:hAnsi="Arial" w:cs="Arial"/>
          <w:color w:val="0000DC"/>
          <w:sz w:val="18"/>
          <w:szCs w:val="18"/>
          <w:lang w:eastAsia="cs-CZ"/>
        </w:rPr>
        <w:t> | W: </w:t>
      </w:r>
      <w:hyperlink r:id="rId13" w:history="1">
        <w:r w:rsidRPr="005952AE">
          <w:rPr>
            <w:rFonts w:ascii="Arial" w:eastAsia="Times New Roman" w:hAnsi="Arial" w:cs="Arial"/>
            <w:color w:val="0000DC"/>
            <w:sz w:val="18"/>
            <w:szCs w:val="18"/>
            <w:u w:val="single"/>
            <w:lang w:eastAsia="cs-CZ"/>
          </w:rPr>
          <w:t>www.ped.muni.cz</w:t>
        </w:r>
      </w:hyperlink>
    </w:p>
    <w:p w14:paraId="3CBDA0CF" w14:textId="6B296988" w:rsidR="005D5A8D" w:rsidRPr="00E155A7" w:rsidRDefault="00215D3F" w:rsidP="00AF3D8D">
      <w:pPr>
        <w:pStyle w:val="Nadpis1"/>
      </w:pPr>
      <w:r w:rsidRPr="00E155A7">
        <w:lastRenderedPageBreak/>
        <w:t>S</w:t>
      </w:r>
      <w:r w:rsidR="005D5A8D" w:rsidRPr="00E155A7">
        <w:t xml:space="preserve">tandard pro realizaci závěrečných prací pro:  </w:t>
      </w:r>
    </w:p>
    <w:p w14:paraId="51CF01A9" w14:textId="77777777" w:rsidR="005D5A8D" w:rsidRPr="00AB036D" w:rsidRDefault="005D5A8D" w:rsidP="00AB0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 xml:space="preserve">bakalářský studijní obor Chemie se zaměřením na vzdělávání; </w:t>
      </w:r>
    </w:p>
    <w:p w14:paraId="0D7F8FC8" w14:textId="77777777" w:rsidR="005D5A8D" w:rsidRPr="00AB036D" w:rsidRDefault="005D5A8D" w:rsidP="00AB0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 xml:space="preserve">navazující magisterský studijní obor Učitelství chemie pro základní školy; </w:t>
      </w:r>
    </w:p>
    <w:p w14:paraId="71BBA7E5" w14:textId="184C973E" w:rsidR="005D5A8D" w:rsidRDefault="005D5A8D" w:rsidP="00AB0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pro závěrečné práce v rámci celoživotního studia (CŽV).</w:t>
      </w:r>
    </w:p>
    <w:p w14:paraId="4D52D3C1" w14:textId="77777777" w:rsidR="00E155A7" w:rsidRPr="00E155A7" w:rsidRDefault="00E155A7" w:rsidP="00E155A7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469860061"/>
        <w:docPartObj>
          <w:docPartGallery w:val="Table of Contents"/>
          <w:docPartUnique/>
        </w:docPartObj>
      </w:sdtPr>
      <w:sdtEndPr/>
      <w:sdtContent>
        <w:p w14:paraId="376A25FF" w14:textId="178A32DF" w:rsidR="005952AE" w:rsidRPr="00AF3D8D" w:rsidRDefault="005952AE" w:rsidP="00B76515">
          <w:pPr>
            <w:pStyle w:val="Nadpisobsahu"/>
            <w:rPr>
              <w:rStyle w:val="Nadpis1Char"/>
              <w:b/>
              <w:bCs/>
            </w:rPr>
          </w:pPr>
          <w:r w:rsidRPr="00AF3D8D">
            <w:rPr>
              <w:rStyle w:val="Nadpis1Char"/>
              <w:b/>
              <w:bCs/>
            </w:rPr>
            <w:t>Obsah</w:t>
          </w:r>
        </w:p>
        <w:p w14:paraId="031A4F62" w14:textId="08FB2304" w:rsidR="00215D3F" w:rsidRPr="00E155A7" w:rsidRDefault="005952AE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730944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ÚVOD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_Toc31730944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640E23" w14:textId="3B7DD1BE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45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1 PROCES ZÁVĚREČNÝCH PRACÍ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_Toc31730945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7F1CA6" w14:textId="08BC843F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46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1.1 Předměty vztahující se k BP/DP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_Toc31730946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7AE52C" w14:textId="5B16C312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47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1.2 Odevzdání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_Toc31730947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B68CCC" w14:textId="3A8B68DA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48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2 OBECNÝ CÍL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_Toc31730948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443058" w14:textId="6E8DDFF5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49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2.1 Cíl ve vztahu k volbě tématu a názvu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_Toc31730949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FF8FB0" w14:textId="5299D660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0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2.2 Cíl ve vztahu k teoretické části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_Toc31730950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3831B8" w14:textId="11FC2DD9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1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2.3 Cíl ve vztahu k praktické (výzkumné) části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_Toc31730951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D8576E" w14:textId="380FCE24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2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2.4 Cíl ve vztahu k závěru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_Toc31730952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9EECE8" w14:textId="4562C783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3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2.5 Cíl ve vztahu k formální stránce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_Toc31730953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F340E0" w14:textId="5C4BFDE3" w:rsidR="00215D3F" w:rsidRPr="00E155A7" w:rsidRDefault="00664BE8">
          <w:pPr>
            <w:pStyle w:val="Obsah2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4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2.6 Cíl ve vztahu k stylistice a gramatické správnosti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_Toc31730954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0C7484" w14:textId="1088B2CE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5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3 TYPY ZÁVĚREČNÝCH PRACÍ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_Toc31730955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DECD0F" w14:textId="7E97E501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6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4 DOPORUČENÝ OBSAH PRACÍ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_Toc31730956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6DB8E0" w14:textId="6FF6503C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7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5 DOPORUČENÝ ROZSAH PRACÍ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_Toc31730957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5A5019" w14:textId="70B21946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8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6 ODLIŠNOST ÚROVNĚ BAKALÁŘSKÉ, DIPLOMOVÉ A ZÁVĚREČNÉ PRÁCE CŽV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_Toc31730958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BFD068" w14:textId="05EAB3A5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59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7 HODNOCENÍ ZÁVĚREČNÉ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_Toc31730959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AB1366" w14:textId="451648D0" w:rsidR="00215D3F" w:rsidRPr="00E155A7" w:rsidRDefault="00664BE8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noProof/>
              <w:lang w:eastAsia="cs-CZ"/>
            </w:rPr>
          </w:pPr>
          <w:hyperlink w:anchor="_Toc31730960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8 OBHAJOBA ZÁVĚREČNÉ PRÁCE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_Toc31730960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14264A" w14:textId="429A014D" w:rsidR="00215D3F" w:rsidRDefault="00664BE8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1730961" w:history="1">
            <w:r w:rsidR="00215D3F" w:rsidRPr="00E155A7">
              <w:rPr>
                <w:rStyle w:val="Hypertextovodkaz"/>
                <w:rFonts w:ascii="Times New Roman" w:hAnsi="Times New Roman" w:cs="Times New Roman"/>
                <w:noProof/>
              </w:rPr>
              <w:t>ZÁVĚR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instrText xml:space="preserve"> PAGEREF _Toc31730961 \h </w:instrTex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555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215D3F" w:rsidRPr="00E155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406CCB" w14:textId="5D0DD6FF" w:rsidR="005952AE" w:rsidRDefault="005952AE">
          <w:r>
            <w:rPr>
              <w:b/>
              <w:bCs/>
            </w:rPr>
            <w:fldChar w:fldCharType="end"/>
          </w:r>
        </w:p>
      </w:sdtContent>
    </w:sdt>
    <w:p w14:paraId="712CFDD9" w14:textId="77777777" w:rsidR="00AB036D" w:rsidRPr="00B76515" w:rsidRDefault="00AB036D" w:rsidP="00AF3D8D">
      <w:pPr>
        <w:pStyle w:val="Nadpis1"/>
        <w:spacing w:after="240"/>
      </w:pPr>
      <w:bookmarkStart w:id="1" w:name="_Toc31730944"/>
      <w:r w:rsidRPr="00B76515">
        <w:t>ÚVOD</w:t>
      </w:r>
      <w:bookmarkEnd w:id="1"/>
    </w:p>
    <w:p w14:paraId="66136EDB" w14:textId="3F19576D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Oborové standardy závěrečných prací pro bakalářský studijní obor Chemie se zaměřením na vzdělávání a navazující studijní obor Učitelství chemie pro základní školy specifikují požadavky na cíle, obsah a formální náležitosti, hodnocení bakalářských (BP), diplomových (DP) a závěrečných prací (ZP CŽV) výše uvedených oborů. Standard navazuje na Pokyn děkana č. 1/2015 „K realizaci závěrečných prací (bakalářských, magisterských, rigorózních a</w:t>
      </w:r>
      <w:r w:rsidR="008D03C8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závěrečných prací CŽV)“ ve znění od 1. 6. 2018.</w:t>
      </w:r>
    </w:p>
    <w:p w14:paraId="1290BFAC" w14:textId="502E2B8A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lastRenderedPageBreak/>
        <w:t xml:space="preserve">Standardy vycházejí z profilu absolventa uvedených oborů směřující svým pojetím k profesním kompetencím učitele/učitelky na různě odborně zaměřených </w:t>
      </w:r>
      <w:r w:rsidR="009750B8" w:rsidRPr="00AF3D8D">
        <w:rPr>
          <w:rFonts w:ascii="Times New Roman" w:hAnsi="Times New Roman" w:cs="Times New Roman"/>
          <w:sz w:val="24"/>
          <w:szCs w:val="24"/>
        </w:rPr>
        <w:t xml:space="preserve">základních a </w:t>
      </w:r>
      <w:r w:rsidRPr="00AF3D8D">
        <w:rPr>
          <w:rFonts w:ascii="Times New Roman" w:hAnsi="Times New Roman" w:cs="Times New Roman"/>
          <w:sz w:val="24"/>
          <w:szCs w:val="24"/>
        </w:rPr>
        <w:t>středních školách,</w:t>
      </w:r>
      <w:r w:rsidR="009750B8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B7696D" w:rsidRPr="00AF3D8D">
        <w:rPr>
          <w:rFonts w:ascii="Times New Roman" w:hAnsi="Times New Roman" w:cs="Times New Roman"/>
          <w:sz w:val="24"/>
          <w:szCs w:val="24"/>
        </w:rPr>
        <w:t xml:space="preserve">včetně </w:t>
      </w:r>
      <w:r w:rsidR="00B7696D">
        <w:rPr>
          <w:rFonts w:ascii="Times New Roman" w:hAnsi="Times New Roman" w:cs="Times New Roman"/>
          <w:sz w:val="24"/>
          <w:szCs w:val="24"/>
        </w:rPr>
        <w:t>dalšího</w:t>
      </w:r>
      <w:r w:rsidR="00B7696D" w:rsidRPr="00AF3D8D">
        <w:rPr>
          <w:rFonts w:ascii="Times New Roman" w:hAnsi="Times New Roman" w:cs="Times New Roman"/>
          <w:sz w:val="24"/>
          <w:szCs w:val="24"/>
        </w:rPr>
        <w:t xml:space="preserve"> vzdělávání </w:t>
      </w:r>
      <w:r w:rsidR="00B7696D">
        <w:rPr>
          <w:rFonts w:ascii="Times New Roman" w:hAnsi="Times New Roman" w:cs="Times New Roman"/>
          <w:sz w:val="24"/>
          <w:szCs w:val="24"/>
        </w:rPr>
        <w:t>učitelů a pedagogických pracovníků apod.</w:t>
      </w:r>
      <w:r w:rsidR="00B7696D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 Standardy jsou určeny studentům a</w:t>
      </w:r>
      <w:r w:rsidR="009750B8" w:rsidRPr="00AF3D8D">
        <w:rPr>
          <w:rFonts w:ascii="Times New Roman" w:hAnsi="Times New Roman" w:cs="Times New Roman"/>
          <w:sz w:val="24"/>
          <w:szCs w:val="24"/>
        </w:rPr>
        <w:t xml:space="preserve"> rovněž </w:t>
      </w:r>
      <w:r w:rsidRPr="00AF3D8D">
        <w:rPr>
          <w:rFonts w:ascii="Times New Roman" w:hAnsi="Times New Roman" w:cs="Times New Roman"/>
          <w:sz w:val="24"/>
          <w:szCs w:val="24"/>
        </w:rPr>
        <w:t>hodnotitelům závěrečných prací jako</w:t>
      </w:r>
      <w:r w:rsidR="009750B8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metodická pomůcka při tvorbě</w:t>
      </w:r>
      <w:r w:rsidR="009750B8" w:rsidRPr="00AF3D8D">
        <w:rPr>
          <w:rFonts w:ascii="Times New Roman" w:hAnsi="Times New Roman" w:cs="Times New Roman"/>
          <w:sz w:val="24"/>
          <w:szCs w:val="24"/>
        </w:rPr>
        <w:t xml:space="preserve"> nebo</w:t>
      </w:r>
      <w:r w:rsidRPr="00AF3D8D">
        <w:rPr>
          <w:rFonts w:ascii="Times New Roman" w:hAnsi="Times New Roman" w:cs="Times New Roman"/>
          <w:sz w:val="24"/>
          <w:szCs w:val="24"/>
        </w:rPr>
        <w:t xml:space="preserve"> hodnocení </w:t>
      </w:r>
      <w:r w:rsidR="009750B8" w:rsidRPr="00AF3D8D">
        <w:rPr>
          <w:rFonts w:ascii="Times New Roman" w:hAnsi="Times New Roman" w:cs="Times New Roman"/>
          <w:sz w:val="24"/>
          <w:szCs w:val="24"/>
        </w:rPr>
        <w:t xml:space="preserve">závěrečných prací vedoucími a oponenty </w:t>
      </w:r>
      <w:r w:rsidRPr="00AF3D8D">
        <w:rPr>
          <w:rFonts w:ascii="Times New Roman" w:hAnsi="Times New Roman" w:cs="Times New Roman"/>
          <w:sz w:val="24"/>
          <w:szCs w:val="24"/>
        </w:rPr>
        <w:t>bakalářských</w:t>
      </w:r>
      <w:r w:rsidR="009750B8" w:rsidRPr="00AF3D8D">
        <w:rPr>
          <w:rFonts w:ascii="Times New Roman" w:hAnsi="Times New Roman" w:cs="Times New Roman"/>
          <w:sz w:val="24"/>
          <w:szCs w:val="24"/>
        </w:rPr>
        <w:t>,</w:t>
      </w:r>
      <w:r w:rsidRPr="00AF3D8D">
        <w:rPr>
          <w:rFonts w:ascii="Times New Roman" w:hAnsi="Times New Roman" w:cs="Times New Roman"/>
          <w:sz w:val="24"/>
          <w:szCs w:val="24"/>
        </w:rPr>
        <w:t xml:space="preserve"> diplomových</w:t>
      </w:r>
      <w:r w:rsidR="009750B8" w:rsidRPr="00AF3D8D">
        <w:rPr>
          <w:rFonts w:ascii="Times New Roman" w:hAnsi="Times New Roman" w:cs="Times New Roman"/>
          <w:sz w:val="24"/>
          <w:szCs w:val="24"/>
        </w:rPr>
        <w:t>, rigorózních a</w:t>
      </w:r>
      <w:r w:rsidR="00B7696D">
        <w:rPr>
          <w:rFonts w:ascii="Times New Roman" w:hAnsi="Times New Roman" w:cs="Times New Roman"/>
          <w:sz w:val="24"/>
          <w:szCs w:val="24"/>
        </w:rPr>
        <w:t> </w:t>
      </w:r>
      <w:r w:rsidR="009750B8" w:rsidRPr="00AF3D8D">
        <w:rPr>
          <w:rFonts w:ascii="Times New Roman" w:hAnsi="Times New Roman" w:cs="Times New Roman"/>
          <w:sz w:val="24"/>
          <w:szCs w:val="24"/>
        </w:rPr>
        <w:t>závěrečných prací CŽV</w:t>
      </w:r>
      <w:r w:rsidRPr="00AF3D8D">
        <w:rPr>
          <w:rFonts w:ascii="Times New Roman" w:hAnsi="Times New Roman" w:cs="Times New Roman"/>
          <w:sz w:val="24"/>
          <w:szCs w:val="24"/>
        </w:rPr>
        <w:t>.</w:t>
      </w:r>
    </w:p>
    <w:p w14:paraId="20C4AFCA" w14:textId="77777777" w:rsidR="00AB036D" w:rsidRPr="008D03C8" w:rsidRDefault="009750B8" w:rsidP="00B76515">
      <w:pPr>
        <w:pStyle w:val="Nadpis1"/>
      </w:pPr>
      <w:bookmarkStart w:id="2" w:name="_Toc31730945"/>
      <w:r w:rsidRPr="008D03C8">
        <w:t>1 PROCES ZÁVĚREČNÝCH PRACÍ</w:t>
      </w:r>
      <w:bookmarkEnd w:id="2"/>
    </w:p>
    <w:p w14:paraId="3498A483" w14:textId="77777777" w:rsidR="00AB036D" w:rsidRPr="00B76515" w:rsidRDefault="00AB036D" w:rsidP="00AF3D8D">
      <w:pPr>
        <w:pStyle w:val="Nadpis2"/>
        <w:spacing w:after="120"/>
      </w:pPr>
      <w:bookmarkStart w:id="3" w:name="_Toc31730946"/>
      <w:r w:rsidRPr="00B76515">
        <w:t>1.1 Předměty vztahující se k BP/DP</w:t>
      </w:r>
      <w:bookmarkEnd w:id="3"/>
    </w:p>
    <w:p w14:paraId="5DD2E99B" w14:textId="3776F2FC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Státní závěrečnou zkoušku a obhajobu závěrečné práce student absolvuje po úspěšném</w:t>
      </w:r>
      <w:r w:rsidR="008D03C8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splnění všech povinných předmětů, přičemž k bakalářské práci se vztahují následující</w:t>
      </w:r>
      <w:r w:rsidR="002E459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předměty:</w:t>
      </w:r>
    </w:p>
    <w:p w14:paraId="29820238" w14:textId="2656D9BC" w:rsidR="002E459C" w:rsidRPr="00AF3D8D" w:rsidRDefault="002E459C" w:rsidP="003313B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FC_BPp</w:t>
      </w:r>
      <w:r w:rsidRPr="00AF3D8D">
        <w:rPr>
          <w:rFonts w:ascii="Times New Roman" w:hAnsi="Times New Roman" w:cs="Times New Roman"/>
          <w:sz w:val="24"/>
          <w:szCs w:val="24"/>
        </w:rPr>
        <w:t xml:space="preserve"> Bakalářská práce – Projekt</w:t>
      </w:r>
    </w:p>
    <w:p w14:paraId="66C7FCB3" w14:textId="77777777" w:rsidR="003313BC" w:rsidRPr="00AF3D8D" w:rsidRDefault="003313BC" w:rsidP="003313B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FC_BP</w:t>
      </w:r>
      <w:r w:rsidRPr="00AF3D8D">
        <w:rPr>
          <w:rFonts w:ascii="Times New Roman" w:hAnsi="Times New Roman" w:cs="Times New Roman"/>
          <w:sz w:val="24"/>
          <w:szCs w:val="24"/>
        </w:rPr>
        <w:t xml:space="preserve"> Bakalářská práce</w:t>
      </w:r>
    </w:p>
    <w:p w14:paraId="695482BD" w14:textId="5AE466A8" w:rsidR="002E459C" w:rsidRPr="00AF3D8D" w:rsidRDefault="003313BC" w:rsidP="003313B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FC_BPd</w:t>
      </w:r>
      <w:r w:rsidRPr="00AF3D8D">
        <w:rPr>
          <w:rFonts w:ascii="Times New Roman" w:hAnsi="Times New Roman" w:cs="Times New Roman"/>
          <w:sz w:val="24"/>
          <w:szCs w:val="24"/>
        </w:rPr>
        <w:t xml:space="preserve"> Bakalářská práce - Dokončení</w:t>
      </w:r>
      <w:r w:rsidR="002E459C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8A071" w14:textId="22201F30" w:rsidR="003313BC" w:rsidRPr="00AF3D8D" w:rsidRDefault="002E459C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t> </w:t>
      </w:r>
      <w:r w:rsidR="00AB036D" w:rsidRPr="00AF3D8D">
        <w:rPr>
          <w:rFonts w:ascii="Times New Roman" w:hAnsi="Times New Roman" w:cs="Times New Roman"/>
          <w:sz w:val="24"/>
          <w:szCs w:val="24"/>
        </w:rPr>
        <w:t>K diplomové práci se vztahují tyto předměty:</w:t>
      </w:r>
    </w:p>
    <w:p w14:paraId="08E4279B" w14:textId="55FE1214" w:rsidR="003313BC" w:rsidRPr="00AF3D8D" w:rsidRDefault="003313BC" w:rsidP="003313B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FC_DPp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E957FC" w:rsidRPr="00AF3D8D">
        <w:rPr>
          <w:rFonts w:ascii="Times New Roman" w:hAnsi="Times New Roman" w:cs="Times New Roman"/>
          <w:sz w:val="24"/>
          <w:szCs w:val="24"/>
        </w:rPr>
        <w:t>Diplomová</w:t>
      </w:r>
      <w:r w:rsidRPr="00AF3D8D">
        <w:rPr>
          <w:rFonts w:ascii="Times New Roman" w:hAnsi="Times New Roman" w:cs="Times New Roman"/>
          <w:sz w:val="24"/>
          <w:szCs w:val="24"/>
        </w:rPr>
        <w:t xml:space="preserve"> práce – Projekt</w:t>
      </w:r>
    </w:p>
    <w:p w14:paraId="33D01676" w14:textId="264710E7" w:rsidR="003313BC" w:rsidRPr="00AF3D8D" w:rsidRDefault="003313BC" w:rsidP="003313B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FC_DP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E957FC" w:rsidRPr="00AF3D8D">
        <w:rPr>
          <w:rFonts w:ascii="Times New Roman" w:hAnsi="Times New Roman" w:cs="Times New Roman"/>
          <w:sz w:val="24"/>
          <w:szCs w:val="24"/>
        </w:rPr>
        <w:t>Diplomová práce</w:t>
      </w:r>
    </w:p>
    <w:p w14:paraId="50FA8CB3" w14:textId="24FE77B0" w:rsidR="003313BC" w:rsidRPr="00AF3D8D" w:rsidRDefault="003313BC" w:rsidP="003313B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FC_DPd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E957FC" w:rsidRPr="00AF3D8D">
        <w:rPr>
          <w:rFonts w:ascii="Times New Roman" w:hAnsi="Times New Roman" w:cs="Times New Roman"/>
          <w:sz w:val="24"/>
          <w:szCs w:val="24"/>
        </w:rPr>
        <w:t>Diplomová</w:t>
      </w:r>
      <w:r w:rsidRPr="00AF3D8D">
        <w:rPr>
          <w:rFonts w:ascii="Times New Roman" w:hAnsi="Times New Roman" w:cs="Times New Roman"/>
          <w:sz w:val="24"/>
          <w:szCs w:val="24"/>
        </w:rPr>
        <w:t xml:space="preserve"> práce - Dokončení </w:t>
      </w:r>
    </w:p>
    <w:p w14:paraId="0B023F93" w14:textId="65C1C757" w:rsidR="00E957FC" w:rsidRPr="00AF3D8D" w:rsidRDefault="003313BC" w:rsidP="00E957F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Pro závěrečné práce v rámci CŽV studia je nutné</w:t>
      </w:r>
      <w:r w:rsidR="00E957FC" w:rsidRPr="00AF3D8D">
        <w:rPr>
          <w:rFonts w:ascii="Times New Roman" w:hAnsi="Times New Roman" w:cs="Times New Roman"/>
          <w:sz w:val="24"/>
          <w:szCs w:val="24"/>
        </w:rPr>
        <w:t xml:space="preserve"> zapsání předmětu </w:t>
      </w:r>
      <w:r w:rsidR="00B17BC7" w:rsidRPr="00AF3D8D">
        <w:rPr>
          <w:rFonts w:ascii="Times New Roman" w:hAnsi="Times New Roman" w:cs="Times New Roman"/>
          <w:b/>
          <w:bCs/>
          <w:sz w:val="24"/>
          <w:szCs w:val="24"/>
        </w:rPr>
        <w:t>FC00</w:t>
      </w:r>
      <w:r w:rsidR="00877F8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7BC7" w:rsidRPr="00AF3D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57FC" w:rsidRPr="00AF3D8D">
        <w:rPr>
          <w:rFonts w:ascii="Times New Roman" w:hAnsi="Times New Roman" w:cs="Times New Roman"/>
          <w:sz w:val="24"/>
          <w:szCs w:val="24"/>
        </w:rPr>
        <w:t> Závěrečná práce</w:t>
      </w:r>
      <w:r w:rsidR="00B17BC7" w:rsidRPr="00AF3D8D">
        <w:rPr>
          <w:rFonts w:ascii="Times New Roman" w:hAnsi="Times New Roman" w:cs="Times New Roman"/>
          <w:sz w:val="24"/>
          <w:szCs w:val="24"/>
        </w:rPr>
        <w:t xml:space="preserve"> DPS, resp. </w:t>
      </w:r>
      <w:r w:rsidR="00B17BC7" w:rsidRPr="00AF3D8D">
        <w:rPr>
          <w:rFonts w:ascii="Times New Roman" w:hAnsi="Times New Roman" w:cs="Times New Roman"/>
          <w:b/>
          <w:bCs/>
          <w:sz w:val="24"/>
          <w:szCs w:val="24"/>
        </w:rPr>
        <w:t>FC0005</w:t>
      </w:r>
      <w:r w:rsidR="00B17BC7" w:rsidRPr="00AF3D8D">
        <w:rPr>
          <w:rFonts w:ascii="Times New Roman" w:hAnsi="Times New Roman" w:cs="Times New Roman"/>
          <w:sz w:val="24"/>
          <w:szCs w:val="24"/>
        </w:rPr>
        <w:t xml:space="preserve"> Závěrečná práce DAP.</w:t>
      </w:r>
    </w:p>
    <w:p w14:paraId="615A743C" w14:textId="7014E170" w:rsidR="007E3F5C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V rámci předmětů </w:t>
      </w:r>
      <w:r w:rsidR="00E957FC" w:rsidRPr="00AF3D8D">
        <w:rPr>
          <w:rFonts w:ascii="Times New Roman" w:hAnsi="Times New Roman" w:cs="Times New Roman"/>
          <w:sz w:val="24"/>
          <w:szCs w:val="24"/>
        </w:rPr>
        <w:t xml:space="preserve">FC_BPp Bakalářská práce – Projekt/ FC_DPp Diplomová práce – Projekt student/ka </w:t>
      </w:r>
      <w:r w:rsidRPr="00AF3D8D">
        <w:rPr>
          <w:rFonts w:ascii="Times New Roman" w:hAnsi="Times New Roman" w:cs="Times New Roman"/>
          <w:sz w:val="24"/>
          <w:szCs w:val="24"/>
        </w:rPr>
        <w:t>zpracuje projekt BP/DP. Formulář projektu bakalářské a diplomové práce je</w:t>
      </w:r>
      <w:r w:rsidR="00E957F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dostupný na webu fakulty</w:t>
      </w:r>
      <w:r w:rsidR="00E957FC" w:rsidRPr="00AF3D8D">
        <w:rPr>
          <w:rFonts w:ascii="Times New Roman" w:hAnsi="Times New Roman" w:cs="Times New Roman"/>
          <w:sz w:val="24"/>
          <w:szCs w:val="24"/>
        </w:rPr>
        <w:t xml:space="preserve"> v rámci Pokynu děkana 1/2015 str. 5 (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viz </w:t>
      </w:r>
      <w:hyperlink r:id="rId14" w:history="1">
        <w:r w:rsidR="007E3F5C" w:rsidRPr="00A270B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https://is.muni.cz/auth/do/ped/VPAN/pokdek/c._1_2015_K_realizaci_zaverecnych_praci.pdf</w:t>
        </w:r>
      </w:hyperlink>
      <w:r w:rsidR="00E957FC" w:rsidRPr="00A270B2">
        <w:rPr>
          <w:rFonts w:ascii="Times New Roman" w:hAnsi="Times New Roman" w:cs="Times New Roman"/>
          <w:sz w:val="24"/>
          <w:szCs w:val="24"/>
        </w:rPr>
        <w:t>)</w:t>
      </w:r>
      <w:r w:rsidR="007E3F5C" w:rsidRPr="00AF3D8D">
        <w:rPr>
          <w:rFonts w:ascii="Times New Roman" w:hAnsi="Times New Roman" w:cs="Times New Roman"/>
          <w:sz w:val="24"/>
          <w:szCs w:val="24"/>
        </w:rPr>
        <w:t>P</w:t>
      </w:r>
      <w:r w:rsidRPr="00AF3D8D">
        <w:rPr>
          <w:rFonts w:ascii="Times New Roman" w:hAnsi="Times New Roman" w:cs="Times New Roman"/>
          <w:sz w:val="24"/>
          <w:szCs w:val="24"/>
        </w:rPr>
        <w:t>rojekt slouží jako základní osnova práce, která vymezuje klíčové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náležitosti práce. Student si s předstihem vybírá vedoucího práce, se kterým projekt i další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náležitosti závěrečné práce konzultuje. Projekt slouží jako podklad pro zapsání zápočtu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93A37" w14:textId="77777777" w:rsidR="007E3F5C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Studenti se přihlašují k tématům z balíku </w:t>
      </w:r>
      <w:r w:rsidR="007E3F5C" w:rsidRPr="00AF3D8D">
        <w:rPr>
          <w:rFonts w:ascii="Times New Roman" w:hAnsi="Times New Roman" w:cs="Times New Roman"/>
          <w:sz w:val="24"/>
          <w:szCs w:val="24"/>
        </w:rPr>
        <w:t>výše uvedených předmětů KFCHO</w:t>
      </w:r>
      <w:r w:rsidR="007E3F5C" w:rsidRPr="00AF3D8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, jež jsou společné pro všechny studijní obory garantované touto katedrou. </w:t>
      </w:r>
    </w:p>
    <w:p w14:paraId="6C1BAF18" w14:textId="458302BF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V rámci předmětů 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FC_BP </w:t>
      </w:r>
      <w:r w:rsidRPr="00AF3D8D">
        <w:rPr>
          <w:rFonts w:ascii="Times New Roman" w:hAnsi="Times New Roman" w:cs="Times New Roman"/>
          <w:sz w:val="24"/>
          <w:szCs w:val="24"/>
        </w:rPr>
        <w:t xml:space="preserve">Bakalářská práce a 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FC_DP </w:t>
      </w:r>
      <w:r w:rsidRPr="00AF3D8D">
        <w:rPr>
          <w:rFonts w:ascii="Times New Roman" w:hAnsi="Times New Roman" w:cs="Times New Roman"/>
          <w:sz w:val="24"/>
          <w:szCs w:val="24"/>
        </w:rPr>
        <w:t>Diplomová práce student rozpracovává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základní části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 závěrečné</w:t>
      </w:r>
      <w:r w:rsidRPr="00AF3D8D">
        <w:rPr>
          <w:rFonts w:ascii="Times New Roman" w:hAnsi="Times New Roman" w:cs="Times New Roman"/>
          <w:sz w:val="24"/>
          <w:szCs w:val="24"/>
        </w:rPr>
        <w:t xml:space="preserve"> práce. Předměty 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FC_BPd </w:t>
      </w:r>
      <w:r w:rsidRPr="00AF3D8D">
        <w:rPr>
          <w:rFonts w:ascii="Times New Roman" w:hAnsi="Times New Roman" w:cs="Times New Roman"/>
          <w:sz w:val="24"/>
          <w:szCs w:val="24"/>
        </w:rPr>
        <w:t>Bakalářské práce – Dokončení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a 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FC_DPd </w:t>
      </w:r>
      <w:r w:rsidRPr="00AF3D8D">
        <w:rPr>
          <w:rFonts w:ascii="Times New Roman" w:hAnsi="Times New Roman" w:cs="Times New Roman"/>
          <w:sz w:val="24"/>
          <w:szCs w:val="24"/>
        </w:rPr>
        <w:t>Diplomová práce – Dokončení slouží k dopracování kompletní práce. Práce se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odevzdává v</w:t>
      </w:r>
      <w:r w:rsidR="007E3F5C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jarním semestru do 30. 3., v zimním semestru do 30. 11.</w:t>
      </w:r>
      <w:r w:rsidR="007E3F5C" w:rsidRPr="00AF3D8D">
        <w:rPr>
          <w:rFonts w:ascii="Times New Roman" w:hAnsi="Times New Roman" w:cs="Times New Roman"/>
          <w:sz w:val="24"/>
          <w:szCs w:val="24"/>
        </w:rPr>
        <w:t xml:space="preserve"> aktuálního školního roku</w:t>
      </w:r>
      <w:r w:rsidRPr="00AF3D8D">
        <w:rPr>
          <w:rFonts w:ascii="Times New Roman" w:hAnsi="Times New Roman" w:cs="Times New Roman"/>
          <w:sz w:val="24"/>
          <w:szCs w:val="24"/>
        </w:rPr>
        <w:t xml:space="preserve"> (viz následující</w:t>
      </w:r>
      <w:r w:rsidR="007B364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kapitola). Obsah práce v ISu včetně názvu lze měnit do 20. 3. resp. do 10. 11. Do tohoto data</w:t>
      </w:r>
      <w:r w:rsidR="007B364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také zadává vedoucí práce do ISu oponenta</w:t>
      </w:r>
      <w:r w:rsidR="00705CDF" w:rsidRPr="00AF3D8D">
        <w:rPr>
          <w:rFonts w:ascii="Times New Roman" w:hAnsi="Times New Roman" w:cs="Times New Roman"/>
          <w:sz w:val="24"/>
          <w:szCs w:val="24"/>
        </w:rPr>
        <w:t xml:space="preserve">. K informacím o řádném ukončení </w:t>
      </w:r>
      <w:r w:rsidR="00705CDF" w:rsidRPr="00AF3D8D">
        <w:rPr>
          <w:rFonts w:ascii="Times New Roman" w:hAnsi="Times New Roman" w:cs="Times New Roman"/>
          <w:sz w:val="24"/>
          <w:szCs w:val="24"/>
        </w:rPr>
        <w:lastRenderedPageBreak/>
        <w:t>studia více viz Pokyn děkana 1/2019 Řádné ukončení studia v bakalářských, magisterských a</w:t>
      </w:r>
      <w:r w:rsidR="00DD523C" w:rsidRPr="00AF3D8D">
        <w:rPr>
          <w:rFonts w:ascii="Times New Roman" w:hAnsi="Times New Roman" w:cs="Times New Roman"/>
          <w:sz w:val="24"/>
          <w:szCs w:val="24"/>
        </w:rPr>
        <w:t> </w:t>
      </w:r>
      <w:r w:rsidR="00705CDF" w:rsidRPr="00AF3D8D">
        <w:rPr>
          <w:rFonts w:ascii="Times New Roman" w:hAnsi="Times New Roman" w:cs="Times New Roman"/>
          <w:sz w:val="24"/>
          <w:szCs w:val="24"/>
        </w:rPr>
        <w:t>navazujících magisterských studijních programech</w:t>
      </w:r>
      <w:r w:rsidR="00DD523C" w:rsidRPr="00AF3D8D">
        <w:rPr>
          <w:rFonts w:ascii="Times New Roman" w:hAnsi="Times New Roman" w:cs="Times New Roman"/>
          <w:sz w:val="24"/>
          <w:szCs w:val="24"/>
        </w:rPr>
        <w:t xml:space="preserve"> ve znění účinném od 1. 2. 2019.</w:t>
      </w:r>
      <w:r w:rsidR="00705CDF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9101F" w14:textId="77777777" w:rsidR="00AB036D" w:rsidRPr="00AB036D" w:rsidRDefault="00AB036D" w:rsidP="00AF3D8D">
      <w:pPr>
        <w:pStyle w:val="Nadpis2"/>
        <w:spacing w:after="120"/>
      </w:pPr>
      <w:bookmarkStart w:id="4" w:name="_Toc31730947"/>
      <w:r w:rsidRPr="00AB036D">
        <w:t>1.2 Odevzdání práce</w:t>
      </w:r>
      <w:bookmarkEnd w:id="4"/>
    </w:p>
    <w:p w14:paraId="5CA24EED" w14:textId="272687AD" w:rsidR="00BD4B39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Ukončení studia</w:t>
      </w:r>
      <w:r w:rsidR="00DD523C" w:rsidRPr="00AF3D8D">
        <w:rPr>
          <w:rFonts w:ascii="Times New Roman" w:hAnsi="Times New Roman" w:cs="Times New Roman"/>
          <w:sz w:val="24"/>
          <w:szCs w:val="24"/>
        </w:rPr>
        <w:t xml:space="preserve"> a odevzdání závěrečné práce</w:t>
      </w:r>
      <w:r w:rsidRPr="00AF3D8D">
        <w:rPr>
          <w:rFonts w:ascii="Times New Roman" w:hAnsi="Times New Roman" w:cs="Times New Roman"/>
          <w:sz w:val="24"/>
          <w:szCs w:val="24"/>
        </w:rPr>
        <w:t xml:space="preserve"> se řídí: </w:t>
      </w:r>
    </w:p>
    <w:p w14:paraId="4BCAE57F" w14:textId="41D32795" w:rsidR="00BD4B39" w:rsidRPr="00AF3D8D" w:rsidRDefault="00AB036D" w:rsidP="00A270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Studijním a zkušebním řádem Masarykovy univerzity:</w:t>
      </w:r>
      <w:r w:rsidR="00BD4B39" w:rsidRPr="00AF3D8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BD4B39" w:rsidRPr="00AF3D8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https://www.muni.cz/o-univerzite/uredni-deska/studijni-a-zkusebni-rad-mu</w:t>
        </w:r>
      </w:hyperlink>
      <w:r w:rsidR="00BD4B39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503A" w14:textId="3C28A9DF" w:rsidR="00AB036D" w:rsidRPr="00AF3D8D" w:rsidRDefault="00AB036D" w:rsidP="00A270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Pokynem děkana č. </w:t>
      </w:r>
      <w:r w:rsidR="00BD4B39" w:rsidRPr="00AF3D8D">
        <w:rPr>
          <w:rFonts w:ascii="Times New Roman" w:hAnsi="Times New Roman" w:cs="Times New Roman"/>
          <w:sz w:val="24"/>
          <w:szCs w:val="24"/>
        </w:rPr>
        <w:t>1</w:t>
      </w:r>
      <w:r w:rsidRPr="00AF3D8D">
        <w:rPr>
          <w:rFonts w:ascii="Times New Roman" w:hAnsi="Times New Roman" w:cs="Times New Roman"/>
          <w:sz w:val="24"/>
          <w:szCs w:val="24"/>
        </w:rPr>
        <w:t>/201</w:t>
      </w:r>
      <w:r w:rsidR="00BD4B39" w:rsidRPr="00AF3D8D">
        <w:rPr>
          <w:rFonts w:ascii="Times New Roman" w:hAnsi="Times New Roman" w:cs="Times New Roman"/>
          <w:sz w:val="24"/>
          <w:szCs w:val="24"/>
        </w:rPr>
        <w:t>9</w:t>
      </w:r>
      <w:r w:rsidRPr="00AF3D8D">
        <w:rPr>
          <w:rFonts w:ascii="Times New Roman" w:hAnsi="Times New Roman" w:cs="Times New Roman"/>
          <w:sz w:val="24"/>
          <w:szCs w:val="24"/>
        </w:rPr>
        <w:t xml:space="preserve"> – Řádné ukončení studia v bakalářských, magisterských</w:t>
      </w:r>
      <w:r w:rsidR="00BD4B39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a</w:t>
      </w:r>
      <w:r w:rsidR="00BD4B39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 xml:space="preserve">navazujících magisterských studijních programech (ve znění účinném od </w:t>
      </w:r>
      <w:r w:rsidR="00BD4B39" w:rsidRPr="00AF3D8D">
        <w:rPr>
          <w:rFonts w:ascii="Times New Roman" w:hAnsi="Times New Roman" w:cs="Times New Roman"/>
          <w:sz w:val="24"/>
          <w:szCs w:val="24"/>
        </w:rPr>
        <w:t>1. 2. 2019</w:t>
      </w:r>
      <w:r w:rsidRPr="00AF3D8D">
        <w:rPr>
          <w:rFonts w:ascii="Times New Roman" w:hAnsi="Times New Roman" w:cs="Times New Roman"/>
          <w:sz w:val="24"/>
          <w:szCs w:val="24"/>
        </w:rPr>
        <w:t xml:space="preserve">), který je možné </w:t>
      </w:r>
      <w:r w:rsidR="00BD4B39" w:rsidRPr="00AF3D8D">
        <w:rPr>
          <w:rFonts w:ascii="Times New Roman" w:hAnsi="Times New Roman" w:cs="Times New Roman"/>
          <w:sz w:val="24"/>
          <w:szCs w:val="24"/>
        </w:rPr>
        <w:t xml:space="preserve">dohledat </w:t>
      </w:r>
      <w:r w:rsidRPr="00AF3D8D">
        <w:rPr>
          <w:rFonts w:ascii="Times New Roman" w:hAnsi="Times New Roman" w:cs="Times New Roman"/>
          <w:sz w:val="24"/>
          <w:szCs w:val="24"/>
        </w:rPr>
        <w:t>na webu PdF</w:t>
      </w:r>
      <w:r w:rsidR="00BD4B39" w:rsidRPr="00AF3D8D">
        <w:rPr>
          <w:rFonts w:ascii="Times New Roman" w:hAnsi="Times New Roman" w:cs="Times New Roman"/>
          <w:sz w:val="24"/>
          <w:szCs w:val="24"/>
        </w:rPr>
        <w:t xml:space="preserve"> MU:</w:t>
      </w:r>
      <w:r w:rsidR="00BD4B39" w:rsidRPr="00AF3D8D">
        <w:t xml:space="preserve"> </w:t>
      </w:r>
      <w:hyperlink r:id="rId16" w:history="1">
        <w:r w:rsidR="00BD4B39" w:rsidRPr="00AF3D8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https://is.muni.cz/auth/do/ped/VPAN/pokdek/pokyn_dekana_1_2019.pdf</w:t>
        </w:r>
      </w:hyperlink>
    </w:p>
    <w:p w14:paraId="7F09A188" w14:textId="6B0E311E" w:rsidR="00DD523C" w:rsidRPr="00AF3D8D" w:rsidRDefault="00DD523C" w:rsidP="00A270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Pokynem děkana č. 1/2015 – Realizace závěrečných prací (bakalářských, diplomových, rigorózních a závěrečných prací CŽV) ve znění účinném od 1. 6. 2018, které je možné dohledat na webu PdF MU: </w:t>
      </w:r>
      <w:hyperlink r:id="rId17" w:history="1">
        <w:r w:rsidRPr="00AF3D8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https://is.muni.cz/auth/do/ped/VPAN/pokdek/c._1_2015_K_realizaci_zaverecnych_praci.pdf</w:t>
        </w:r>
      </w:hyperlink>
    </w:p>
    <w:p w14:paraId="264E765D" w14:textId="434C4516" w:rsidR="00E069E4" w:rsidRPr="00AF3D8D" w:rsidRDefault="00E069E4" w:rsidP="00E069E4">
      <w:pPr>
        <w:jc w:val="both"/>
        <w:rPr>
          <w:rFonts w:ascii="Times New Roman" w:hAnsi="Times New Roman" w:cs="Times New Roman"/>
          <w:sz w:val="20"/>
          <w:szCs w:val="20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Podle článku 22, odst. (2)a Studijního a zkušebního řádu MU platí: </w:t>
      </w:r>
      <w:r w:rsidRPr="00AF3D8D">
        <w:rPr>
          <w:rFonts w:ascii="Times New Roman" w:hAnsi="Times New Roman" w:cs="Times New Roman"/>
          <w:sz w:val="20"/>
          <w:szCs w:val="20"/>
        </w:rPr>
        <w:t>„Součástí státní zkoušky v bakalářském programu je obhajoba bakalářské práce, je-li v bakalářském programu předepsána. Součástí státní závěrečné zkoušky v magisterském programu je obhajoba diplomové práce. Bakalářská, respektive diplomová práce je psána v jazyce, v němž je uskutečňován program, nebo v jazyce, který je pro tento účel stanoven v</w:t>
      </w:r>
      <w:r w:rsidR="00AF3D8D">
        <w:rPr>
          <w:rFonts w:ascii="Times New Roman" w:hAnsi="Times New Roman" w:cs="Times New Roman"/>
          <w:sz w:val="20"/>
          <w:szCs w:val="20"/>
        </w:rPr>
        <w:t> </w:t>
      </w:r>
      <w:r w:rsidRPr="00AF3D8D">
        <w:rPr>
          <w:rFonts w:ascii="Times New Roman" w:hAnsi="Times New Roman" w:cs="Times New Roman"/>
          <w:sz w:val="20"/>
          <w:szCs w:val="20"/>
        </w:rPr>
        <w:t>charakteristice programu. V programu uskutečňovaném v českém jazyce může fakulta předpisem stanovit možnost předložit bakalářskou, respektive diplomovou práci ve slovenském jazyce nebo jiném jazyce. Bakalářská, respektive diplomová práce může být vždy předložena v anglickém jazyce, není-li to výslovně zapovězeno charakteristikou programu.“</w:t>
      </w:r>
    </w:p>
    <w:p w14:paraId="293693D8" w14:textId="768160EE" w:rsidR="00212445" w:rsidRPr="00AF3D8D" w:rsidRDefault="00E66B6B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Dále p</w:t>
      </w:r>
      <w:r w:rsidR="00AB036D" w:rsidRPr="00AF3D8D">
        <w:rPr>
          <w:rFonts w:ascii="Times New Roman" w:hAnsi="Times New Roman" w:cs="Times New Roman"/>
          <w:sz w:val="24"/>
          <w:szCs w:val="24"/>
        </w:rPr>
        <w:t xml:space="preserve">odle článku 22, odst. </w:t>
      </w:r>
      <w:r w:rsidR="00B55544" w:rsidRPr="00AF3D8D">
        <w:rPr>
          <w:rFonts w:ascii="Times New Roman" w:hAnsi="Times New Roman" w:cs="Times New Roman"/>
          <w:sz w:val="24"/>
          <w:szCs w:val="24"/>
        </w:rPr>
        <w:t xml:space="preserve">(3) </w:t>
      </w:r>
      <w:r w:rsidR="00AB036D" w:rsidRPr="00AF3D8D">
        <w:rPr>
          <w:rFonts w:ascii="Times New Roman" w:hAnsi="Times New Roman" w:cs="Times New Roman"/>
          <w:sz w:val="24"/>
          <w:szCs w:val="24"/>
        </w:rPr>
        <w:t>Studijního a zkušebního řádu MU</w:t>
      </w:r>
      <w:r w:rsidR="00212445" w:rsidRPr="00AF3D8D">
        <w:rPr>
          <w:rFonts w:ascii="Times New Roman" w:hAnsi="Times New Roman" w:cs="Times New Roman"/>
          <w:sz w:val="24"/>
          <w:szCs w:val="24"/>
        </w:rPr>
        <w:t xml:space="preserve"> v přímé citaci</w:t>
      </w:r>
      <w:r w:rsidR="00F67525" w:rsidRPr="00AF3D8D">
        <w:rPr>
          <w:rFonts w:ascii="Times New Roman" w:hAnsi="Times New Roman" w:cs="Times New Roman"/>
          <w:sz w:val="24"/>
          <w:szCs w:val="24"/>
        </w:rPr>
        <w:t xml:space="preserve"> se odevzdání závěrečná práce podmiňuje</w:t>
      </w:r>
      <w:r w:rsidR="00212445" w:rsidRPr="00AF3D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81AA8B" w14:textId="5B88C77A" w:rsidR="00212445" w:rsidRPr="00AF3D8D" w:rsidRDefault="00212445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0"/>
          <w:szCs w:val="20"/>
        </w:rPr>
        <w:t>„Podmínkou přístupu k obhajobě bakalářské nebo diplomové práce je její předchozí odevzdání a zveřejnění podle čl. 40. Odevzdáním bakalářské nebo diplomové práce se rozumí její uložení stanoveným způsobem do IS MU. Fakulta může svým předpisem pro daný program stanovit i další formy odevzdání bakalářské nebo diplomové práce.“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0"/>
          <w:szCs w:val="20"/>
        </w:rPr>
        <w:t>(</w:t>
      </w:r>
      <w:hyperlink r:id="rId18" w:history="1">
        <w:r w:rsidRPr="00AF3D8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</w:rPr>
          <w:t>https://www.muni.cz/o-univerzite/uredni-deska/studijni-a-zkusebni-rad-mu</w:t>
        </w:r>
      </w:hyperlink>
      <w:r w:rsidRPr="00AF3D8D">
        <w:rPr>
          <w:rFonts w:ascii="Times New Roman" w:hAnsi="Times New Roman" w:cs="Times New Roman"/>
          <w:sz w:val="20"/>
          <w:szCs w:val="20"/>
        </w:rPr>
        <w:t>)</w:t>
      </w:r>
    </w:p>
    <w:p w14:paraId="2ED4D54F" w14:textId="75DB97F8" w:rsidR="009253C9" w:rsidRPr="00AF3D8D" w:rsidRDefault="009253C9" w:rsidP="009253C9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Jak uvádí článek 40 odst. 1 vztahující se k zveřejňování, kontrole a archivaci závěrečných prací, viz Studijní a zkušební řád MU: </w:t>
      </w:r>
    </w:p>
    <w:p w14:paraId="31ACA9BD" w14:textId="77777777" w:rsidR="009253C9" w:rsidRPr="00AF3D8D" w:rsidRDefault="009253C9" w:rsidP="009253C9">
      <w:pPr>
        <w:jc w:val="both"/>
        <w:rPr>
          <w:rFonts w:ascii="Times New Roman" w:hAnsi="Times New Roman" w:cs="Times New Roman"/>
          <w:sz w:val="20"/>
          <w:szCs w:val="20"/>
        </w:rPr>
      </w:pPr>
      <w:r w:rsidRPr="00AF3D8D">
        <w:rPr>
          <w:rFonts w:ascii="Times New Roman" w:hAnsi="Times New Roman" w:cs="Times New Roman"/>
          <w:sz w:val="20"/>
          <w:szCs w:val="20"/>
        </w:rPr>
        <w:t>„Bakalářské, diplomové, disertační nebo rigorózní práce (dále jen „závěrečné práce”) jsou nevýdělečně zveřejněny včetně posudků oponentů, záznamu o průběhu obhajoby a jejího výsledku. Tímto zveřejněním se rozumí uložení elektronické verze v archivu IS MU. Toto ustanovení musí být aplikováno tak, aby jím, v souladu s ustanovením § 47b zákona, z něhož vychází, nebyla dotčena:</w:t>
      </w:r>
    </w:p>
    <w:p w14:paraId="3693726A" w14:textId="426B1BD0" w:rsidR="009253C9" w:rsidRPr="00AF3D8D" w:rsidRDefault="009253C9" w:rsidP="009253C9">
      <w:pPr>
        <w:jc w:val="both"/>
        <w:rPr>
          <w:rFonts w:ascii="Times New Roman" w:hAnsi="Times New Roman" w:cs="Times New Roman"/>
          <w:sz w:val="20"/>
          <w:szCs w:val="20"/>
        </w:rPr>
      </w:pPr>
      <w:r w:rsidRPr="00AF3D8D">
        <w:rPr>
          <w:rFonts w:ascii="Times New Roman" w:hAnsi="Times New Roman" w:cs="Times New Roman"/>
          <w:sz w:val="20"/>
          <w:szCs w:val="20"/>
        </w:rPr>
        <w:t>a) ochrana informací chráněných zvláštním zákonem,</w:t>
      </w:r>
    </w:p>
    <w:p w14:paraId="27890C07" w14:textId="77777777" w:rsidR="009253C9" w:rsidRPr="00AF3D8D" w:rsidRDefault="009253C9" w:rsidP="009253C9">
      <w:pPr>
        <w:jc w:val="both"/>
        <w:rPr>
          <w:rFonts w:ascii="Times New Roman" w:hAnsi="Times New Roman" w:cs="Times New Roman"/>
          <w:sz w:val="20"/>
          <w:szCs w:val="20"/>
        </w:rPr>
      </w:pPr>
      <w:r w:rsidRPr="00AF3D8D">
        <w:rPr>
          <w:rFonts w:ascii="Times New Roman" w:hAnsi="Times New Roman" w:cs="Times New Roman"/>
          <w:sz w:val="20"/>
          <w:szCs w:val="20"/>
        </w:rPr>
        <w:t>b) ochrana obchodního tajemství,</w:t>
      </w:r>
    </w:p>
    <w:p w14:paraId="37BF1179" w14:textId="77777777" w:rsidR="009253C9" w:rsidRPr="00AF3D8D" w:rsidRDefault="009253C9" w:rsidP="009253C9">
      <w:pPr>
        <w:jc w:val="both"/>
        <w:rPr>
          <w:rFonts w:ascii="Times New Roman" w:hAnsi="Times New Roman" w:cs="Times New Roman"/>
          <w:sz w:val="20"/>
          <w:szCs w:val="20"/>
        </w:rPr>
      </w:pPr>
      <w:r w:rsidRPr="00AF3D8D">
        <w:rPr>
          <w:rFonts w:ascii="Times New Roman" w:hAnsi="Times New Roman" w:cs="Times New Roman"/>
          <w:sz w:val="20"/>
          <w:szCs w:val="20"/>
        </w:rPr>
        <w:t>c) ochrana oprávněných zájmů třetích osob hodných zvláštního zřetele,</w:t>
      </w:r>
    </w:p>
    <w:p w14:paraId="3BE5A832" w14:textId="04620A3F" w:rsidR="009253C9" w:rsidRPr="00AF3D8D" w:rsidRDefault="009253C9" w:rsidP="009253C9">
      <w:pPr>
        <w:jc w:val="both"/>
        <w:rPr>
          <w:rFonts w:ascii="Times New Roman" w:hAnsi="Times New Roman" w:cs="Times New Roman"/>
          <w:sz w:val="20"/>
          <w:szCs w:val="20"/>
        </w:rPr>
      </w:pPr>
      <w:r w:rsidRPr="00AF3D8D">
        <w:rPr>
          <w:rFonts w:ascii="Times New Roman" w:hAnsi="Times New Roman" w:cs="Times New Roman"/>
          <w:sz w:val="20"/>
          <w:szCs w:val="20"/>
        </w:rPr>
        <w:t xml:space="preserve">d) ochrana duševního vlastnictví MU, zejména ochrana vynálezů či technických řešení.“ </w:t>
      </w:r>
    </w:p>
    <w:p w14:paraId="402FBDD2" w14:textId="2428D738" w:rsidR="009253C9" w:rsidRPr="00AF3D8D" w:rsidRDefault="009253C9" w:rsidP="009253C9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lastRenderedPageBreak/>
        <w:t xml:space="preserve">Uvedené výše je třeba naplňovat. Pokud to z důvodů informací </w:t>
      </w:r>
      <w:r w:rsidR="006D0DE8" w:rsidRPr="00AF3D8D">
        <w:rPr>
          <w:rFonts w:ascii="Times New Roman" w:hAnsi="Times New Roman" w:cs="Times New Roman"/>
          <w:sz w:val="24"/>
          <w:szCs w:val="24"/>
        </w:rPr>
        <w:t>a ochrany uvedené výše v bodech a-d není možné, postupuje se dále dle článku 40 odst. 1 Studijního a zkušebního řádu MU.</w:t>
      </w:r>
    </w:p>
    <w:p w14:paraId="623BF726" w14:textId="069EFD80" w:rsidR="006D0DE8" w:rsidRPr="00AF3D8D" w:rsidRDefault="006D0DE8" w:rsidP="006D0DE8">
      <w:pPr>
        <w:jc w:val="both"/>
        <w:rPr>
          <w:rFonts w:ascii="Times New Roman" w:hAnsi="Times New Roman" w:cs="Times New Roman"/>
          <w:sz w:val="20"/>
          <w:szCs w:val="20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V odst. 6 článku 40 Studijního a zkušebního řádu MU je dále uvedeno: </w:t>
      </w:r>
      <w:r w:rsidRPr="00AF3D8D">
        <w:rPr>
          <w:rFonts w:ascii="Times New Roman" w:hAnsi="Times New Roman" w:cs="Times New Roman"/>
          <w:sz w:val="20"/>
          <w:szCs w:val="20"/>
        </w:rPr>
        <w:t>„Odevzdáním závěrečné práce k obhajobě vyslovuje autor souhlas s jejím zveřejněním podle odstavce 1, a to bez ohledu na výsledek obhajoby.“</w:t>
      </w:r>
    </w:p>
    <w:p w14:paraId="26257BCD" w14:textId="0B4D00EA" w:rsidR="006D0DE8" w:rsidRPr="00AF3D8D" w:rsidRDefault="006D0DE8" w:rsidP="009253C9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V případě současného odevzdání písemné a elektronické verze závěrečné práce je pro oponování rozhodující elektronická verze práce. Shodu obou verzí závěrečné práce potvrzuje student v příslušné aplikaci IS MU, viz článek 40 odst. 2 Studijního a zkušebního řádu MU.</w:t>
      </w:r>
    </w:p>
    <w:p w14:paraId="213857A4" w14:textId="4BA22240" w:rsidR="00AB036D" w:rsidRPr="00AF3D8D" w:rsidRDefault="00177187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Na KFCHO se závěrečná práce dle Pokynu děkana č. 1/2015 K realizaci závěrečných prací (dále jen Pokyn děkana 1/2015) odevzdává </w:t>
      </w:r>
      <w:r w:rsidR="00AB036D" w:rsidRPr="00AF3D8D">
        <w:rPr>
          <w:rFonts w:ascii="Times New Roman" w:hAnsi="Times New Roman" w:cs="Times New Roman"/>
          <w:sz w:val="24"/>
          <w:szCs w:val="24"/>
        </w:rPr>
        <w:t>v elektronické formě do archivu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F3D8D">
        <w:rPr>
          <w:rFonts w:ascii="Times New Roman" w:hAnsi="Times New Roman" w:cs="Times New Roman"/>
          <w:sz w:val="24"/>
          <w:szCs w:val="24"/>
        </w:rPr>
        <w:t xml:space="preserve">závěrečné práce </w:t>
      </w:r>
      <w:r w:rsidRPr="00AF3D8D">
        <w:rPr>
          <w:rFonts w:ascii="Times New Roman" w:hAnsi="Times New Roman" w:cs="Times New Roman"/>
          <w:sz w:val="24"/>
          <w:szCs w:val="24"/>
        </w:rPr>
        <w:t>v </w:t>
      </w:r>
      <w:r w:rsidR="00AB036D" w:rsidRPr="00AF3D8D">
        <w:rPr>
          <w:rFonts w:ascii="Times New Roman" w:hAnsi="Times New Roman" w:cs="Times New Roman"/>
          <w:sz w:val="24"/>
          <w:szCs w:val="24"/>
        </w:rPr>
        <w:t>IS</w:t>
      </w:r>
      <w:r w:rsidRPr="00AF3D8D">
        <w:rPr>
          <w:rFonts w:ascii="Times New Roman" w:hAnsi="Times New Roman" w:cs="Times New Roman"/>
          <w:sz w:val="24"/>
          <w:szCs w:val="24"/>
        </w:rPr>
        <w:t xml:space="preserve"> MU</w:t>
      </w:r>
      <w:r w:rsidR="00AB036D" w:rsidRPr="00AF3D8D">
        <w:rPr>
          <w:rFonts w:ascii="Times New Roman" w:hAnsi="Times New Roman" w:cs="Times New Roman"/>
          <w:sz w:val="24"/>
          <w:szCs w:val="24"/>
        </w:rPr>
        <w:t xml:space="preserve">. </w:t>
      </w:r>
      <w:r w:rsidRPr="00AF3D8D">
        <w:rPr>
          <w:rFonts w:ascii="Times New Roman" w:hAnsi="Times New Roman" w:cs="Times New Roman"/>
          <w:sz w:val="24"/>
          <w:szCs w:val="24"/>
        </w:rPr>
        <w:t xml:space="preserve"> Vedoucí KFCHO prostřednictvím tohoto standardu nařizuje odevzdání i jednoho výtisku závěrečné práce. Obě odevzdané verze musí být dle článku 40 odst. 2 Studijního a zkušebního řádu MU a dle Pokynu děkana 1/2015 shodné. </w:t>
      </w:r>
      <w:r w:rsidR="00AB036D" w:rsidRPr="00AF3D8D">
        <w:rPr>
          <w:rFonts w:ascii="Times New Roman" w:hAnsi="Times New Roman" w:cs="Times New Roman"/>
          <w:sz w:val="24"/>
          <w:szCs w:val="24"/>
        </w:rPr>
        <w:t xml:space="preserve">Vedoucí práce si </w:t>
      </w:r>
      <w:r w:rsidRPr="00AF3D8D">
        <w:rPr>
          <w:rFonts w:ascii="Times New Roman" w:hAnsi="Times New Roman" w:cs="Times New Roman"/>
          <w:sz w:val="24"/>
          <w:szCs w:val="24"/>
        </w:rPr>
        <w:t xml:space="preserve">pak </w:t>
      </w:r>
      <w:r w:rsidR="00AB036D" w:rsidRPr="00AF3D8D">
        <w:rPr>
          <w:rFonts w:ascii="Times New Roman" w:hAnsi="Times New Roman" w:cs="Times New Roman"/>
          <w:sz w:val="24"/>
          <w:szCs w:val="24"/>
        </w:rPr>
        <w:t xml:space="preserve">může vyžádat </w:t>
      </w:r>
      <w:r w:rsidRPr="00AF3D8D">
        <w:rPr>
          <w:rFonts w:ascii="Times New Roman" w:hAnsi="Times New Roman" w:cs="Times New Roman"/>
          <w:sz w:val="24"/>
          <w:szCs w:val="24"/>
        </w:rPr>
        <w:t xml:space="preserve">i další </w:t>
      </w:r>
      <w:r w:rsidR="00AB036D" w:rsidRPr="00AF3D8D">
        <w:rPr>
          <w:rFonts w:ascii="Times New Roman" w:hAnsi="Times New Roman" w:cs="Times New Roman"/>
          <w:sz w:val="24"/>
          <w:szCs w:val="24"/>
        </w:rPr>
        <w:t>výtisky (např.</w:t>
      </w:r>
      <w:r w:rsidR="00D124CE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F3D8D">
        <w:rPr>
          <w:rFonts w:ascii="Times New Roman" w:hAnsi="Times New Roman" w:cs="Times New Roman"/>
          <w:sz w:val="24"/>
          <w:szCs w:val="24"/>
        </w:rPr>
        <w:t xml:space="preserve">jeden výtisk v pevných deskách a jeden v kroužkové vazbě, a to proto, aby bylo možné do práce v průběhu obhajoby nahlédnout. </w:t>
      </w:r>
      <w:r w:rsidR="00B17BC7" w:rsidRPr="00AF3D8D">
        <w:rPr>
          <w:rFonts w:ascii="Times New Roman" w:hAnsi="Times New Roman" w:cs="Times New Roman"/>
          <w:sz w:val="24"/>
          <w:szCs w:val="24"/>
        </w:rPr>
        <w:t>Všechny</w:t>
      </w:r>
      <w:r w:rsidR="00AB036D" w:rsidRPr="00AF3D8D">
        <w:rPr>
          <w:rFonts w:ascii="Times New Roman" w:hAnsi="Times New Roman" w:cs="Times New Roman"/>
          <w:sz w:val="24"/>
          <w:szCs w:val="24"/>
        </w:rPr>
        <w:t xml:space="preserve"> výtisky se studentovi po vykonání SZZ vrací,</w:t>
      </w:r>
      <w:r w:rsidR="00D124CE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F3D8D">
        <w:rPr>
          <w:rFonts w:ascii="Times New Roman" w:hAnsi="Times New Roman" w:cs="Times New Roman"/>
          <w:sz w:val="24"/>
          <w:szCs w:val="24"/>
        </w:rPr>
        <w:t>pokud se student s vedoucím nedomluví jinak). Závěrečné práce se neukládají v knihovně.</w:t>
      </w:r>
    </w:p>
    <w:p w14:paraId="0986E9B3" w14:textId="449D726E" w:rsidR="00AB036D" w:rsidRPr="00AB036D" w:rsidRDefault="00C408B1" w:rsidP="00AF3D8D">
      <w:pPr>
        <w:pStyle w:val="Nadpis1"/>
        <w:spacing w:after="240"/>
      </w:pPr>
      <w:bookmarkStart w:id="5" w:name="_Toc31730948"/>
      <w:r w:rsidRPr="00AB036D">
        <w:t>2 OBECNÝ CÍL PRÁCE</w:t>
      </w:r>
      <w:bookmarkEnd w:id="5"/>
    </w:p>
    <w:p w14:paraId="49802C6C" w14:textId="298854AA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Bakalářská či diplomová práce (dále i závěrečná práce) završuje příslušnou etapu</w:t>
      </w:r>
      <w:r w:rsidR="004F6AC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vysokoškolského studia. Smyslem těchto prací je ověřit schopnost studenta samostatně</w:t>
      </w:r>
      <w:r w:rsidR="004F6AC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pracovat, uplatňovat poznatky získané v průběhu studia na vysoké škole a schopnost</w:t>
      </w:r>
      <w:r w:rsidR="004F6AC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samostatného vědecko-výzkumného tvůrčího myšlení, které je originální ve vztahu</w:t>
      </w:r>
      <w:r w:rsidR="004F6AC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k</w:t>
      </w:r>
      <w:r w:rsidR="002339CF">
        <w:rPr>
          <w:rFonts w:ascii="Times New Roman" w:hAnsi="Times New Roman" w:cs="Times New Roman"/>
          <w:sz w:val="24"/>
          <w:szCs w:val="24"/>
        </w:rPr>
        <w:t>e</w:t>
      </w:r>
      <w:r w:rsidR="004F6ACC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zvolenému tématu a studovanému oboru.</w:t>
      </w:r>
    </w:p>
    <w:p w14:paraId="7827D09E" w14:textId="77777777" w:rsidR="005F106D" w:rsidRPr="00AF3D8D" w:rsidRDefault="00AB036D" w:rsidP="00AB03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="005F106D" w:rsidRPr="00AF3D8D">
        <w:rPr>
          <w:rFonts w:ascii="Times New Roman" w:hAnsi="Times New Roman" w:cs="Times New Roman"/>
          <w:b/>
          <w:bCs/>
          <w:sz w:val="24"/>
          <w:szCs w:val="24"/>
        </w:rPr>
        <w:t xml:space="preserve">zpracováním závěrečné práce </w:t>
      </w:r>
      <w:r w:rsidRPr="00AF3D8D">
        <w:rPr>
          <w:rFonts w:ascii="Times New Roman" w:hAnsi="Times New Roman" w:cs="Times New Roman"/>
          <w:b/>
          <w:bCs/>
          <w:sz w:val="24"/>
          <w:szCs w:val="24"/>
        </w:rPr>
        <w:t>prokáže:</w:t>
      </w:r>
    </w:p>
    <w:p w14:paraId="75D49B32" w14:textId="77777777" w:rsidR="005F106D" w:rsidRPr="00AF3D8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Schopnost orientovat se v aktuálních otázkách svého oboru, popsat výchozí stav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poznání a</w:t>
      </w:r>
      <w:r w:rsidR="005F106D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navrhnout adekvátní metody řešení ve vztahu k stanoveným cílům;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4406D" w14:textId="77777777" w:rsidR="005F106D" w:rsidRPr="00AF3D8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Vhodně zvolit téma práce ve vztahu k danému oboru, umí jasně a srozumitelně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vymezit téma závěrečné práce a její cíle včetně originality zvoleného tématu a přístupu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k němu;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F7697" w14:textId="3E30143A" w:rsidR="005F106D" w:rsidRPr="00AF3D8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Schopnost tvorby vlastního originálního textu, který je založen na znalosti relevantní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odborné literatury (u DP též zahraniční) a vlastní reflexe, diskuse, kritického přístupu</w:t>
      </w:r>
      <w:r w:rsidR="00F82751" w:rsidRPr="00AF3D8D">
        <w:rPr>
          <w:rFonts w:ascii="Times New Roman" w:hAnsi="Times New Roman" w:cs="Times New Roman"/>
          <w:sz w:val="24"/>
          <w:szCs w:val="24"/>
        </w:rPr>
        <w:t>, etické normy vztahující se k psaní závěrečných prací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apod.;</w:t>
      </w:r>
    </w:p>
    <w:p w14:paraId="3984D9E3" w14:textId="1489DA9F" w:rsidR="005F106D" w:rsidRPr="00AF3D8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Schopnost využívat získané vědomosti, dovednosti a postoje během studia;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E4AF6" w14:textId="77777777" w:rsidR="005F106D" w:rsidRPr="00AF3D8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Schopnost volby adekvátní metodologické strategie dosažení cílů práce (kvalitativní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nebo kvantitativní strategie);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47D41" w14:textId="77777777" w:rsidR="005F106D" w:rsidRPr="00AF3D8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Znalost a dovednost s vybranou technikou pro sběr a analýzu dat správně pracovat;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301C5" w14:textId="2006386C" w:rsidR="005F106D" w:rsidRPr="00AF3D8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Schopnost navrhnout a </w:t>
      </w:r>
      <w:r w:rsidR="005F106D" w:rsidRPr="00AF3D8D">
        <w:rPr>
          <w:rFonts w:ascii="Times New Roman" w:hAnsi="Times New Roman" w:cs="Times New Roman"/>
          <w:sz w:val="24"/>
          <w:szCs w:val="24"/>
        </w:rPr>
        <w:t>realizovat</w:t>
      </w:r>
      <w:r w:rsidRPr="00AF3D8D">
        <w:rPr>
          <w:rFonts w:ascii="Times New Roman" w:hAnsi="Times New Roman" w:cs="Times New Roman"/>
          <w:sz w:val="24"/>
          <w:szCs w:val="24"/>
        </w:rPr>
        <w:t xml:space="preserve"> experiment</w:t>
      </w:r>
      <w:r w:rsidR="005F106D" w:rsidRPr="00AF3D8D">
        <w:rPr>
          <w:rFonts w:ascii="Times New Roman" w:hAnsi="Times New Roman" w:cs="Times New Roman"/>
          <w:sz w:val="24"/>
          <w:szCs w:val="24"/>
        </w:rPr>
        <w:t>ální činnost</w:t>
      </w:r>
      <w:r w:rsidR="000C2BB7" w:rsidRPr="00AF3D8D">
        <w:rPr>
          <w:rFonts w:ascii="Times New Roman" w:hAnsi="Times New Roman" w:cs="Times New Roman"/>
          <w:sz w:val="24"/>
          <w:szCs w:val="24"/>
        </w:rPr>
        <w:t>, pokud je součástí práce</w:t>
      </w:r>
      <w:r w:rsidRPr="00AF3D8D">
        <w:rPr>
          <w:rFonts w:ascii="Times New Roman" w:hAnsi="Times New Roman" w:cs="Times New Roman"/>
          <w:sz w:val="24"/>
          <w:szCs w:val="24"/>
        </w:rPr>
        <w:t>;</w:t>
      </w:r>
      <w:r w:rsidR="005F106D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0DE1" w14:textId="77777777" w:rsidR="005F106D" w:rsidRPr="00AF3D8D" w:rsidRDefault="005F10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</w:t>
      </w:r>
      <w:r w:rsidR="00AB036D" w:rsidRPr="00AF3D8D">
        <w:rPr>
          <w:rFonts w:ascii="Times New Roman" w:hAnsi="Times New Roman" w:cs="Times New Roman"/>
          <w:sz w:val="24"/>
          <w:szCs w:val="24"/>
        </w:rPr>
        <w:t>chopnost interpretovat data ve vztahu k teoretickým východiskům, výzkumným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F3D8D">
        <w:rPr>
          <w:rFonts w:ascii="Times New Roman" w:hAnsi="Times New Roman" w:cs="Times New Roman"/>
          <w:sz w:val="24"/>
          <w:szCs w:val="24"/>
        </w:rPr>
        <w:t>otázkám a</w:t>
      </w:r>
      <w:r w:rsidRPr="00AF3D8D">
        <w:rPr>
          <w:rFonts w:ascii="Times New Roman" w:hAnsi="Times New Roman" w:cs="Times New Roman"/>
          <w:sz w:val="24"/>
          <w:szCs w:val="24"/>
        </w:rPr>
        <w:t> </w:t>
      </w:r>
      <w:r w:rsidR="00AB036D" w:rsidRPr="00AF3D8D">
        <w:rPr>
          <w:rFonts w:ascii="Times New Roman" w:hAnsi="Times New Roman" w:cs="Times New Roman"/>
          <w:sz w:val="24"/>
          <w:szCs w:val="24"/>
        </w:rPr>
        <w:t>praxi, vyvozovat vlastní závěry a doporučení pro praxi i obor;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81494" w14:textId="03734ACD" w:rsidR="005F106D" w:rsidRPr="005F106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06D">
        <w:rPr>
          <w:rFonts w:ascii="Times New Roman" w:hAnsi="Times New Roman" w:cs="Times New Roman"/>
          <w:sz w:val="24"/>
          <w:szCs w:val="24"/>
        </w:rPr>
        <w:lastRenderedPageBreak/>
        <w:t>Schopnost formulovat nové myšlenky a závěry, které přinášejí alespoň dílčí nové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poznatky o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zkoumaném jevu, případně obohacují metodologické (v oblasti výzkumu)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nebo metodické (v oblasti edukace) postupy, a to ve vztahu k jasně definovaným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a</w:t>
      </w:r>
      <w:r w:rsidR="005F106D">
        <w:rPr>
          <w:rFonts w:ascii="Times New Roman" w:hAnsi="Times New Roman" w:cs="Times New Roman"/>
          <w:sz w:val="24"/>
          <w:szCs w:val="24"/>
        </w:rPr>
        <w:t> </w:t>
      </w:r>
      <w:r w:rsidRPr="005F106D">
        <w:rPr>
          <w:rFonts w:ascii="Times New Roman" w:hAnsi="Times New Roman" w:cs="Times New Roman"/>
          <w:sz w:val="24"/>
          <w:szCs w:val="24"/>
        </w:rPr>
        <w:t>vymezeným cílovým skupinám;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866BB" w14:textId="77777777" w:rsidR="005F106D" w:rsidRPr="005F106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06D">
        <w:rPr>
          <w:rFonts w:ascii="Times New Roman" w:hAnsi="Times New Roman" w:cs="Times New Roman"/>
          <w:sz w:val="24"/>
          <w:szCs w:val="24"/>
        </w:rPr>
        <w:t>Kompetence stylistické, vytvořit odborný text, kdy je udržena logická linie kompozice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práce bez gramatických a stylistických chyb;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F71C0" w14:textId="06EC417F" w:rsidR="00AB036D" w:rsidRDefault="00AB036D" w:rsidP="005F106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06D">
        <w:rPr>
          <w:rFonts w:ascii="Times New Roman" w:hAnsi="Times New Roman" w:cs="Times New Roman"/>
          <w:sz w:val="24"/>
          <w:szCs w:val="24"/>
        </w:rPr>
        <w:t>Schopnost pracovat s adekvátními primárními a sekundárními informačními prameny,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citovat je podle platné normy (</w:t>
      </w:r>
      <w:r w:rsidR="0062032F" w:rsidRPr="005F106D">
        <w:rPr>
          <w:rFonts w:ascii="Times New Roman" w:hAnsi="Times New Roman" w:cs="Times New Roman"/>
          <w:sz w:val="24"/>
          <w:szCs w:val="24"/>
        </w:rPr>
        <w:t>APA</w:t>
      </w:r>
      <w:r w:rsidR="0062032F">
        <w:rPr>
          <w:rFonts w:ascii="Times New Roman" w:hAnsi="Times New Roman" w:cs="Times New Roman"/>
          <w:sz w:val="24"/>
          <w:szCs w:val="24"/>
        </w:rPr>
        <w:t xml:space="preserve">, </w:t>
      </w:r>
      <w:r w:rsidR="00B17BC7">
        <w:rPr>
          <w:rFonts w:ascii="Times New Roman" w:hAnsi="Times New Roman" w:cs="Times New Roman"/>
          <w:sz w:val="24"/>
          <w:szCs w:val="24"/>
        </w:rPr>
        <w:t xml:space="preserve">ČSN, </w:t>
      </w:r>
      <w:r w:rsidRPr="005F106D">
        <w:rPr>
          <w:rFonts w:ascii="Times New Roman" w:hAnsi="Times New Roman" w:cs="Times New Roman"/>
          <w:sz w:val="24"/>
          <w:szCs w:val="24"/>
        </w:rPr>
        <w:t>příp. oborové normy) a v souladu s</w:t>
      </w:r>
      <w:r w:rsidR="005F106D" w:rsidRPr="005F106D">
        <w:rPr>
          <w:rFonts w:ascii="Times New Roman" w:hAnsi="Times New Roman" w:cs="Times New Roman"/>
          <w:sz w:val="24"/>
          <w:szCs w:val="24"/>
        </w:rPr>
        <w:t> </w:t>
      </w:r>
      <w:r w:rsidRPr="005F106D">
        <w:rPr>
          <w:rFonts w:ascii="Times New Roman" w:hAnsi="Times New Roman" w:cs="Times New Roman"/>
          <w:sz w:val="24"/>
          <w:szCs w:val="24"/>
        </w:rPr>
        <w:t>etikou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vědecké práce;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Schopnost využívat etické zásady, zejména při sběru a zpracování dat v</w:t>
      </w:r>
      <w:r w:rsidR="005F106D" w:rsidRPr="005F106D">
        <w:rPr>
          <w:rFonts w:ascii="Times New Roman" w:hAnsi="Times New Roman" w:cs="Times New Roman"/>
          <w:sz w:val="24"/>
          <w:szCs w:val="24"/>
        </w:rPr>
        <w:t> </w:t>
      </w:r>
      <w:r w:rsidRPr="005F106D">
        <w:rPr>
          <w:rFonts w:ascii="Times New Roman" w:hAnsi="Times New Roman" w:cs="Times New Roman"/>
          <w:sz w:val="24"/>
          <w:szCs w:val="24"/>
        </w:rPr>
        <w:t>rámci</w:t>
      </w:r>
      <w:r w:rsidR="005F106D" w:rsidRPr="005F106D">
        <w:rPr>
          <w:rFonts w:ascii="Times New Roman" w:hAnsi="Times New Roman" w:cs="Times New Roman"/>
          <w:sz w:val="24"/>
          <w:szCs w:val="24"/>
        </w:rPr>
        <w:t xml:space="preserve"> </w:t>
      </w:r>
      <w:r w:rsidRPr="005F106D">
        <w:rPr>
          <w:rFonts w:ascii="Times New Roman" w:hAnsi="Times New Roman" w:cs="Times New Roman"/>
          <w:sz w:val="24"/>
          <w:szCs w:val="24"/>
        </w:rPr>
        <w:t>výzkumného šetření, realizaci pedagogického projektu, evaluaci apod.</w:t>
      </w:r>
    </w:p>
    <w:p w14:paraId="735F67B3" w14:textId="77777777" w:rsidR="005F106D" w:rsidRPr="005F106D" w:rsidRDefault="005F106D" w:rsidP="005F106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22B973C" w14:textId="77777777" w:rsidR="00AB036D" w:rsidRPr="00AB036D" w:rsidRDefault="00AB036D" w:rsidP="00AF3D8D">
      <w:pPr>
        <w:pStyle w:val="Nadpis2"/>
        <w:spacing w:after="120"/>
      </w:pPr>
      <w:bookmarkStart w:id="6" w:name="_Toc31730949"/>
      <w:r w:rsidRPr="00AB036D">
        <w:t>2.1 Cíl ve vztahu k volbě tématu a názvu práce</w:t>
      </w:r>
      <w:bookmarkEnd w:id="6"/>
    </w:p>
    <w:p w14:paraId="712BD017" w14:textId="77777777" w:rsidR="00F82751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Student je schopen zvolit vhodné téma ve vztahu ke studovanému oboru a následně téma </w:t>
      </w:r>
      <w:r w:rsidR="000C79CC" w:rsidRPr="00AF3D8D">
        <w:rPr>
          <w:rFonts w:ascii="Times New Roman" w:hAnsi="Times New Roman" w:cs="Times New Roman"/>
          <w:sz w:val="24"/>
          <w:szCs w:val="24"/>
        </w:rPr>
        <w:t>blíže zaměřit ke</w:t>
      </w:r>
      <w:r w:rsidRPr="00AF3D8D">
        <w:rPr>
          <w:rFonts w:ascii="Times New Roman" w:hAnsi="Times New Roman" w:cs="Times New Roman"/>
          <w:sz w:val="24"/>
          <w:szCs w:val="24"/>
        </w:rPr>
        <w:t xml:space="preserve"> sledovanému předmětu zkoumání. Vzhledem ke studijnímu oboru je rozsah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témat možný do oblasti vlastního oboru, vzdělávání v oboru na základních školách, motivace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žáků k</w:t>
      </w:r>
      <w:r w:rsidR="00F82751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budoucímu povolání, propagace odborného vzdělávání apod. Jako příklad mohou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sloužit následující témata: experimenty ve výuce, úlohy ve výuce, projektová výuka,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diagnostika ve výuce, motivace ve výuce, alternativní metody výuky atd.</w:t>
      </w:r>
    </w:p>
    <w:p w14:paraId="117B8AAA" w14:textId="14F37776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Učitelství chemie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má však silný interdisciplinární charakter (přírodovědný, matematický,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environmentální,</w:t>
      </w:r>
      <w:r w:rsidRPr="00AF3D8D">
        <w:rPr>
          <w:rFonts w:ascii="Times New Roman" w:hAnsi="Times New Roman" w:cs="Times New Roman"/>
          <w:sz w:val="24"/>
          <w:szCs w:val="24"/>
        </w:rPr>
        <w:t xml:space="preserve"> informatický,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ekonomický, zdravotnický, technický – STEM), proto jsou vhodná i interdisciplinární témata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jako např.: užití ICT ve výuce, aplikace nejen příbuzných oborů ve výuce, ekologické aspekty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) </w:t>
      </w:r>
      <w:r w:rsidRPr="00AF3D8D">
        <w:rPr>
          <w:rFonts w:ascii="Times New Roman" w:hAnsi="Times New Roman" w:cs="Times New Roman"/>
          <w:sz w:val="24"/>
          <w:szCs w:val="24"/>
        </w:rPr>
        <w:t>ve výuce, technické aplikace ve výuce, obor v životě člověka atd. Témata práce jsou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přednostně volena podle potřeb pedagogické praxe. V rámci zpracování tématu student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využívá svých získaných vědomostí, dovedností a postojů během studia. Témata jsou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zveřejněná v IS MU, případně si student může zvolit vlastní téma po dohodě s</w:t>
      </w:r>
      <w:r w:rsidR="00F82751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vedoucím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závěrečné práce. Studenti si volí témata z balíku Chemie.</w:t>
      </w:r>
    </w:p>
    <w:p w14:paraId="693524F4" w14:textId="07FFF8A8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Název práce vystihuje vymezení sledované problematiky, musí být exaktní, srozumitelný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a</w:t>
      </w:r>
      <w:r w:rsidR="00F82751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odpovídat obsahu</w:t>
      </w:r>
      <w:r w:rsidR="00F82751" w:rsidRPr="00AF3D8D">
        <w:rPr>
          <w:rFonts w:ascii="Times New Roman" w:hAnsi="Times New Roman" w:cs="Times New Roman"/>
          <w:sz w:val="24"/>
          <w:szCs w:val="24"/>
        </w:rPr>
        <w:t>,</w:t>
      </w:r>
      <w:r w:rsidRPr="00AF3D8D">
        <w:rPr>
          <w:rFonts w:ascii="Times New Roman" w:hAnsi="Times New Roman" w:cs="Times New Roman"/>
          <w:sz w:val="24"/>
          <w:szCs w:val="24"/>
        </w:rPr>
        <w:t xml:space="preserve"> a to jak v teoretické, tak i výzkumné části práce. Anglický název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práce musí </w:t>
      </w:r>
      <w:r w:rsidRPr="00AF3D8D">
        <w:rPr>
          <w:rFonts w:ascii="Times New Roman" w:hAnsi="Times New Roman" w:cs="Times New Roman"/>
          <w:sz w:val="24"/>
          <w:szCs w:val="24"/>
        </w:rPr>
        <w:t>odpovíd</w:t>
      </w:r>
      <w:r w:rsidR="00F82751" w:rsidRPr="00AF3D8D">
        <w:rPr>
          <w:rFonts w:ascii="Times New Roman" w:hAnsi="Times New Roman" w:cs="Times New Roman"/>
          <w:sz w:val="24"/>
          <w:szCs w:val="24"/>
        </w:rPr>
        <w:t>at</w:t>
      </w:r>
      <w:r w:rsidRPr="00AF3D8D">
        <w:rPr>
          <w:rFonts w:ascii="Times New Roman" w:hAnsi="Times New Roman" w:cs="Times New Roman"/>
          <w:sz w:val="24"/>
          <w:szCs w:val="24"/>
        </w:rPr>
        <w:t xml:space="preserve"> sémanticko-jazykovému kontextu (není doslovným překladem do angličtiny). Téma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(název práce) je posuzován i ve vztahu k originalitě. </w:t>
      </w:r>
      <w:r w:rsidR="000C2BB7" w:rsidRPr="00AF3D8D">
        <w:rPr>
          <w:rFonts w:ascii="Times New Roman" w:hAnsi="Times New Roman" w:cs="Times New Roman"/>
          <w:sz w:val="24"/>
          <w:szCs w:val="24"/>
        </w:rPr>
        <w:t xml:space="preserve">Po souhlasu garanta jsou </w:t>
      </w:r>
      <w:r w:rsidRPr="00AF3D8D">
        <w:rPr>
          <w:rFonts w:ascii="Times New Roman" w:hAnsi="Times New Roman" w:cs="Times New Roman"/>
          <w:sz w:val="24"/>
          <w:szCs w:val="24"/>
        </w:rPr>
        <w:t xml:space="preserve">přípustná </w:t>
      </w:r>
      <w:r w:rsidR="0062032F" w:rsidRPr="00AF3D8D">
        <w:rPr>
          <w:rFonts w:ascii="Times New Roman" w:hAnsi="Times New Roman" w:cs="Times New Roman"/>
          <w:sz w:val="24"/>
          <w:szCs w:val="24"/>
        </w:rPr>
        <w:t>i </w:t>
      </w:r>
      <w:r w:rsidRPr="00AF3D8D">
        <w:rPr>
          <w:rFonts w:ascii="Times New Roman" w:hAnsi="Times New Roman" w:cs="Times New Roman"/>
          <w:sz w:val="24"/>
          <w:szCs w:val="24"/>
        </w:rPr>
        <w:t>témata, která již byla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opakovaně zpracována dříve</w:t>
      </w:r>
      <w:r w:rsidR="000C2BB7" w:rsidRPr="00AF3D8D">
        <w:rPr>
          <w:rFonts w:ascii="Times New Roman" w:hAnsi="Times New Roman" w:cs="Times New Roman"/>
          <w:sz w:val="24"/>
          <w:szCs w:val="24"/>
        </w:rPr>
        <w:t>, přičemž</w:t>
      </w:r>
      <w:r w:rsidRPr="00AF3D8D">
        <w:rPr>
          <w:rFonts w:ascii="Times New Roman" w:hAnsi="Times New Roman" w:cs="Times New Roman"/>
          <w:sz w:val="24"/>
          <w:szCs w:val="24"/>
        </w:rPr>
        <w:t xml:space="preserve"> vlastní vytvoření závěrečné práce </w:t>
      </w:r>
      <w:r w:rsidR="000C2BB7" w:rsidRPr="00AF3D8D">
        <w:rPr>
          <w:rFonts w:ascii="Times New Roman" w:hAnsi="Times New Roman" w:cs="Times New Roman"/>
          <w:sz w:val="24"/>
          <w:szCs w:val="24"/>
        </w:rPr>
        <w:t>přinese</w:t>
      </w:r>
      <w:r w:rsidRPr="00AF3D8D">
        <w:rPr>
          <w:rFonts w:ascii="Times New Roman" w:hAnsi="Times New Roman" w:cs="Times New Roman"/>
          <w:sz w:val="24"/>
          <w:szCs w:val="24"/>
        </w:rPr>
        <w:t xml:space="preserve"> nové poznatky</w:t>
      </w:r>
      <w:r w:rsidR="00F82751" w:rsidRPr="00AF3D8D">
        <w:rPr>
          <w:rFonts w:ascii="Times New Roman" w:hAnsi="Times New Roman" w:cs="Times New Roman"/>
          <w:sz w:val="24"/>
          <w:szCs w:val="24"/>
        </w:rPr>
        <w:t xml:space="preserve"> vztahující se </w:t>
      </w:r>
      <w:r w:rsidRPr="00AF3D8D">
        <w:rPr>
          <w:rFonts w:ascii="Times New Roman" w:hAnsi="Times New Roman" w:cs="Times New Roman"/>
          <w:sz w:val="24"/>
          <w:szCs w:val="24"/>
        </w:rPr>
        <w:t xml:space="preserve">ke zkoumané problematice a </w:t>
      </w:r>
      <w:r w:rsidR="000C2BB7" w:rsidRPr="00AF3D8D">
        <w:rPr>
          <w:rFonts w:ascii="Times New Roman" w:hAnsi="Times New Roman" w:cs="Times New Roman"/>
          <w:sz w:val="24"/>
          <w:szCs w:val="24"/>
        </w:rPr>
        <w:t>ne</w:t>
      </w:r>
      <w:r w:rsidRPr="00AF3D8D">
        <w:rPr>
          <w:rFonts w:ascii="Times New Roman" w:hAnsi="Times New Roman" w:cs="Times New Roman"/>
          <w:sz w:val="24"/>
          <w:szCs w:val="24"/>
        </w:rPr>
        <w:t>omezuje se pouze na konstatování obecně známých faktů.</w:t>
      </w:r>
    </w:p>
    <w:p w14:paraId="36D79D33" w14:textId="77777777" w:rsidR="00AB036D" w:rsidRPr="00AB036D" w:rsidRDefault="00AB036D" w:rsidP="00AF3D8D">
      <w:pPr>
        <w:pStyle w:val="Nadpis2"/>
        <w:spacing w:after="120"/>
      </w:pPr>
      <w:bookmarkStart w:id="7" w:name="_Toc31730950"/>
      <w:r w:rsidRPr="00AB036D">
        <w:t>2.2 Cíl ve vztahu k teoretické části práce</w:t>
      </w:r>
      <w:bookmarkEnd w:id="7"/>
    </w:p>
    <w:p w14:paraId="4C9EFB67" w14:textId="1C75832E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Student se v úvodu teoretické části zaměří na jasnou a srozumitelnou formulaci cílů práce,</w:t>
      </w:r>
      <w:r w:rsidR="00014F8F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kter</w:t>
      </w:r>
      <w:r w:rsidR="00014F8F" w:rsidRPr="00AF3D8D">
        <w:rPr>
          <w:rFonts w:ascii="Times New Roman" w:hAnsi="Times New Roman" w:cs="Times New Roman"/>
          <w:sz w:val="24"/>
          <w:szCs w:val="24"/>
        </w:rPr>
        <w:t>é</w:t>
      </w:r>
      <w:r w:rsidRPr="00AF3D8D">
        <w:rPr>
          <w:rFonts w:ascii="Times New Roman" w:hAnsi="Times New Roman" w:cs="Times New Roman"/>
          <w:sz w:val="24"/>
          <w:szCs w:val="24"/>
        </w:rPr>
        <w:t xml:space="preserve"> jsou dále strukturov</w:t>
      </w:r>
      <w:r w:rsidR="00014F8F" w:rsidRPr="00AF3D8D">
        <w:rPr>
          <w:rFonts w:ascii="Times New Roman" w:hAnsi="Times New Roman" w:cs="Times New Roman"/>
          <w:sz w:val="24"/>
          <w:szCs w:val="24"/>
        </w:rPr>
        <w:t>ány</w:t>
      </w:r>
      <w:r w:rsidRPr="00AF3D8D">
        <w:rPr>
          <w:rFonts w:ascii="Times New Roman" w:hAnsi="Times New Roman" w:cs="Times New Roman"/>
          <w:sz w:val="24"/>
          <w:szCs w:val="24"/>
        </w:rPr>
        <w:t xml:space="preserve"> na cíle klíčové</w:t>
      </w:r>
      <w:r w:rsidR="00014F8F" w:rsidRPr="00AF3D8D">
        <w:rPr>
          <w:rFonts w:ascii="Times New Roman" w:hAnsi="Times New Roman" w:cs="Times New Roman"/>
          <w:sz w:val="24"/>
          <w:szCs w:val="24"/>
        </w:rPr>
        <w:t xml:space="preserve"> (hlavní)</w:t>
      </w:r>
      <w:r w:rsidRPr="00AF3D8D">
        <w:rPr>
          <w:rFonts w:ascii="Times New Roman" w:hAnsi="Times New Roman" w:cs="Times New Roman"/>
          <w:sz w:val="24"/>
          <w:szCs w:val="24"/>
        </w:rPr>
        <w:t xml:space="preserve"> – vážící se k celému tématu práce, cíle teoretické</w:t>
      </w:r>
      <w:r w:rsidR="00014F8F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– vážící se k teoretické části práce a cíle </w:t>
      </w:r>
      <w:r w:rsidR="00014F8F" w:rsidRPr="00AF3D8D">
        <w:rPr>
          <w:rFonts w:ascii="Times New Roman" w:hAnsi="Times New Roman" w:cs="Times New Roman"/>
          <w:sz w:val="24"/>
          <w:szCs w:val="24"/>
        </w:rPr>
        <w:t>výzkumné</w:t>
      </w:r>
      <w:r w:rsidRPr="00AF3D8D">
        <w:rPr>
          <w:rFonts w:ascii="Times New Roman" w:hAnsi="Times New Roman" w:cs="Times New Roman"/>
          <w:sz w:val="24"/>
          <w:szCs w:val="24"/>
        </w:rPr>
        <w:t xml:space="preserve"> – popisující smysl a cíl výzkumu</w:t>
      </w:r>
      <w:r w:rsidR="00014F8F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(výzkumné sondy).</w:t>
      </w:r>
    </w:p>
    <w:p w14:paraId="29CE24C4" w14:textId="6FD8211A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V rámci teoretické části je student schopen srozumitelně popsat</w:t>
      </w:r>
      <w:r w:rsidR="00014F8F" w:rsidRPr="00AF3D8D">
        <w:rPr>
          <w:rFonts w:ascii="Times New Roman" w:hAnsi="Times New Roman" w:cs="Times New Roman"/>
          <w:sz w:val="24"/>
          <w:szCs w:val="24"/>
        </w:rPr>
        <w:t xml:space="preserve"> a kriticky zhodnotit</w:t>
      </w:r>
      <w:r w:rsidRPr="00AF3D8D">
        <w:rPr>
          <w:rFonts w:ascii="Times New Roman" w:hAnsi="Times New Roman" w:cs="Times New Roman"/>
          <w:sz w:val="24"/>
          <w:szCs w:val="24"/>
        </w:rPr>
        <w:t xml:space="preserve"> výchozí stav sledované</w:t>
      </w:r>
      <w:r w:rsidR="00014F8F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problematiky, odůvodnit své záměry a obhájit téma práce. Student je schopen </w:t>
      </w:r>
      <w:r w:rsidRPr="00AB036D">
        <w:rPr>
          <w:rFonts w:ascii="Times New Roman" w:hAnsi="Times New Roman" w:cs="Times New Roman"/>
          <w:sz w:val="24"/>
          <w:szCs w:val="24"/>
        </w:rPr>
        <w:lastRenderedPageBreak/>
        <w:t>podle</w:t>
      </w:r>
      <w:r w:rsidR="00014F8F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zvoleného tématu analyzovat z dostupných zdrojů současný stav zkoumané problematiky. Je</w:t>
      </w:r>
      <w:r w:rsidR="00014F8F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schopen analyzovat např. pedagogickou dokumentaci, v souvislosti s</w:t>
      </w:r>
      <w:r w:rsidR="00014F8F">
        <w:rPr>
          <w:rFonts w:ascii="Times New Roman" w:hAnsi="Times New Roman" w:cs="Times New Roman"/>
          <w:sz w:val="24"/>
          <w:szCs w:val="24"/>
        </w:rPr>
        <w:t> </w:t>
      </w:r>
      <w:r w:rsidRPr="00AB036D">
        <w:rPr>
          <w:rFonts w:ascii="Times New Roman" w:hAnsi="Times New Roman" w:cs="Times New Roman"/>
          <w:sz w:val="24"/>
          <w:szCs w:val="24"/>
        </w:rPr>
        <w:t>legislativním rámcem,</w:t>
      </w:r>
      <w:r w:rsidR="00014F8F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analyzovat příslušnou problematiku publikovanou v odborné literatuře, dostupné teorie</w:t>
      </w:r>
      <w:r w:rsidR="00014F8F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a průzkumy, výzkumy, které v dané oblasti zájmu byly již realizovány a shrnout současný</w:t>
      </w:r>
      <w:r w:rsidR="00014F8F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stav apod.</w:t>
      </w:r>
    </w:p>
    <w:p w14:paraId="0FB220E2" w14:textId="6C196A3D" w:rsidR="00DD523C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Student při tvorbě textu práce prokáže schopnost tvorby vlastního odborného textu, který má</w:t>
      </w:r>
      <w:r w:rsidR="002753F0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jasnou myšlenkovou linii. Student využívá citací</w:t>
      </w:r>
      <w:r w:rsidR="00A270B2">
        <w:rPr>
          <w:rFonts w:ascii="Times New Roman" w:hAnsi="Times New Roman" w:cs="Times New Roman"/>
          <w:sz w:val="24"/>
          <w:szCs w:val="24"/>
        </w:rPr>
        <w:t>,</w:t>
      </w:r>
      <w:r w:rsid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a to přímých a nepřímých, které</w:t>
      </w:r>
      <w:r w:rsidR="00705CDF" w:rsidRPr="00AF3D8D">
        <w:rPr>
          <w:rFonts w:ascii="Times New Roman" w:hAnsi="Times New Roman" w:cs="Times New Roman"/>
          <w:sz w:val="24"/>
          <w:szCs w:val="24"/>
        </w:rPr>
        <w:t xml:space="preserve"> cituje </w:t>
      </w:r>
      <w:r w:rsidRPr="00AF3D8D">
        <w:rPr>
          <w:rFonts w:ascii="Times New Roman" w:hAnsi="Times New Roman" w:cs="Times New Roman"/>
          <w:sz w:val="24"/>
          <w:szCs w:val="24"/>
        </w:rPr>
        <w:t>v</w:t>
      </w:r>
      <w:r w:rsidR="00DD523C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souladu s Pokynem děkana č. 1/2015</w:t>
      </w:r>
      <w:r w:rsidR="00705CDF" w:rsidRPr="00AF3D8D">
        <w:rPr>
          <w:rFonts w:ascii="Times New Roman" w:hAnsi="Times New Roman" w:cs="Times New Roman"/>
          <w:sz w:val="24"/>
          <w:szCs w:val="24"/>
        </w:rPr>
        <w:t xml:space="preserve"> K realizaci závěrečných prací (bakalářských, </w:t>
      </w:r>
      <w:r w:rsidR="00DD523C" w:rsidRPr="00AF3D8D">
        <w:rPr>
          <w:rFonts w:ascii="Times New Roman" w:hAnsi="Times New Roman" w:cs="Times New Roman"/>
          <w:sz w:val="24"/>
          <w:szCs w:val="24"/>
        </w:rPr>
        <w:t>diplomových</w:t>
      </w:r>
      <w:r w:rsidR="00705CDF" w:rsidRPr="00AF3D8D">
        <w:rPr>
          <w:rFonts w:ascii="Times New Roman" w:hAnsi="Times New Roman" w:cs="Times New Roman"/>
          <w:sz w:val="24"/>
          <w:szCs w:val="24"/>
        </w:rPr>
        <w:t xml:space="preserve">, rigorózních a závěrečných prací CŽV, viz </w:t>
      </w:r>
      <w:hyperlink r:id="rId19" w:history="1">
        <w:r w:rsidR="00705CDF" w:rsidRPr="00AF3D8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https://is.muni.cz/auth/do/ped/VPAN/pokdek/c._1_2015_K_realizaci_zaverecnych_praci.pdf</w:t>
        </w:r>
      </w:hyperlink>
      <w:r w:rsidRPr="00AF3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C88CE" w14:textId="02A77594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Z textu </w:t>
      </w:r>
      <w:r w:rsidR="00DD523C" w:rsidRPr="00AF3D8D">
        <w:rPr>
          <w:rFonts w:ascii="Times New Roman" w:hAnsi="Times New Roman" w:cs="Times New Roman"/>
          <w:sz w:val="24"/>
          <w:szCs w:val="24"/>
        </w:rPr>
        <w:t xml:space="preserve">závěrečné práce </w:t>
      </w:r>
      <w:r w:rsidRPr="00AF3D8D">
        <w:rPr>
          <w:rFonts w:ascii="Times New Roman" w:hAnsi="Times New Roman" w:cs="Times New Roman"/>
          <w:sz w:val="24"/>
          <w:szCs w:val="24"/>
        </w:rPr>
        <w:t>musí být patrné, která části textu jsou studenta</w:t>
      </w:r>
      <w:r w:rsidR="00DD523C" w:rsidRPr="00AF3D8D">
        <w:rPr>
          <w:rFonts w:ascii="Times New Roman" w:hAnsi="Times New Roman" w:cs="Times New Roman"/>
          <w:sz w:val="24"/>
          <w:szCs w:val="24"/>
        </w:rPr>
        <w:t xml:space="preserve">, </w:t>
      </w:r>
      <w:r w:rsidRPr="00AF3D8D">
        <w:rPr>
          <w:rFonts w:ascii="Times New Roman" w:hAnsi="Times New Roman" w:cs="Times New Roman"/>
          <w:sz w:val="24"/>
          <w:szCs w:val="24"/>
        </w:rPr>
        <w:t>a které jsou převzaty doslovně (citace přímá) nebo je</w:t>
      </w:r>
      <w:r w:rsidR="00DD523C" w:rsidRPr="00AF3D8D">
        <w:rPr>
          <w:rFonts w:ascii="Times New Roman" w:hAnsi="Times New Roman" w:cs="Times New Roman"/>
          <w:sz w:val="24"/>
          <w:szCs w:val="24"/>
        </w:rPr>
        <w:t xml:space="preserve"> v nich původní autorský text</w:t>
      </w:r>
      <w:r w:rsidRPr="00AF3D8D">
        <w:rPr>
          <w:rFonts w:ascii="Times New Roman" w:hAnsi="Times New Roman" w:cs="Times New Roman"/>
          <w:sz w:val="24"/>
          <w:szCs w:val="24"/>
        </w:rPr>
        <w:t xml:space="preserve"> tzv. parafrázován. V</w:t>
      </w:r>
      <w:r w:rsidR="00DD523C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textu</w:t>
      </w:r>
      <w:r w:rsidR="00DD523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závěrečné práce převažuje vlastní text studenta, který diskutuje s myšlenkami </w:t>
      </w:r>
      <w:r w:rsidR="00DD523C" w:rsidRPr="00AF3D8D">
        <w:rPr>
          <w:rFonts w:ascii="Times New Roman" w:hAnsi="Times New Roman" w:cs="Times New Roman"/>
          <w:sz w:val="24"/>
          <w:szCs w:val="24"/>
        </w:rPr>
        <w:t>citovaných</w:t>
      </w:r>
      <w:r w:rsidRPr="00AF3D8D">
        <w:rPr>
          <w:rFonts w:ascii="Times New Roman" w:hAnsi="Times New Roman" w:cs="Times New Roman"/>
          <w:sz w:val="24"/>
          <w:szCs w:val="24"/>
        </w:rPr>
        <w:t xml:space="preserve"> autorů</w:t>
      </w:r>
      <w:r w:rsidR="00DD523C" w:rsidRPr="00AF3D8D">
        <w:rPr>
          <w:rFonts w:ascii="Times New Roman" w:hAnsi="Times New Roman" w:cs="Times New Roman"/>
          <w:sz w:val="24"/>
          <w:szCs w:val="24"/>
        </w:rPr>
        <w:t>,</w:t>
      </w:r>
      <w:r w:rsidRPr="00AF3D8D">
        <w:rPr>
          <w:rFonts w:ascii="Times New Roman" w:hAnsi="Times New Roman" w:cs="Times New Roman"/>
          <w:sz w:val="24"/>
          <w:szCs w:val="24"/>
        </w:rPr>
        <w:t xml:space="preserve"> komparuje jejich koncepce, definice, postoje atd., je schopen zaujímat kritická</w:t>
      </w:r>
      <w:r w:rsidR="00DD523C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stanoviska a na základě postupů formální logiky vyvozovat nová východiska, závěry.</w:t>
      </w:r>
      <w:r w:rsidR="001022A8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Jednotlivé kapitoly textu jsou logicky a obsahově provázané. Student je schopen</w:t>
      </w:r>
      <w:r w:rsidR="001022A8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na teoretickou část navázat část</w:t>
      </w:r>
      <w:r w:rsidR="001022A8" w:rsidRPr="00AF3D8D">
        <w:rPr>
          <w:rFonts w:ascii="Times New Roman" w:hAnsi="Times New Roman" w:cs="Times New Roman"/>
          <w:sz w:val="24"/>
          <w:szCs w:val="24"/>
        </w:rPr>
        <w:t>í</w:t>
      </w:r>
      <w:r w:rsidRPr="00AF3D8D">
        <w:rPr>
          <w:rFonts w:ascii="Times New Roman" w:hAnsi="Times New Roman" w:cs="Times New Roman"/>
          <w:sz w:val="24"/>
          <w:szCs w:val="24"/>
        </w:rPr>
        <w:t xml:space="preserve"> praktickou, obsahově jsou obě části provázány a tvoří</w:t>
      </w:r>
      <w:r w:rsidR="001022A8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kompaktní celek</w:t>
      </w:r>
      <w:r w:rsidRPr="00AB036D">
        <w:rPr>
          <w:rFonts w:ascii="Times New Roman" w:hAnsi="Times New Roman" w:cs="Times New Roman"/>
          <w:sz w:val="24"/>
          <w:szCs w:val="24"/>
        </w:rPr>
        <w:t>.</w:t>
      </w:r>
    </w:p>
    <w:p w14:paraId="52993115" w14:textId="77777777" w:rsidR="00AB036D" w:rsidRPr="00AB036D" w:rsidRDefault="00AB036D" w:rsidP="006B3C42">
      <w:pPr>
        <w:pStyle w:val="Nadpis2"/>
        <w:spacing w:after="120"/>
      </w:pPr>
      <w:bookmarkStart w:id="8" w:name="_Toc31730951"/>
      <w:r w:rsidRPr="00AB036D">
        <w:t>2.3 Cíl ve vztahu k praktické (výzkumné) části</w:t>
      </w:r>
      <w:bookmarkEnd w:id="8"/>
    </w:p>
    <w:p w14:paraId="47FAEAC8" w14:textId="3F73BA41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Student prokáže schopnost jasně a výstižně formulovat výzkumný problém a otázky, popsat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teoretická a metodologická východiska, definovat proměnné, adekvátně zvolit metody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ve vztahu k cíli experimentu nebo předmětu výzkumu a povaze sledovaného jevu, vhodně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administrovat zvolenou metodu, adekvátně zpracovat příslušná data a interpretovat je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ve vztahu k cílům experimentu nebo výzkumu. Součástí prezentace výsledků je diskuse a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návrh opatření.</w:t>
      </w:r>
    </w:p>
    <w:p w14:paraId="7D95DB1E" w14:textId="7658D6E3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Při užití kvalitativního přístupu se student zaměří především na popis výzkumného designu,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volbu strategie a metod(y), analýzu získaných údajů, která vychází z použité metody.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U</w:t>
      </w:r>
      <w:r w:rsidR="00DF4C06">
        <w:rPr>
          <w:rFonts w:ascii="Times New Roman" w:hAnsi="Times New Roman" w:cs="Times New Roman"/>
          <w:sz w:val="24"/>
          <w:szCs w:val="24"/>
        </w:rPr>
        <w:t> </w:t>
      </w:r>
      <w:r w:rsidRPr="00AB036D">
        <w:rPr>
          <w:rFonts w:ascii="Times New Roman" w:hAnsi="Times New Roman" w:cs="Times New Roman"/>
          <w:sz w:val="24"/>
          <w:szCs w:val="24"/>
        </w:rPr>
        <w:t>diplomových prací je očekávána hlubší znalost metodologického aparátu.</w:t>
      </w:r>
      <w:r w:rsidR="00DF4C06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Při kvantitativně orientovaném výzkumu a v experimentálně orientovaných pracích se student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zaměří na stanovení problému, formulaci hypotézy, testování (verifikaci, ověřování)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hypotézy, vytvoření závěrů po rozsáhlé diskusi výsledků a jejich prezentace.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Student musí dodržet etick</w:t>
      </w:r>
      <w:r w:rsidR="00CB2E57">
        <w:rPr>
          <w:rFonts w:ascii="Times New Roman" w:hAnsi="Times New Roman" w:cs="Times New Roman"/>
          <w:sz w:val="24"/>
          <w:szCs w:val="24"/>
        </w:rPr>
        <w:t>é</w:t>
      </w:r>
      <w:r w:rsidRPr="00AB036D">
        <w:rPr>
          <w:rFonts w:ascii="Times New Roman" w:hAnsi="Times New Roman" w:cs="Times New Roman"/>
          <w:sz w:val="24"/>
          <w:szCs w:val="24"/>
        </w:rPr>
        <w:t xml:space="preserve"> zásad</w:t>
      </w:r>
      <w:r w:rsidR="00CB2E57">
        <w:rPr>
          <w:rFonts w:ascii="Times New Roman" w:hAnsi="Times New Roman" w:cs="Times New Roman"/>
          <w:sz w:val="24"/>
          <w:szCs w:val="24"/>
        </w:rPr>
        <w:t>y</w:t>
      </w:r>
      <w:r w:rsidRPr="00AB036D">
        <w:rPr>
          <w:rFonts w:ascii="Times New Roman" w:hAnsi="Times New Roman" w:cs="Times New Roman"/>
          <w:sz w:val="24"/>
          <w:szCs w:val="24"/>
        </w:rPr>
        <w:t>, zejména při sběru a zpracování dat v rámci výzkumného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šetření, realizaci pedagogického projektu, evaluaci apod.</w:t>
      </w:r>
    </w:p>
    <w:p w14:paraId="79041A63" w14:textId="77777777" w:rsidR="00AB036D" w:rsidRPr="00AB036D" w:rsidRDefault="00AB036D" w:rsidP="00AF3D8D">
      <w:pPr>
        <w:pStyle w:val="Nadpis2"/>
        <w:spacing w:after="120"/>
      </w:pPr>
      <w:bookmarkStart w:id="9" w:name="_Toc31730952"/>
      <w:r w:rsidRPr="00AB036D">
        <w:t>2.4 Cíl ve vztahu k závěru práce</w:t>
      </w:r>
      <w:bookmarkEnd w:id="9"/>
    </w:p>
    <w:p w14:paraId="18252611" w14:textId="4EFF04A2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Student prokáže schopnost formulovat nové myšlenky a závěry, které přinášejí alespoň dílčí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nové poznatky o zkoumaném jevu, případně obohacují metodologické (v oblasti výzkumu)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nebo metodické (v oblasti edukace) postupy, a to ve vztahu k jasně definovaným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a vymezeným cílovým skupinám. Dále prokáže schopnost shrnout a propojit nové poznatky,</w:t>
      </w:r>
      <w:r w:rsidR="00CB2E57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ke kterým dospěl, jak v</w:t>
      </w:r>
      <w:r w:rsidR="00CB2E57">
        <w:rPr>
          <w:rFonts w:ascii="Times New Roman" w:hAnsi="Times New Roman" w:cs="Times New Roman"/>
          <w:sz w:val="24"/>
          <w:szCs w:val="24"/>
        </w:rPr>
        <w:t> </w:t>
      </w:r>
      <w:r w:rsidRPr="00AB036D">
        <w:rPr>
          <w:rFonts w:ascii="Times New Roman" w:hAnsi="Times New Roman" w:cs="Times New Roman"/>
          <w:sz w:val="24"/>
          <w:szCs w:val="24"/>
        </w:rPr>
        <w:t>teoretické</w:t>
      </w:r>
      <w:r w:rsidR="00CB2E57">
        <w:rPr>
          <w:rFonts w:ascii="Times New Roman" w:hAnsi="Times New Roman" w:cs="Times New Roman"/>
          <w:sz w:val="24"/>
          <w:szCs w:val="24"/>
        </w:rPr>
        <w:t>,</w:t>
      </w:r>
      <w:r w:rsidRPr="00AB036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tak </w:t>
      </w:r>
      <w:r w:rsidR="00CB2E57" w:rsidRPr="00AF3D8D">
        <w:rPr>
          <w:rFonts w:ascii="Times New Roman" w:hAnsi="Times New Roman" w:cs="Times New Roman"/>
          <w:sz w:val="24"/>
          <w:szCs w:val="24"/>
        </w:rPr>
        <w:t xml:space="preserve">i ve </w:t>
      </w:r>
      <w:r w:rsidRPr="00AF3D8D">
        <w:rPr>
          <w:rFonts w:ascii="Times New Roman" w:hAnsi="Times New Roman" w:cs="Times New Roman"/>
          <w:sz w:val="24"/>
          <w:szCs w:val="24"/>
        </w:rPr>
        <w:t>výzkumné části, vede o nich diskusi a snaží se z</w:t>
      </w:r>
      <w:r w:rsidR="00CB2E57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nich</w:t>
      </w:r>
      <w:r w:rsidR="00CB2E57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vyvodit závěry a doporučení pro praxi a obor. V závěru práce se student vrací k</w:t>
      </w:r>
      <w:r w:rsidR="00CB2E57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výchozím</w:t>
      </w:r>
      <w:r w:rsidR="00CB2E57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otázkám a</w:t>
      </w:r>
      <w:r w:rsidR="00CB2E57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hodnotí naplnění cílů práce a reálný praktický přínos práce</w:t>
      </w:r>
      <w:r w:rsidRPr="00AB036D">
        <w:rPr>
          <w:rFonts w:ascii="Times New Roman" w:hAnsi="Times New Roman" w:cs="Times New Roman"/>
          <w:sz w:val="24"/>
          <w:szCs w:val="24"/>
        </w:rPr>
        <w:t>.</w:t>
      </w:r>
    </w:p>
    <w:p w14:paraId="643216A4" w14:textId="77777777" w:rsidR="00AB036D" w:rsidRPr="00AB036D" w:rsidRDefault="00AB036D" w:rsidP="00AF3D8D">
      <w:pPr>
        <w:pStyle w:val="Nadpis2"/>
        <w:spacing w:after="120"/>
      </w:pPr>
      <w:bookmarkStart w:id="10" w:name="_Toc31730953"/>
      <w:r w:rsidRPr="00AB036D">
        <w:lastRenderedPageBreak/>
        <w:t>2.5 Cíl ve vztahu k formální stránce práce</w:t>
      </w:r>
      <w:bookmarkEnd w:id="10"/>
    </w:p>
    <w:p w14:paraId="6E710345" w14:textId="47A6A23F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Student prokáže znalost a dovednost při zpracování formální stránky textu práce. Student</w:t>
      </w:r>
      <w:r w:rsidR="004144E4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využije k</w:t>
      </w:r>
      <w:r w:rsidR="00F22C7B" w:rsidRPr="00AF3D8D">
        <w:rPr>
          <w:rFonts w:ascii="Times New Roman" w:hAnsi="Times New Roman" w:cs="Times New Roman"/>
          <w:sz w:val="24"/>
          <w:szCs w:val="24"/>
        </w:rPr>
        <w:t xml:space="preserve"> písemnému </w:t>
      </w:r>
      <w:r w:rsidRPr="00AF3D8D">
        <w:rPr>
          <w:rFonts w:ascii="Times New Roman" w:hAnsi="Times New Roman" w:cs="Times New Roman"/>
          <w:sz w:val="24"/>
          <w:szCs w:val="24"/>
        </w:rPr>
        <w:t xml:space="preserve">zpracování práce </w:t>
      </w:r>
      <w:r w:rsidR="004144E4" w:rsidRPr="00AF3D8D">
        <w:rPr>
          <w:rFonts w:ascii="Times New Roman" w:hAnsi="Times New Roman" w:cs="Times New Roman"/>
          <w:sz w:val="24"/>
          <w:szCs w:val="24"/>
        </w:rPr>
        <w:t>citační normu APA (American Psychological Association)</w:t>
      </w:r>
      <w:r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="004144E4" w:rsidRPr="00AF3D8D">
        <w:rPr>
          <w:rFonts w:ascii="Times New Roman" w:hAnsi="Times New Roman" w:cs="Times New Roman"/>
          <w:sz w:val="24"/>
          <w:szCs w:val="24"/>
        </w:rPr>
        <w:t xml:space="preserve">a to dle Pokynu děkana 1/2015 (příloha č. 2) K realizaci závěrečných prací. Po dohodě s vedoucím práce a vedoucím KFCHO je možné použití i citační normy ČSN ISO 690 v aktualizované verzi z roku 2011 (Pokyn děkana 1/2015 – příloha č. 2). Viz </w:t>
      </w:r>
      <w:hyperlink r:id="rId20" w:history="1">
        <w:r w:rsidR="004144E4" w:rsidRPr="00AF3D8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https://is.muni.cz/auth/do/ped/VPAN/pokdek/c._1_2015_K_realizaci_zaverecnych_praci.pdf</w:t>
        </w:r>
      </w:hyperlink>
      <w:r w:rsidR="004144E4" w:rsidRPr="00AF3D8D">
        <w:rPr>
          <w:rFonts w:ascii="Times New Roman" w:hAnsi="Times New Roman" w:cs="Times New Roman"/>
          <w:sz w:val="24"/>
          <w:szCs w:val="24"/>
        </w:rPr>
        <w:t xml:space="preserve"> Práci zpracovává textovými editory (Times New Roman, Calibri vel. písma 12)</w:t>
      </w:r>
      <w:r w:rsidRPr="00AF3D8D">
        <w:rPr>
          <w:rFonts w:ascii="Times New Roman" w:hAnsi="Times New Roman" w:cs="Times New Roman"/>
          <w:sz w:val="24"/>
          <w:szCs w:val="24"/>
        </w:rPr>
        <w:t xml:space="preserve"> V práci používá adekvátní primární a sekundární informační</w:t>
      </w:r>
      <w:r w:rsidR="004144E4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prameny, které cituje podle platn</w:t>
      </w:r>
      <w:r w:rsidR="000C2BB7" w:rsidRPr="00AF3D8D">
        <w:rPr>
          <w:rFonts w:ascii="Times New Roman" w:hAnsi="Times New Roman" w:cs="Times New Roman"/>
          <w:sz w:val="24"/>
          <w:szCs w:val="24"/>
        </w:rPr>
        <w:t>ých norem</w:t>
      </w:r>
      <w:r w:rsidR="00F22C7B" w:rsidRPr="00AF3D8D">
        <w:rPr>
          <w:rFonts w:ascii="Times New Roman" w:hAnsi="Times New Roman" w:cs="Times New Roman"/>
          <w:sz w:val="24"/>
          <w:szCs w:val="24"/>
        </w:rPr>
        <w:t xml:space="preserve">, viz výše v textu </w:t>
      </w:r>
      <w:r w:rsidRPr="00AF3D8D">
        <w:rPr>
          <w:rFonts w:ascii="Times New Roman" w:hAnsi="Times New Roman" w:cs="Times New Roman"/>
          <w:sz w:val="24"/>
          <w:szCs w:val="24"/>
        </w:rPr>
        <w:t>a</w:t>
      </w:r>
      <w:r w:rsidR="00F22C7B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v</w:t>
      </w:r>
      <w:r w:rsidR="00F22C7B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souladu s</w:t>
      </w:r>
      <w:r w:rsidR="00F22C7B" w:rsidRPr="00AF3D8D">
        <w:rPr>
          <w:rFonts w:ascii="Times New Roman" w:hAnsi="Times New Roman" w:cs="Times New Roman"/>
          <w:sz w:val="24"/>
          <w:szCs w:val="24"/>
        </w:rPr>
        <w:t xml:space="preserve"> citační </w:t>
      </w:r>
      <w:r w:rsidRPr="00AF3D8D">
        <w:rPr>
          <w:rFonts w:ascii="Times New Roman" w:hAnsi="Times New Roman" w:cs="Times New Roman"/>
          <w:sz w:val="24"/>
          <w:szCs w:val="24"/>
        </w:rPr>
        <w:t>etikou</w:t>
      </w:r>
      <w:r w:rsidR="00F22C7B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vědecké práce. Procesuální a formální náležitosti se řídí Pokynem děkana č. 1/2015.</w:t>
      </w:r>
    </w:p>
    <w:p w14:paraId="0097704C" w14:textId="77777777" w:rsidR="00AB036D" w:rsidRPr="00AB036D" w:rsidRDefault="00AB036D" w:rsidP="00AF3D8D">
      <w:pPr>
        <w:pStyle w:val="Nadpis2"/>
        <w:spacing w:after="120"/>
      </w:pPr>
      <w:bookmarkStart w:id="11" w:name="_Toc31730954"/>
      <w:r w:rsidRPr="00AB036D">
        <w:t>2.6 Cíl ve vztahu k stylistice a gramatické správnosti</w:t>
      </w:r>
      <w:bookmarkEnd w:id="11"/>
    </w:p>
    <w:p w14:paraId="5910FCD7" w14:textId="658C6CA3" w:rsid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Student prokáže stylistické dovednosti při zpracování odborného textu při dodržení všech</w:t>
      </w:r>
      <w:r w:rsidR="008E2AFE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gramatických pravidel, kdy je udržena logická linie kompozice práce.</w:t>
      </w:r>
    </w:p>
    <w:p w14:paraId="7BC09FAA" w14:textId="71F0AC0E" w:rsidR="00AB036D" w:rsidRPr="00C408B1" w:rsidRDefault="00C408B1" w:rsidP="00AF3D8D">
      <w:pPr>
        <w:pStyle w:val="Nadpis1"/>
        <w:spacing w:after="240"/>
      </w:pPr>
      <w:bookmarkStart w:id="12" w:name="_Toc31730955"/>
      <w:r w:rsidRPr="00C408B1">
        <w:t>3 TYPY ZÁVĚREČNÝCH PRACÍ</w:t>
      </w:r>
      <w:bookmarkEnd w:id="12"/>
    </w:p>
    <w:p w14:paraId="2E8DBD71" w14:textId="3FD7313C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Typ závěrečné práce odpovídá obsahu a úrovni daného stupně studia. Student si volí</w:t>
      </w:r>
      <w:r w:rsidR="008E2AFE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</w:t>
      </w:r>
      <w:r w:rsidR="008E2AFE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následujících typů prací:</w:t>
      </w:r>
    </w:p>
    <w:p w14:paraId="0EA975DD" w14:textId="77777777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a) teoreticko-aplikační;</w:t>
      </w:r>
    </w:p>
    <w:p w14:paraId="161B62A6" w14:textId="021283F9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b) teoreticko-empirická;</w:t>
      </w:r>
    </w:p>
    <w:p w14:paraId="33A43918" w14:textId="4C8E606C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c) teoretická</w:t>
      </w:r>
      <w:r w:rsidR="008E2AFE" w:rsidRPr="00AF3D8D">
        <w:rPr>
          <w:rFonts w:ascii="Times New Roman" w:hAnsi="Times New Roman" w:cs="Times New Roman"/>
          <w:sz w:val="24"/>
          <w:szCs w:val="24"/>
        </w:rPr>
        <w:t xml:space="preserve"> studie</w:t>
      </w:r>
      <w:r w:rsidRPr="00AF3D8D">
        <w:rPr>
          <w:rFonts w:ascii="Times New Roman" w:hAnsi="Times New Roman" w:cs="Times New Roman"/>
          <w:sz w:val="24"/>
          <w:szCs w:val="24"/>
        </w:rPr>
        <w:t>;</w:t>
      </w:r>
    </w:p>
    <w:p w14:paraId="3E2F2FCD" w14:textId="77777777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d) pedagogická.</w:t>
      </w:r>
    </w:p>
    <w:p w14:paraId="33499C65" w14:textId="77777777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Typy prací a doporučení pro jejich realizaci se dále řídí manuálem APA.</w:t>
      </w:r>
    </w:p>
    <w:p w14:paraId="7D3F1A18" w14:textId="31F5F62D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a) </w:t>
      </w:r>
      <w:r w:rsidRPr="00AF3D8D">
        <w:rPr>
          <w:rFonts w:ascii="Times New Roman" w:hAnsi="Times New Roman" w:cs="Times New Roman"/>
          <w:b/>
          <w:bCs/>
          <w:sz w:val="24"/>
          <w:szCs w:val="24"/>
        </w:rPr>
        <w:t>Teoreticko-aplikační práce</w:t>
      </w:r>
      <w:r w:rsidRPr="00AF3D8D">
        <w:rPr>
          <w:rFonts w:ascii="Times New Roman" w:hAnsi="Times New Roman" w:cs="Times New Roman"/>
          <w:sz w:val="24"/>
          <w:szCs w:val="24"/>
        </w:rPr>
        <w:t xml:space="preserve"> je nejčastěji uplatňovaným a doporučovaným typem prací</w:t>
      </w:r>
      <w:r w:rsidR="008E2AFE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</w:t>
      </w:r>
      <w:r w:rsidR="008E2AFE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 xml:space="preserve">učitelském studiu a studiu pedagogického asistentství. </w:t>
      </w:r>
      <w:r w:rsidR="008E2AFE" w:rsidRPr="00AF3D8D">
        <w:rPr>
          <w:rFonts w:ascii="Times New Roman" w:hAnsi="Times New Roman" w:cs="Times New Roman"/>
          <w:iCs/>
          <w:sz w:val="24"/>
          <w:szCs w:val="24"/>
        </w:rPr>
        <w:t xml:space="preserve">Základem práce je tvorba metodických a didaktických námětů do výuky. Práce je koncipována v souvislosti se vzděláváním, a to zejména v oboru chemie </w:t>
      </w:r>
      <w:r w:rsidRPr="00AF3D8D">
        <w:rPr>
          <w:rFonts w:ascii="Times New Roman" w:hAnsi="Times New Roman" w:cs="Times New Roman"/>
          <w:sz w:val="24"/>
          <w:szCs w:val="24"/>
        </w:rPr>
        <w:t>(na základních, popř. středních školách), postupů při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řešení rizikového chování žáků (bezpečnost práce, zdravotní a </w:t>
      </w:r>
      <w:r w:rsidR="00D94403" w:rsidRPr="00AF3D8D">
        <w:rPr>
          <w:rFonts w:ascii="Times New Roman" w:hAnsi="Times New Roman" w:cs="Times New Roman"/>
          <w:sz w:val="24"/>
          <w:szCs w:val="24"/>
        </w:rPr>
        <w:t>environmentální r</w:t>
      </w:r>
      <w:r w:rsidRPr="00AF3D8D">
        <w:rPr>
          <w:rFonts w:ascii="Times New Roman" w:hAnsi="Times New Roman" w:cs="Times New Roman"/>
          <w:sz w:val="24"/>
          <w:szCs w:val="24"/>
        </w:rPr>
        <w:t>izika). Tyto návrhy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musí být ověřovány v praxi. Jejich součástí je pak také reflexe aplikace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a zpracování vhodné metodiky práce, která poskytne východiska pro celkovou evaluaci výsledků práce. Teoretické zpracování metodických a didaktických námětů bez další evaluace je </w:t>
      </w:r>
      <w:r w:rsidRPr="00AF3D8D">
        <w:rPr>
          <w:rFonts w:ascii="Times New Roman" w:hAnsi="Times New Roman" w:cs="Times New Roman"/>
          <w:sz w:val="24"/>
          <w:szCs w:val="24"/>
        </w:rPr>
        <w:t xml:space="preserve">doporučena 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AF3D8D">
        <w:rPr>
          <w:rFonts w:ascii="Times New Roman" w:hAnsi="Times New Roman" w:cs="Times New Roman"/>
          <w:sz w:val="24"/>
          <w:szCs w:val="24"/>
        </w:rPr>
        <w:t>pro bakalářský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studijní program, avšak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 odůvodněných případech je možné se souhlasem vedoucího práce tuto koncepci použít i pro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DP. Součástí textu je potom u DP </w:t>
      </w:r>
      <w:r w:rsidR="00D94403" w:rsidRPr="00AF3D8D">
        <w:rPr>
          <w:rFonts w:ascii="Times New Roman" w:hAnsi="Times New Roman" w:cs="Times New Roman"/>
          <w:sz w:val="24"/>
          <w:szCs w:val="24"/>
        </w:rPr>
        <w:t>návrh</w:t>
      </w:r>
      <w:r w:rsidRPr="00AF3D8D">
        <w:rPr>
          <w:rFonts w:ascii="Times New Roman" w:hAnsi="Times New Roman" w:cs="Times New Roman"/>
          <w:sz w:val="24"/>
          <w:szCs w:val="24"/>
        </w:rPr>
        <w:t xml:space="preserve"> metodických postupů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, které slouží jak pro aplikaci zpracovaných didaktických materiálů ve výuce, tak pro jejich ověření </w:t>
      </w:r>
      <w:r w:rsidRPr="00AF3D8D">
        <w:rPr>
          <w:rFonts w:ascii="Times New Roman" w:hAnsi="Times New Roman" w:cs="Times New Roman"/>
          <w:sz w:val="24"/>
          <w:szCs w:val="24"/>
        </w:rPr>
        <w:t>v</w:t>
      </w:r>
      <w:r w:rsidR="00D94403" w:rsidRPr="00AF3D8D">
        <w:rPr>
          <w:rFonts w:ascii="Times New Roman" w:hAnsi="Times New Roman" w:cs="Times New Roman"/>
          <w:sz w:val="24"/>
          <w:szCs w:val="24"/>
        </w:rPr>
        <w:t> reálné </w:t>
      </w:r>
      <w:r w:rsidRPr="00AF3D8D">
        <w:rPr>
          <w:rFonts w:ascii="Times New Roman" w:hAnsi="Times New Roman" w:cs="Times New Roman"/>
          <w:sz w:val="24"/>
          <w:szCs w:val="24"/>
        </w:rPr>
        <w:t>pedagogické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praxi.</w:t>
      </w:r>
    </w:p>
    <w:p w14:paraId="4C1398ED" w14:textId="422AD6E6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AF3D8D">
        <w:rPr>
          <w:rFonts w:ascii="Times New Roman" w:hAnsi="Times New Roman" w:cs="Times New Roman"/>
          <w:b/>
          <w:bCs/>
          <w:sz w:val="24"/>
          <w:szCs w:val="24"/>
        </w:rPr>
        <w:t>Teoreticko-empirická práce</w:t>
      </w:r>
      <w:r w:rsidRPr="00AF3D8D">
        <w:rPr>
          <w:rFonts w:ascii="Times New Roman" w:hAnsi="Times New Roman" w:cs="Times New Roman"/>
          <w:sz w:val="24"/>
          <w:szCs w:val="24"/>
        </w:rPr>
        <w:t xml:space="preserve"> je založená na kvantitativním či kvalitativním výzkumném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přístupu, případně na kombinaci obou přístupů. Data mohou pocházet z pokusů, pozorování, znalostního testu, dotazníku či alternativních technik sběru dat, analýzy produktů činnosti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žáků/učitele, rozhovorů apod. Může se jednat také např. o čistě experimentální činnost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 oboru, kvazi-experiment (ověřování určité metody či postupu v praxi) či evaluaci (učebnice,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výuky, výsledků žáků aj.).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Výzkumná práce – je standardem zejména pro DP, neboť vyžaduje hlubší znalosti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metodologických postupů a postupů správné laboratorní praxe. Student si zvolí vhodné téma,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výzkumný problém, otázky, vhodnou strategii a prostřednictvím adekvátních metod, technik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sesbírá a analyzuje data, která bude interpretovat. Nezbytné je, aby teoretická část obsahovala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přehledovou studii (zejména u DP).</w:t>
      </w:r>
    </w:p>
    <w:p w14:paraId="1C051CA4" w14:textId="1698DCCA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c) </w:t>
      </w:r>
      <w:r w:rsidRPr="00AF3D8D">
        <w:rPr>
          <w:rFonts w:ascii="Times New Roman" w:hAnsi="Times New Roman" w:cs="Times New Roman"/>
          <w:b/>
          <w:bCs/>
          <w:sz w:val="24"/>
          <w:szCs w:val="24"/>
        </w:rPr>
        <w:t>Teoretická studie</w:t>
      </w:r>
      <w:r w:rsidRPr="00AF3D8D">
        <w:rPr>
          <w:rFonts w:ascii="Times New Roman" w:hAnsi="Times New Roman" w:cs="Times New Roman"/>
          <w:sz w:val="24"/>
          <w:szCs w:val="24"/>
        </w:rPr>
        <w:t xml:space="preserve"> obsahuje systematický přehled teoretických poznatků a publikovaných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výzkumů k určité otázce a jejich následné teoretické obohacení. Teoretická práce vychází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</w:t>
      </w:r>
      <w:r w:rsidR="00D94403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analýzy odborných zdrojů, teorií a teoretických konceptů</w:t>
      </w:r>
      <w:r w:rsidR="00D94403" w:rsidRPr="00AF3D8D">
        <w:rPr>
          <w:rFonts w:ascii="Times New Roman" w:hAnsi="Times New Roman" w:cs="Times New Roman"/>
          <w:sz w:val="24"/>
          <w:szCs w:val="24"/>
        </w:rPr>
        <w:t xml:space="preserve"> a jejich kritického zhodnocení</w:t>
      </w:r>
      <w:r w:rsidRPr="00AF3D8D">
        <w:rPr>
          <w:rFonts w:ascii="Times New Roman" w:hAnsi="Times New Roman" w:cs="Times New Roman"/>
          <w:sz w:val="24"/>
          <w:szCs w:val="24"/>
        </w:rPr>
        <w:t>. Podstatou práce může být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zpracování vybraných konceptů, jejich uspořádání, komparace a</w:t>
      </w:r>
      <w:r w:rsidR="00CF4301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následná interpretace.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Příkladem může být srovnání využívání didaktické techniky, výsledků a</w:t>
      </w:r>
      <w:r w:rsidR="00CF4301" w:rsidRPr="00AF3D8D">
        <w:rPr>
          <w:rFonts w:ascii="Times New Roman" w:hAnsi="Times New Roman" w:cs="Times New Roman"/>
          <w:sz w:val="24"/>
          <w:szCs w:val="24"/>
        </w:rPr>
        <w:t> </w:t>
      </w:r>
      <w:r w:rsidRPr="00AF3D8D">
        <w:rPr>
          <w:rFonts w:ascii="Times New Roman" w:hAnsi="Times New Roman" w:cs="Times New Roman"/>
          <w:sz w:val="24"/>
          <w:szCs w:val="24"/>
        </w:rPr>
        <w:t>způsobů závěrečných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zkoušek apod. ve zkoumaném oboru v minulosti s nejnovějšími poznatky, popřípadě srovnání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se situací v zahraničí apod. Historické práce mohou spadat do této kategorie nebo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do kategorie teoreticko-empirických prací.</w:t>
      </w:r>
    </w:p>
    <w:p w14:paraId="1D2DE036" w14:textId="553C72E3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d) </w:t>
      </w:r>
      <w:r w:rsidRPr="00AF3D8D">
        <w:rPr>
          <w:rFonts w:ascii="Times New Roman" w:hAnsi="Times New Roman" w:cs="Times New Roman"/>
          <w:b/>
          <w:bCs/>
          <w:sz w:val="24"/>
          <w:szCs w:val="24"/>
        </w:rPr>
        <w:t>Pedagogická práce</w:t>
      </w:r>
      <w:r w:rsidRPr="00AF3D8D">
        <w:rPr>
          <w:rFonts w:ascii="Times New Roman" w:hAnsi="Times New Roman" w:cs="Times New Roman"/>
          <w:sz w:val="24"/>
          <w:szCs w:val="24"/>
        </w:rPr>
        <w:t xml:space="preserve"> – je kombinací předcházejících typů prací. Student na základě analýzy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současného stavu jím zkoumaného problému vypracuje projekt s cílem intervenovat a změnit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stávající stav (ve vztahu k výuce nebo cílové vzdělávané skupině apod.). 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Ve vypracovaném projektovém záměru student analyzuje stávající stav dané problematiky, navrhuje vlastní inovace pro danou problematiku a následně ověřuje vlastní inovativní metody a postupy a srovnává je s původním stavem inovované problematiky. </w:t>
      </w:r>
      <w:r w:rsidRPr="00AF3D8D">
        <w:rPr>
          <w:rFonts w:ascii="Times New Roman" w:hAnsi="Times New Roman" w:cs="Times New Roman"/>
          <w:sz w:val="24"/>
          <w:szCs w:val="24"/>
        </w:rPr>
        <w:t>Příkladem může být návrh zkvalitnění výuky chemie</w:t>
      </w:r>
      <w:r w:rsidR="00635BFB" w:rsidRPr="00AF3D8D">
        <w:rPr>
          <w:rFonts w:ascii="Times New Roman" w:hAnsi="Times New Roman" w:cs="Times New Roman"/>
          <w:sz w:val="24"/>
          <w:szCs w:val="24"/>
        </w:rPr>
        <w:t>,</w:t>
      </w:r>
      <w:r w:rsidRPr="00AF3D8D">
        <w:rPr>
          <w:rFonts w:ascii="Times New Roman" w:hAnsi="Times New Roman" w:cs="Times New Roman"/>
          <w:sz w:val="24"/>
          <w:szCs w:val="24"/>
        </w:rPr>
        <w:t xml:space="preserve"> a to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z pohledu didaktiky výuky, hodnocení výuky, materiálního zabezpečení výuky (vytvoření a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realizace návrhu didaktické pomůcky apod.), bezpe</w:t>
      </w:r>
      <w:r w:rsidR="00CF4301" w:rsidRPr="00AF3D8D">
        <w:rPr>
          <w:rFonts w:ascii="Times New Roman" w:hAnsi="Times New Roman" w:cs="Times New Roman"/>
          <w:sz w:val="24"/>
          <w:szCs w:val="24"/>
        </w:rPr>
        <w:t>čnosti při realizaci experimentů</w:t>
      </w:r>
      <w:r w:rsidR="00635BFB" w:rsidRPr="00AF3D8D">
        <w:rPr>
          <w:rFonts w:ascii="Times New Roman" w:hAnsi="Times New Roman" w:cs="Times New Roman"/>
          <w:sz w:val="24"/>
          <w:szCs w:val="24"/>
        </w:rPr>
        <w:t>,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 a to jak v</w:t>
      </w:r>
      <w:r w:rsidR="00635BFB" w:rsidRPr="00AF3D8D">
        <w:rPr>
          <w:rFonts w:ascii="Times New Roman" w:hAnsi="Times New Roman" w:cs="Times New Roman"/>
          <w:sz w:val="24"/>
          <w:szCs w:val="24"/>
        </w:rPr>
        <w:t> </w:t>
      </w:r>
      <w:r w:rsidR="00CF4301" w:rsidRPr="00AF3D8D">
        <w:rPr>
          <w:rFonts w:ascii="Times New Roman" w:hAnsi="Times New Roman" w:cs="Times New Roman"/>
          <w:sz w:val="24"/>
          <w:szCs w:val="24"/>
        </w:rPr>
        <w:t xml:space="preserve">demonstrační i v žákovské formě </w:t>
      </w:r>
      <w:r w:rsidRPr="00AF3D8D">
        <w:rPr>
          <w:rFonts w:ascii="Times New Roman" w:hAnsi="Times New Roman" w:cs="Times New Roman"/>
          <w:sz w:val="24"/>
          <w:szCs w:val="24"/>
        </w:rPr>
        <w:t>atd.</w:t>
      </w:r>
    </w:p>
    <w:p w14:paraId="03FF38BC" w14:textId="322AE82C" w:rsidR="00AB036D" w:rsidRPr="00AB036D" w:rsidRDefault="00C408B1" w:rsidP="00AF3D8D">
      <w:pPr>
        <w:pStyle w:val="Nadpis1"/>
        <w:spacing w:after="240"/>
      </w:pPr>
      <w:bookmarkStart w:id="13" w:name="_Toc31730956"/>
      <w:r w:rsidRPr="00AB036D">
        <w:t>4 DOPORUČENÝ OBSAH PRACÍ</w:t>
      </w:r>
      <w:bookmarkEnd w:id="13"/>
    </w:p>
    <w:p w14:paraId="713031DA" w14:textId="77777777" w:rsidR="00AB036D" w:rsidRPr="00CF4301" w:rsidRDefault="00AB036D" w:rsidP="00AB03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301">
        <w:rPr>
          <w:rFonts w:ascii="Times New Roman" w:hAnsi="Times New Roman" w:cs="Times New Roman"/>
          <w:b/>
          <w:bCs/>
          <w:sz w:val="24"/>
          <w:szCs w:val="24"/>
        </w:rPr>
        <w:t>Závěrečná práce obsahuje tyto části:</w:t>
      </w:r>
    </w:p>
    <w:p w14:paraId="38725021" w14:textId="77777777" w:rsidR="00CF4301" w:rsidRPr="008350BF" w:rsidRDefault="00AB036D" w:rsidP="008350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Bibliografický záznam práce</w:t>
      </w:r>
    </w:p>
    <w:p w14:paraId="4C05C148" w14:textId="1BE2E628" w:rsidR="00CF4301" w:rsidRPr="008350BF" w:rsidRDefault="00AB036D" w:rsidP="008350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Anotace</w:t>
      </w:r>
      <w:r w:rsidR="00A270B2" w:rsidRPr="00AF3D8D">
        <w:rPr>
          <w:rFonts w:ascii="Times New Roman" w:hAnsi="Times New Roman" w:cs="Times New Roman"/>
          <w:sz w:val="24"/>
          <w:szCs w:val="24"/>
        </w:rPr>
        <w:t xml:space="preserve"> – </w:t>
      </w:r>
      <w:r w:rsidR="00CF4301" w:rsidRPr="008350BF">
        <w:rPr>
          <w:rFonts w:ascii="Times New Roman" w:hAnsi="Times New Roman" w:cs="Times New Roman"/>
          <w:sz w:val="24"/>
          <w:szCs w:val="24"/>
        </w:rPr>
        <w:t>a</w:t>
      </w:r>
      <w:r w:rsidRPr="008350BF">
        <w:rPr>
          <w:rFonts w:ascii="Times New Roman" w:hAnsi="Times New Roman" w:cs="Times New Roman"/>
          <w:sz w:val="24"/>
          <w:szCs w:val="24"/>
        </w:rPr>
        <w:t>notace stručně nastiňuje, jakým tématem se práce zabývá, jakým způsobem je zpracovává</w:t>
      </w:r>
      <w:r w:rsidR="00CF4301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a k jakým závěrům dochází (ne však konkrétní výsledky). Anotace je psána v</w:t>
      </w:r>
      <w:r w:rsidR="00CF4301" w:rsidRPr="008350BF">
        <w:rPr>
          <w:rFonts w:ascii="Times New Roman" w:hAnsi="Times New Roman" w:cs="Times New Roman"/>
          <w:sz w:val="24"/>
          <w:szCs w:val="24"/>
        </w:rPr>
        <w:t> </w:t>
      </w:r>
      <w:r w:rsidRPr="008350BF">
        <w:rPr>
          <w:rFonts w:ascii="Times New Roman" w:hAnsi="Times New Roman" w:cs="Times New Roman"/>
          <w:sz w:val="24"/>
          <w:szCs w:val="24"/>
        </w:rPr>
        <w:t>českém</w:t>
      </w:r>
      <w:r w:rsidR="00CF4301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a anglickém jazyce.</w:t>
      </w:r>
    </w:p>
    <w:p w14:paraId="23F90E47" w14:textId="21E9A81B" w:rsidR="00AB036D" w:rsidRPr="008350BF" w:rsidRDefault="00AB036D" w:rsidP="008350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Klíčová slova</w:t>
      </w:r>
      <w:r w:rsidR="00A270B2" w:rsidRPr="00AF3D8D">
        <w:rPr>
          <w:rFonts w:ascii="Times New Roman" w:hAnsi="Times New Roman" w:cs="Times New Roman"/>
          <w:sz w:val="24"/>
          <w:szCs w:val="24"/>
        </w:rPr>
        <w:t xml:space="preserve"> – </w:t>
      </w:r>
      <w:r w:rsidR="00CF4301" w:rsidRPr="008350BF">
        <w:rPr>
          <w:rFonts w:ascii="Times New Roman" w:hAnsi="Times New Roman" w:cs="Times New Roman"/>
          <w:sz w:val="24"/>
          <w:szCs w:val="24"/>
        </w:rPr>
        <w:t>k</w:t>
      </w:r>
      <w:r w:rsidRPr="008350BF">
        <w:rPr>
          <w:rFonts w:ascii="Times New Roman" w:hAnsi="Times New Roman" w:cs="Times New Roman"/>
          <w:sz w:val="24"/>
          <w:szCs w:val="24"/>
        </w:rPr>
        <w:t>líčová slova obsahují nejdůležitější koncepty, o které se závěrečná práce opírá.</w:t>
      </w:r>
      <w:r w:rsidR="00CF4301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Klíčová</w:t>
      </w:r>
      <w:r w:rsidR="00CF4301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slova jsou psána v českém i anglickém jazyce.</w:t>
      </w:r>
    </w:p>
    <w:p w14:paraId="0520509A" w14:textId="77777777" w:rsidR="00CF4301" w:rsidRPr="008350BF" w:rsidRDefault="00AB036D" w:rsidP="008350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Prohlášení</w:t>
      </w:r>
    </w:p>
    <w:p w14:paraId="472AD1A9" w14:textId="1234769E" w:rsidR="00AB036D" w:rsidRPr="00AB036D" w:rsidRDefault="00CF4301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i/>
          <w:iCs/>
          <w:sz w:val="24"/>
          <w:szCs w:val="24"/>
        </w:rPr>
        <w:t>doporučené znění:</w:t>
      </w:r>
      <w:r w:rsidR="00862009" w:rsidRPr="00AF3D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36D" w:rsidRPr="00AB036D">
        <w:rPr>
          <w:rFonts w:ascii="Times New Roman" w:hAnsi="Times New Roman" w:cs="Times New Roman"/>
          <w:sz w:val="24"/>
          <w:szCs w:val="24"/>
        </w:rPr>
        <w:t>„Prohlašuji, že jsem závěrečnou (bakalářskou, diplomovou, rigorózní, disertační práci)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B036D">
        <w:rPr>
          <w:rFonts w:ascii="Times New Roman" w:hAnsi="Times New Roman" w:cs="Times New Roman"/>
          <w:sz w:val="24"/>
          <w:szCs w:val="24"/>
        </w:rPr>
        <w:t>vypracoval/a samostatně, s využitím pouze citovaných literárních pramenů, dalších informací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B036D">
        <w:rPr>
          <w:rFonts w:ascii="Times New Roman" w:hAnsi="Times New Roman" w:cs="Times New Roman"/>
          <w:sz w:val="24"/>
          <w:szCs w:val="24"/>
        </w:rPr>
        <w:t xml:space="preserve">a zdrojů v souladu s Disciplinárním řádem pro studenty Pedagogické fakulty </w:t>
      </w:r>
      <w:r w:rsidR="00AB036D" w:rsidRPr="00AB036D">
        <w:rPr>
          <w:rFonts w:ascii="Times New Roman" w:hAnsi="Times New Roman" w:cs="Times New Roman"/>
          <w:sz w:val="24"/>
          <w:szCs w:val="24"/>
        </w:rPr>
        <w:lastRenderedPageBreak/>
        <w:t>Masarykovy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B036D">
        <w:rPr>
          <w:rFonts w:ascii="Times New Roman" w:hAnsi="Times New Roman" w:cs="Times New Roman"/>
          <w:sz w:val="24"/>
          <w:szCs w:val="24"/>
        </w:rPr>
        <w:t>univerzity a se zákonem č. 121/2000 Sb., o právu autorském, o právech souvisejících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B036D">
        <w:rPr>
          <w:rFonts w:ascii="Times New Roman" w:hAnsi="Times New Roman" w:cs="Times New Roman"/>
          <w:sz w:val="24"/>
          <w:szCs w:val="24"/>
        </w:rPr>
        <w:t>s právem autorským a o změně některých zákonů (autorský zákon),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AB036D">
        <w:rPr>
          <w:rFonts w:ascii="Times New Roman" w:hAnsi="Times New Roman" w:cs="Times New Roman"/>
          <w:sz w:val="24"/>
          <w:szCs w:val="24"/>
        </w:rPr>
        <w:t>předpisů.“</w:t>
      </w:r>
    </w:p>
    <w:p w14:paraId="09494CBD" w14:textId="3BFE2C6B" w:rsidR="00AB036D" w:rsidRPr="008350BF" w:rsidRDefault="00AB036D" w:rsidP="008350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Součástí prohlášení je datum, text, podpis autora, kterým stvrzuje pravost a původnost své</w:t>
      </w:r>
      <w:r w:rsidR="00862009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práce.</w:t>
      </w:r>
    </w:p>
    <w:p w14:paraId="68DEDA0F" w14:textId="3DCD5525" w:rsidR="00AB036D" w:rsidRPr="008350BF" w:rsidRDefault="00AB036D" w:rsidP="008350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Poděkování</w:t>
      </w:r>
      <w:r w:rsidR="00A270B2" w:rsidRPr="00AF3D8D">
        <w:rPr>
          <w:rFonts w:ascii="Times New Roman" w:hAnsi="Times New Roman" w:cs="Times New Roman"/>
          <w:sz w:val="24"/>
          <w:szCs w:val="24"/>
        </w:rPr>
        <w:t xml:space="preserve"> – </w:t>
      </w:r>
      <w:r w:rsidR="00862009" w:rsidRPr="008350BF">
        <w:rPr>
          <w:rFonts w:ascii="Times New Roman" w:hAnsi="Times New Roman" w:cs="Times New Roman"/>
          <w:sz w:val="24"/>
          <w:szCs w:val="24"/>
        </w:rPr>
        <w:t>z</w:t>
      </w:r>
      <w:r w:rsidRPr="008350BF">
        <w:rPr>
          <w:rFonts w:ascii="Times New Roman" w:hAnsi="Times New Roman" w:cs="Times New Roman"/>
          <w:sz w:val="24"/>
          <w:szCs w:val="24"/>
        </w:rPr>
        <w:t>ařazuje se tehdy, chce-li autor vyjádřit vděčnost vedoucímu práce, konzultantovi,</w:t>
      </w:r>
      <w:r w:rsidR="00862009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atd. při</w:t>
      </w:r>
      <w:r w:rsidR="00862009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realizaci práce nebo těm, kteří mu zapůjčili vzácné knihy či poskytli data či jinou podporu.</w:t>
      </w:r>
    </w:p>
    <w:p w14:paraId="48605F85" w14:textId="77777777" w:rsidR="00AB036D" w:rsidRPr="008350BF" w:rsidRDefault="00AB036D" w:rsidP="008350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Obsah</w:t>
      </w:r>
    </w:p>
    <w:p w14:paraId="7B5B1ACA" w14:textId="3321FC53" w:rsidR="00AB036D" w:rsidRPr="008350BF" w:rsidRDefault="00AB036D" w:rsidP="008350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Úvod</w:t>
      </w:r>
      <w:r w:rsidR="00A270B2" w:rsidRPr="00AF3D8D">
        <w:rPr>
          <w:rFonts w:ascii="Times New Roman" w:hAnsi="Times New Roman" w:cs="Times New Roman"/>
          <w:sz w:val="24"/>
          <w:szCs w:val="24"/>
        </w:rPr>
        <w:t xml:space="preserve"> – </w:t>
      </w:r>
      <w:r w:rsidR="00862009" w:rsidRPr="008350BF">
        <w:rPr>
          <w:rFonts w:ascii="Times New Roman" w:hAnsi="Times New Roman" w:cs="Times New Roman"/>
          <w:sz w:val="24"/>
          <w:szCs w:val="24"/>
        </w:rPr>
        <w:t>o</w:t>
      </w:r>
      <w:r w:rsidRPr="008350BF">
        <w:rPr>
          <w:rFonts w:ascii="Times New Roman" w:hAnsi="Times New Roman" w:cs="Times New Roman"/>
          <w:sz w:val="24"/>
          <w:szCs w:val="24"/>
        </w:rPr>
        <w:t>bsahuje uvedení do tématu práce, zdůvodnění volby typu práce a tématu, postup řešení,</w:t>
      </w:r>
      <w:r w:rsidR="00862009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zjevně formulovaný cíl (cíle) práce, v případě teoreticko-empirické práce výzkumnou otázku.</w:t>
      </w:r>
    </w:p>
    <w:p w14:paraId="5FBE0C1F" w14:textId="71360E02" w:rsidR="00AB036D" w:rsidRPr="008350BF" w:rsidRDefault="00AB036D" w:rsidP="008350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Vlastní text práce</w:t>
      </w:r>
      <w:r w:rsidR="00A270B2" w:rsidRPr="00AF3D8D">
        <w:rPr>
          <w:rFonts w:ascii="Times New Roman" w:hAnsi="Times New Roman" w:cs="Times New Roman"/>
          <w:sz w:val="24"/>
          <w:szCs w:val="24"/>
        </w:rPr>
        <w:t xml:space="preserve"> – </w:t>
      </w:r>
      <w:r w:rsidR="00862009" w:rsidRPr="008350BF">
        <w:rPr>
          <w:rFonts w:ascii="Times New Roman" w:hAnsi="Times New Roman" w:cs="Times New Roman"/>
          <w:sz w:val="24"/>
          <w:szCs w:val="24"/>
        </w:rPr>
        <w:t>s</w:t>
      </w:r>
      <w:r w:rsidRPr="008350BF">
        <w:rPr>
          <w:rFonts w:ascii="Times New Roman" w:hAnsi="Times New Roman" w:cs="Times New Roman"/>
          <w:sz w:val="24"/>
          <w:szCs w:val="24"/>
        </w:rPr>
        <w:t>oučástí vlastního textu práce je u ZP CŽV, BP a DP teoreticko-aplikačního, i teoreticko</w:t>
      </w:r>
      <w:r w:rsidR="00862009" w:rsidRPr="008350BF">
        <w:rPr>
          <w:rFonts w:ascii="Times New Roman" w:hAnsi="Times New Roman" w:cs="Times New Roman"/>
          <w:sz w:val="24"/>
          <w:szCs w:val="24"/>
        </w:rPr>
        <w:t>-</w:t>
      </w:r>
      <w:r w:rsidRPr="008350BF">
        <w:rPr>
          <w:rFonts w:ascii="Times New Roman" w:hAnsi="Times New Roman" w:cs="Times New Roman"/>
          <w:sz w:val="24"/>
          <w:szCs w:val="24"/>
        </w:rPr>
        <w:t>empirického (výzkumného) charakteru teoretická a praktická část, u prací</w:t>
      </w:r>
      <w:r w:rsidR="00862009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teoretického</w:t>
      </w:r>
      <w:r w:rsidR="00862009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charakteru část teoretická. Všechny části práce tvoří provázaný celek.</w:t>
      </w:r>
    </w:p>
    <w:p w14:paraId="6ADBEE1F" w14:textId="77777777" w:rsidR="00862009" w:rsidRPr="00862009" w:rsidRDefault="00AB036D" w:rsidP="00AB03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09">
        <w:rPr>
          <w:rFonts w:ascii="Times New Roman" w:hAnsi="Times New Roman" w:cs="Times New Roman"/>
          <w:b/>
          <w:bCs/>
          <w:sz w:val="24"/>
          <w:szCs w:val="24"/>
        </w:rPr>
        <w:t>Teoreticko-aplikační práce obsahuje minimálně tyto náležitosti:</w:t>
      </w:r>
      <w:r w:rsidR="00862009" w:rsidRPr="008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91D5F4" w14:textId="77777777" w:rsidR="00862009" w:rsidRDefault="00AB036D" w:rsidP="003009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009">
        <w:rPr>
          <w:rFonts w:ascii="Times New Roman" w:hAnsi="Times New Roman" w:cs="Times New Roman"/>
          <w:sz w:val="24"/>
          <w:szCs w:val="24"/>
        </w:rPr>
        <w:t>Teoretická část, kde je podrobně popsaný fenomén, kterým se práce zabývá a který je</w:t>
      </w:r>
      <w:r w:rsidR="00862009" w:rsidRPr="00862009">
        <w:rPr>
          <w:rFonts w:ascii="Times New Roman" w:hAnsi="Times New Roman" w:cs="Times New Roman"/>
          <w:sz w:val="24"/>
          <w:szCs w:val="24"/>
        </w:rPr>
        <w:t xml:space="preserve"> </w:t>
      </w:r>
      <w:r w:rsidRPr="00862009">
        <w:rPr>
          <w:rFonts w:ascii="Times New Roman" w:hAnsi="Times New Roman" w:cs="Times New Roman"/>
          <w:sz w:val="24"/>
          <w:szCs w:val="24"/>
        </w:rPr>
        <w:t>předmětem aplikace s použitím odborných zdrojů (správně citovaných podle příslušné</w:t>
      </w:r>
      <w:r w:rsidR="00862009" w:rsidRPr="00862009">
        <w:rPr>
          <w:rFonts w:ascii="Times New Roman" w:hAnsi="Times New Roman" w:cs="Times New Roman"/>
          <w:sz w:val="24"/>
          <w:szCs w:val="24"/>
        </w:rPr>
        <w:t xml:space="preserve"> </w:t>
      </w:r>
      <w:r w:rsidRPr="00862009">
        <w:rPr>
          <w:rFonts w:ascii="Times New Roman" w:hAnsi="Times New Roman" w:cs="Times New Roman"/>
          <w:sz w:val="24"/>
          <w:szCs w:val="24"/>
        </w:rPr>
        <w:t>normy);</w:t>
      </w:r>
      <w:r w:rsidR="00862009" w:rsidRPr="00862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12A2C" w14:textId="77777777" w:rsidR="00862009" w:rsidRDefault="00AB036D" w:rsidP="003009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009">
        <w:rPr>
          <w:rFonts w:ascii="Times New Roman" w:hAnsi="Times New Roman" w:cs="Times New Roman"/>
          <w:sz w:val="24"/>
          <w:szCs w:val="24"/>
        </w:rPr>
        <w:t>Aplikační část popisuje: 1. analýz</w:t>
      </w:r>
      <w:r w:rsidR="00862009" w:rsidRPr="00862009">
        <w:rPr>
          <w:rFonts w:ascii="Times New Roman" w:hAnsi="Times New Roman" w:cs="Times New Roman"/>
          <w:sz w:val="24"/>
          <w:szCs w:val="24"/>
        </w:rPr>
        <w:t>u</w:t>
      </w:r>
      <w:r w:rsidRPr="00862009">
        <w:rPr>
          <w:rFonts w:ascii="Times New Roman" w:hAnsi="Times New Roman" w:cs="Times New Roman"/>
          <w:sz w:val="24"/>
          <w:szCs w:val="24"/>
        </w:rPr>
        <w:t xml:space="preserve"> výchozího stavu, 2. vytvoření metodiky,</w:t>
      </w:r>
      <w:r w:rsidR="00862009" w:rsidRPr="00862009">
        <w:rPr>
          <w:rFonts w:ascii="Times New Roman" w:hAnsi="Times New Roman" w:cs="Times New Roman"/>
          <w:sz w:val="24"/>
          <w:szCs w:val="24"/>
        </w:rPr>
        <w:t xml:space="preserve"> </w:t>
      </w:r>
      <w:r w:rsidRPr="00862009">
        <w:rPr>
          <w:rFonts w:ascii="Times New Roman" w:hAnsi="Times New Roman" w:cs="Times New Roman"/>
          <w:sz w:val="24"/>
          <w:szCs w:val="24"/>
        </w:rPr>
        <w:t>3. aplikace metodiky do praxe, 4. reflexe aplikace metodiky;</w:t>
      </w:r>
    </w:p>
    <w:p w14:paraId="5BD95504" w14:textId="77777777" w:rsidR="00862009" w:rsidRDefault="00AB036D" w:rsidP="003009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009">
        <w:rPr>
          <w:rFonts w:ascii="Times New Roman" w:hAnsi="Times New Roman" w:cs="Times New Roman"/>
          <w:sz w:val="24"/>
          <w:szCs w:val="24"/>
        </w:rPr>
        <w:t>Diskuse: shrnutí výsledků vlastní práce ve vztahu k dosavadnímu poznání, přínos</w:t>
      </w:r>
      <w:r w:rsidR="00862009" w:rsidRPr="00862009">
        <w:rPr>
          <w:rFonts w:ascii="Times New Roman" w:hAnsi="Times New Roman" w:cs="Times New Roman"/>
          <w:sz w:val="24"/>
          <w:szCs w:val="24"/>
        </w:rPr>
        <w:t xml:space="preserve"> </w:t>
      </w:r>
      <w:r w:rsidRPr="00862009">
        <w:rPr>
          <w:rFonts w:ascii="Times New Roman" w:hAnsi="Times New Roman" w:cs="Times New Roman"/>
          <w:sz w:val="24"/>
          <w:szCs w:val="24"/>
        </w:rPr>
        <w:t>aplikace, tedy co je jinak po aplikaci ve vztahu k hlavnímu tématu práce.</w:t>
      </w:r>
      <w:r w:rsidR="00862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936AE" w14:textId="77777777" w:rsidR="008350BF" w:rsidRDefault="00AB036D" w:rsidP="00AB03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09">
        <w:rPr>
          <w:rFonts w:ascii="Times New Roman" w:hAnsi="Times New Roman" w:cs="Times New Roman"/>
          <w:b/>
          <w:bCs/>
          <w:sz w:val="24"/>
          <w:szCs w:val="24"/>
        </w:rPr>
        <w:t>Teoreticko-empirická (výzkumná) obsahuje minimálně tyto náležitosti:</w:t>
      </w:r>
      <w:r w:rsidR="00835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05FC68" w14:textId="77777777" w:rsidR="008350BF" w:rsidRDefault="00AB036D" w:rsidP="00AB036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Teoretická část, kde je podrobně popsaný fenomén, kterým se práce zabývá a který je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předmětem výzkumu s použitím odborných zdrojů (správně citovaných podle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příslušné normy);</w:t>
      </w:r>
    </w:p>
    <w:p w14:paraId="64A30520" w14:textId="77777777" w:rsidR="008350BF" w:rsidRDefault="00AB036D" w:rsidP="003009E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Zjevně formulovaný cíl/e výzkumu, výzkumná otázka/otázky (příp. i hypotézy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v</w:t>
      </w:r>
      <w:r w:rsidR="008350BF" w:rsidRPr="008350BF">
        <w:rPr>
          <w:rFonts w:ascii="Times New Roman" w:hAnsi="Times New Roman" w:cs="Times New Roman"/>
          <w:sz w:val="24"/>
          <w:szCs w:val="24"/>
        </w:rPr>
        <w:t> </w:t>
      </w:r>
      <w:r w:rsidRPr="008350BF">
        <w:rPr>
          <w:rFonts w:ascii="Times New Roman" w:hAnsi="Times New Roman" w:cs="Times New Roman"/>
          <w:sz w:val="24"/>
          <w:szCs w:val="24"/>
        </w:rPr>
        <w:t>případě statistického testování);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661E2" w14:textId="77777777" w:rsidR="008350BF" w:rsidRDefault="00AB036D" w:rsidP="003009E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Metodika a sestavení experimentu;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8E610" w14:textId="77777777" w:rsidR="008350BF" w:rsidRDefault="008350BF" w:rsidP="003009E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M</w:t>
      </w:r>
      <w:r w:rsidR="00AB036D" w:rsidRPr="008350BF">
        <w:rPr>
          <w:rFonts w:ascii="Times New Roman" w:hAnsi="Times New Roman" w:cs="Times New Roman"/>
          <w:sz w:val="24"/>
          <w:szCs w:val="24"/>
        </w:rPr>
        <w:t>etodologie výzkumu (představení základního souboru a výzkumného vzorku,</w:t>
      </w:r>
      <w:r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8350BF">
        <w:rPr>
          <w:rFonts w:ascii="Times New Roman" w:hAnsi="Times New Roman" w:cs="Times New Roman"/>
          <w:sz w:val="24"/>
          <w:szCs w:val="24"/>
        </w:rPr>
        <w:t xml:space="preserve">použitý </w:t>
      </w:r>
      <w:r w:rsidRPr="008350BF">
        <w:rPr>
          <w:rFonts w:ascii="Times New Roman" w:hAnsi="Times New Roman" w:cs="Times New Roman"/>
          <w:sz w:val="24"/>
          <w:szCs w:val="24"/>
        </w:rPr>
        <w:t xml:space="preserve">výzkumný </w:t>
      </w:r>
      <w:r w:rsidR="00AB036D" w:rsidRPr="008350BF">
        <w:rPr>
          <w:rFonts w:ascii="Times New Roman" w:hAnsi="Times New Roman" w:cs="Times New Roman"/>
          <w:sz w:val="24"/>
          <w:szCs w:val="24"/>
        </w:rPr>
        <w:t>design, metody sběru dat, analýza dat, etika);</w:t>
      </w:r>
    </w:p>
    <w:p w14:paraId="59592BD8" w14:textId="77777777" w:rsidR="008350BF" w:rsidRDefault="00AB036D" w:rsidP="003009E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Interpretce výsledků výzkumu;</w:t>
      </w:r>
    </w:p>
    <w:p w14:paraId="347FA6F3" w14:textId="77777777" w:rsidR="008350BF" w:rsidRDefault="00AB036D" w:rsidP="003009E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Diskuse: shrnutí výsledků vlastní práce ve vztahu k dosavadnímu poznání (teorii,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výzkumu); limity práce, další směr zkoumání atd.);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EF59B" w14:textId="26F5886E" w:rsidR="00AB036D" w:rsidRPr="008350BF" w:rsidRDefault="00AB036D" w:rsidP="003009E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Všechny části práce tvoří kompaktní provázaný celek.</w:t>
      </w:r>
    </w:p>
    <w:p w14:paraId="6A4B3227" w14:textId="77777777" w:rsidR="008350BF" w:rsidRDefault="00AB036D" w:rsidP="00AB03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0BF">
        <w:rPr>
          <w:rFonts w:ascii="Times New Roman" w:hAnsi="Times New Roman" w:cs="Times New Roman"/>
          <w:b/>
          <w:bCs/>
          <w:sz w:val="24"/>
          <w:szCs w:val="24"/>
        </w:rPr>
        <w:t>Teoretická studie obsahuje minimálně tyto náležitosti:</w:t>
      </w:r>
      <w:r w:rsidR="00835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4865C" w14:textId="77777777" w:rsidR="008350BF" w:rsidRPr="008350BF" w:rsidRDefault="00AB036D" w:rsidP="008350B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Zjevně formulovaný cíl/e práce;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3BAA7" w14:textId="77777777" w:rsidR="008350BF" w:rsidRPr="008350BF" w:rsidRDefault="00AB036D" w:rsidP="008350B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lastRenderedPageBreak/>
        <w:t>Použitý postup, tedy jakým způsobem student postupoval při rozšiřování teoretických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poznatků;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CA9C7" w14:textId="77777777" w:rsidR="008350BF" w:rsidRDefault="00AB036D" w:rsidP="008350B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Teoretická analýza – podrobné zpracování zkoumané oblasti (většinou první část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kapitol práce);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81EC6" w14:textId="77777777" w:rsidR="008350BF" w:rsidRDefault="00AB036D" w:rsidP="003009E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Rozšíření teoretické oblasti o nové poznatky (buď v dalších kapitolách navazujících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na první část, nebo jsou tyto nové poznatky vnořené do předchozích kapitol, kde se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zpracovává zkoumaná oblast);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8588" w14:textId="77777777" w:rsidR="008350BF" w:rsidRDefault="008350BF" w:rsidP="003009E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D</w:t>
      </w:r>
      <w:r w:rsidR="00AB036D" w:rsidRPr="008350BF">
        <w:rPr>
          <w:rFonts w:ascii="Times New Roman" w:hAnsi="Times New Roman" w:cs="Times New Roman"/>
          <w:sz w:val="24"/>
          <w:szCs w:val="24"/>
        </w:rPr>
        <w:t>iskuse: shrnutí výsledků práce ve vztahu k dosavadnímu zkoumání, limity práce,</w:t>
      </w:r>
      <w:r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8350BF">
        <w:rPr>
          <w:rFonts w:ascii="Times New Roman" w:hAnsi="Times New Roman" w:cs="Times New Roman"/>
          <w:sz w:val="24"/>
          <w:szCs w:val="24"/>
        </w:rPr>
        <w:t>další směr zkoumání atd.</w:t>
      </w:r>
    </w:p>
    <w:p w14:paraId="4D4F0471" w14:textId="77777777" w:rsidR="008350BF" w:rsidRDefault="00AB036D" w:rsidP="003009E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Závěr – obsahuje doporučení do praxe, pro rozvoj oboru, stěžejní zjištění práce apod.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0AB9F" w14:textId="77777777" w:rsidR="008350BF" w:rsidRDefault="00AB036D" w:rsidP="003009E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Resumé (v češtině); Summary (v angličtině);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B6AE4" w14:textId="77777777" w:rsidR="008350BF" w:rsidRDefault="00AB036D" w:rsidP="003009E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Odkazy – jedná se o seznam literatury citované v textu, podle normy APA, příp. oborové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  <w:r w:rsidRPr="008350BF">
        <w:rPr>
          <w:rFonts w:ascii="Times New Roman" w:hAnsi="Times New Roman" w:cs="Times New Roman"/>
          <w:sz w:val="24"/>
          <w:szCs w:val="24"/>
        </w:rPr>
        <w:t>normy.</w:t>
      </w:r>
      <w:r w:rsidR="008350BF" w:rsidRPr="00835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1738A" w14:textId="30FA86A0" w:rsidR="00AB036D" w:rsidRPr="008350BF" w:rsidRDefault="00AB036D" w:rsidP="003009E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Seznamy (zkratek, značek, symbolů, obrázků, grafů, tabulek apod., pokud práce obsahuje).</w:t>
      </w:r>
    </w:p>
    <w:p w14:paraId="25FA7650" w14:textId="77777777" w:rsidR="00AB036D" w:rsidRPr="008350BF" w:rsidRDefault="00AB036D" w:rsidP="008350B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BF">
        <w:rPr>
          <w:rFonts w:ascii="Times New Roman" w:hAnsi="Times New Roman" w:cs="Times New Roman"/>
          <w:sz w:val="24"/>
          <w:szCs w:val="24"/>
        </w:rPr>
        <w:t>Seznam příloh (nepovinné).</w:t>
      </w:r>
    </w:p>
    <w:p w14:paraId="69BD116E" w14:textId="77777777" w:rsidR="0062032F" w:rsidRDefault="00AB036D" w:rsidP="0062032F">
      <w:pPr>
        <w:pStyle w:val="Odstavecseseznamem"/>
        <w:numPr>
          <w:ilvl w:val="0"/>
          <w:numId w:val="8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032F">
        <w:rPr>
          <w:rFonts w:ascii="Times New Roman" w:hAnsi="Times New Roman" w:cs="Times New Roman"/>
          <w:sz w:val="24"/>
          <w:szCs w:val="24"/>
        </w:rPr>
        <w:t>Přílohy (nepovinné):</w:t>
      </w:r>
    </w:p>
    <w:p w14:paraId="4D6370CD" w14:textId="77777777" w:rsidR="0062032F" w:rsidRDefault="00AB036D" w:rsidP="0062032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32F">
        <w:rPr>
          <w:rFonts w:ascii="Times New Roman" w:hAnsi="Times New Roman" w:cs="Times New Roman"/>
          <w:sz w:val="24"/>
          <w:szCs w:val="24"/>
        </w:rPr>
        <w:t>Teoreticko-aplikační práce: soubor vytvořených metodických materiálů</w:t>
      </w:r>
      <w:r w:rsidR="0062032F" w:rsidRP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62032F">
        <w:rPr>
          <w:rFonts w:ascii="Times New Roman" w:hAnsi="Times New Roman" w:cs="Times New Roman"/>
          <w:sz w:val="24"/>
          <w:szCs w:val="24"/>
        </w:rPr>
        <w:t>odpovídajících zvolené problematice, příp. aplikace zvolené problematiky;</w:t>
      </w:r>
      <w:r w:rsidR="00620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A1951" w14:textId="77777777" w:rsidR="0062032F" w:rsidRDefault="00AB036D" w:rsidP="0062032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316">
        <w:rPr>
          <w:rFonts w:ascii="Times New Roman" w:hAnsi="Times New Roman" w:cs="Times New Roman"/>
          <w:sz w:val="24"/>
          <w:szCs w:val="24"/>
        </w:rPr>
        <w:t>Teoreticko-empirická (výzkumná) práce: výzkumné nástroje (např. dotazník, schéma</w:t>
      </w:r>
      <w:r w:rsid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EA3316">
        <w:rPr>
          <w:rFonts w:ascii="Times New Roman" w:hAnsi="Times New Roman" w:cs="Times New Roman"/>
          <w:sz w:val="24"/>
          <w:szCs w:val="24"/>
        </w:rPr>
        <w:t>rozhovoru, didaktický test, pozorovací arch); ukázka získaných dat a práce s</w:t>
      </w:r>
      <w:r w:rsidR="0062032F">
        <w:rPr>
          <w:rFonts w:ascii="Times New Roman" w:hAnsi="Times New Roman" w:cs="Times New Roman"/>
          <w:sz w:val="24"/>
          <w:szCs w:val="24"/>
        </w:rPr>
        <w:t> </w:t>
      </w:r>
      <w:r w:rsidRPr="00EA3316">
        <w:rPr>
          <w:rFonts w:ascii="Times New Roman" w:hAnsi="Times New Roman" w:cs="Times New Roman"/>
          <w:sz w:val="24"/>
          <w:szCs w:val="24"/>
        </w:rPr>
        <w:t>nimi</w:t>
      </w:r>
      <w:r w:rsid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EA3316">
        <w:rPr>
          <w:rFonts w:ascii="Times New Roman" w:hAnsi="Times New Roman" w:cs="Times New Roman"/>
          <w:sz w:val="24"/>
          <w:szCs w:val="24"/>
        </w:rPr>
        <w:t>(např. ukázka přepisu dat, ukázka záznamu experimentu); v ostatních případech metod</w:t>
      </w:r>
      <w:r w:rsid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EA3316">
        <w:rPr>
          <w:rFonts w:ascii="Times New Roman" w:hAnsi="Times New Roman" w:cs="Times New Roman"/>
          <w:sz w:val="24"/>
          <w:szCs w:val="24"/>
        </w:rPr>
        <w:t>sběru a analýzy dat určuje podobu přílohy vedoucí práce;</w:t>
      </w:r>
    </w:p>
    <w:p w14:paraId="0720474A" w14:textId="77777777" w:rsidR="0062032F" w:rsidRDefault="00AB036D" w:rsidP="0062032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316">
        <w:rPr>
          <w:rFonts w:ascii="Times New Roman" w:hAnsi="Times New Roman" w:cs="Times New Roman"/>
          <w:sz w:val="24"/>
          <w:szCs w:val="24"/>
        </w:rPr>
        <w:t>Teoretická práce: u tohoto typu práce nemusí být přílohy;</w:t>
      </w:r>
    </w:p>
    <w:p w14:paraId="5069A931" w14:textId="22473A56" w:rsidR="00AB036D" w:rsidRPr="00EA3316" w:rsidRDefault="00AB036D" w:rsidP="0062032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316">
        <w:rPr>
          <w:rFonts w:ascii="Times New Roman" w:hAnsi="Times New Roman" w:cs="Times New Roman"/>
          <w:sz w:val="24"/>
          <w:szCs w:val="24"/>
        </w:rPr>
        <w:t>Pedagogická práce: vytvoření a realizace návrhu didaktické pomůcky</w:t>
      </w:r>
      <w:r w:rsid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EA3316">
        <w:rPr>
          <w:rFonts w:ascii="Times New Roman" w:hAnsi="Times New Roman" w:cs="Times New Roman"/>
          <w:sz w:val="24"/>
          <w:szCs w:val="24"/>
        </w:rPr>
        <w:t>(např.</w:t>
      </w:r>
      <w:r w:rsid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EA3316">
        <w:rPr>
          <w:rFonts w:ascii="Times New Roman" w:hAnsi="Times New Roman" w:cs="Times New Roman"/>
          <w:sz w:val="24"/>
          <w:szCs w:val="24"/>
        </w:rPr>
        <w:t>fotodokumentace, videozáznam, projektová dokumentace apod.).</w:t>
      </w:r>
    </w:p>
    <w:p w14:paraId="2E870BB7" w14:textId="05B2C9CE" w:rsidR="00AB036D" w:rsidRPr="00EA3316" w:rsidRDefault="00AB036D" w:rsidP="00EA33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316">
        <w:rPr>
          <w:rFonts w:ascii="Times New Roman" w:hAnsi="Times New Roman" w:cs="Times New Roman"/>
          <w:sz w:val="24"/>
          <w:szCs w:val="24"/>
        </w:rPr>
        <w:t>Oprávněnost příloh k práci určuje vedoucí práce, může se jednat například o rozšiřující</w:t>
      </w:r>
      <w:r w:rsid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EA3316">
        <w:rPr>
          <w:rFonts w:ascii="Times New Roman" w:hAnsi="Times New Roman" w:cs="Times New Roman"/>
          <w:sz w:val="24"/>
          <w:szCs w:val="24"/>
        </w:rPr>
        <w:t>materiály k hlavnímu tématu práce nebo reakce na teoretický text jiného odborníka.</w:t>
      </w:r>
    </w:p>
    <w:p w14:paraId="0DD92FBF" w14:textId="1A6B8F97" w:rsidR="00AB036D" w:rsidRPr="00AB036D" w:rsidRDefault="00C408B1" w:rsidP="00AF3D8D">
      <w:pPr>
        <w:pStyle w:val="Nadpis1"/>
        <w:spacing w:after="240"/>
      </w:pPr>
      <w:bookmarkStart w:id="14" w:name="_Toc31730957"/>
      <w:r w:rsidRPr="00AB036D">
        <w:t>5 DOPORUČENÝ ROZSAH PRACÍ</w:t>
      </w:r>
      <w:bookmarkEnd w:id="14"/>
    </w:p>
    <w:p w14:paraId="0693F6BA" w14:textId="77777777" w:rsidR="003009E4" w:rsidRPr="00AF3D8D" w:rsidRDefault="003009E4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 xml:space="preserve">Rozsah závěrečných prací vychází z Pokynu děkana 1/2015 - příloha č. 3 K realizaci závěrečných prací.  </w:t>
      </w:r>
    </w:p>
    <w:p w14:paraId="7DC57EE9" w14:textId="28CC914F" w:rsidR="003009E4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Rozsah závěrečné práce CŽV:</w:t>
      </w:r>
      <w:r w:rsidRPr="00AF3D8D">
        <w:rPr>
          <w:rFonts w:ascii="Times New Roman" w:hAnsi="Times New Roman" w:cs="Times New Roman"/>
          <w:sz w:val="24"/>
          <w:szCs w:val="24"/>
        </w:rPr>
        <w:t xml:space="preserve"> 54 000 – </w:t>
      </w:r>
      <w:r w:rsidR="003009E4" w:rsidRPr="00AF3D8D">
        <w:rPr>
          <w:rFonts w:ascii="Times New Roman" w:hAnsi="Times New Roman" w:cs="Times New Roman"/>
          <w:sz w:val="24"/>
          <w:szCs w:val="24"/>
        </w:rPr>
        <w:t>65</w:t>
      </w:r>
      <w:r w:rsidRPr="00AF3D8D">
        <w:rPr>
          <w:rFonts w:ascii="Times New Roman" w:hAnsi="Times New Roman" w:cs="Times New Roman"/>
          <w:sz w:val="24"/>
          <w:szCs w:val="24"/>
        </w:rPr>
        <w:t xml:space="preserve"> 000 znaků včetně mezer (cca 1600 znaků</w:t>
      </w:r>
      <w:r w:rsidR="003009E4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na stránku), tj. cca 30</w:t>
      </w:r>
      <w:r w:rsidR="00A270B2">
        <w:rPr>
          <w:rFonts w:ascii="Times New Roman" w:hAnsi="Times New Roman" w:cs="Times New Roman"/>
          <w:sz w:val="24"/>
          <w:szCs w:val="24"/>
        </w:rPr>
        <w:t>-</w:t>
      </w:r>
      <w:r w:rsidR="003009E4" w:rsidRPr="00AF3D8D">
        <w:rPr>
          <w:rFonts w:ascii="Times New Roman" w:hAnsi="Times New Roman" w:cs="Times New Roman"/>
          <w:sz w:val="24"/>
          <w:szCs w:val="24"/>
        </w:rPr>
        <w:t>4</w:t>
      </w:r>
      <w:r w:rsidRPr="00AF3D8D">
        <w:rPr>
          <w:rFonts w:ascii="Times New Roman" w:hAnsi="Times New Roman" w:cs="Times New Roman"/>
          <w:sz w:val="24"/>
          <w:szCs w:val="24"/>
        </w:rPr>
        <w:t>0 normostran.</w:t>
      </w:r>
      <w:r w:rsidR="003009E4" w:rsidRPr="00AF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7388" w14:textId="6157F797" w:rsidR="003009E4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b/>
          <w:bCs/>
          <w:sz w:val="24"/>
          <w:szCs w:val="24"/>
        </w:rPr>
        <w:t>Rozsah bakalářské práce:</w:t>
      </w:r>
      <w:r w:rsidRPr="00AF3D8D">
        <w:rPr>
          <w:rFonts w:ascii="Times New Roman" w:hAnsi="Times New Roman" w:cs="Times New Roman"/>
          <w:sz w:val="24"/>
          <w:szCs w:val="24"/>
        </w:rPr>
        <w:t xml:space="preserve"> 8</w:t>
      </w:r>
      <w:r w:rsidR="003009E4" w:rsidRPr="00AF3D8D">
        <w:rPr>
          <w:rFonts w:ascii="Times New Roman" w:hAnsi="Times New Roman" w:cs="Times New Roman"/>
          <w:sz w:val="24"/>
          <w:szCs w:val="24"/>
        </w:rPr>
        <w:t>1</w:t>
      </w:r>
      <w:r w:rsidRPr="00AF3D8D">
        <w:rPr>
          <w:rFonts w:ascii="Times New Roman" w:hAnsi="Times New Roman" w:cs="Times New Roman"/>
          <w:sz w:val="24"/>
          <w:szCs w:val="24"/>
        </w:rPr>
        <w:t xml:space="preserve"> 000 – 9</w:t>
      </w:r>
      <w:r w:rsidR="003009E4" w:rsidRPr="00AF3D8D">
        <w:rPr>
          <w:rFonts w:ascii="Times New Roman" w:hAnsi="Times New Roman" w:cs="Times New Roman"/>
          <w:sz w:val="24"/>
          <w:szCs w:val="24"/>
        </w:rPr>
        <w:t>6</w:t>
      </w:r>
      <w:r w:rsidRPr="00AF3D8D">
        <w:rPr>
          <w:rFonts w:ascii="Times New Roman" w:hAnsi="Times New Roman" w:cs="Times New Roman"/>
          <w:sz w:val="24"/>
          <w:szCs w:val="24"/>
        </w:rPr>
        <w:t xml:space="preserve"> 000 znaků včetně mezer (cca 1600 znaků na stránku),</w:t>
      </w:r>
      <w:r w:rsidR="003009E4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tj. cca </w:t>
      </w:r>
      <w:r w:rsidR="003009E4" w:rsidRPr="00AF3D8D">
        <w:rPr>
          <w:rFonts w:ascii="Times New Roman" w:hAnsi="Times New Roman" w:cs="Times New Roman"/>
          <w:sz w:val="24"/>
          <w:szCs w:val="24"/>
        </w:rPr>
        <w:t>45</w:t>
      </w:r>
      <w:r w:rsidR="00A270B2">
        <w:rPr>
          <w:rFonts w:ascii="Times New Roman" w:hAnsi="Times New Roman" w:cs="Times New Roman"/>
          <w:sz w:val="24"/>
          <w:szCs w:val="24"/>
        </w:rPr>
        <w:t>-</w:t>
      </w:r>
      <w:r w:rsidRPr="00AF3D8D">
        <w:rPr>
          <w:rFonts w:ascii="Times New Roman" w:hAnsi="Times New Roman" w:cs="Times New Roman"/>
          <w:sz w:val="24"/>
          <w:szCs w:val="24"/>
        </w:rPr>
        <w:t>60 normostran.</w:t>
      </w:r>
    </w:p>
    <w:p w14:paraId="1D968703" w14:textId="00320DED" w:rsidR="00AB036D" w:rsidRPr="00AF3D8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lastRenderedPageBreak/>
        <w:t xml:space="preserve">Rozsah diplomové práce: </w:t>
      </w:r>
      <w:r w:rsidR="003009E4" w:rsidRPr="00AF3D8D">
        <w:rPr>
          <w:rFonts w:ascii="Times New Roman" w:hAnsi="Times New Roman" w:cs="Times New Roman"/>
          <w:sz w:val="24"/>
          <w:szCs w:val="24"/>
        </w:rPr>
        <w:t>117</w:t>
      </w:r>
      <w:r w:rsidRPr="00AF3D8D">
        <w:rPr>
          <w:rFonts w:ascii="Times New Roman" w:hAnsi="Times New Roman" w:cs="Times New Roman"/>
          <w:sz w:val="24"/>
          <w:szCs w:val="24"/>
        </w:rPr>
        <w:t xml:space="preserve"> 000 – 144 000 znaků včetně mezer (cca 1600 znaků na stránku),</w:t>
      </w:r>
      <w:r w:rsidR="003009E4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tj. cca </w:t>
      </w:r>
      <w:r w:rsidR="003009E4" w:rsidRPr="00AF3D8D">
        <w:rPr>
          <w:rFonts w:ascii="Times New Roman" w:hAnsi="Times New Roman" w:cs="Times New Roman"/>
          <w:sz w:val="24"/>
          <w:szCs w:val="24"/>
        </w:rPr>
        <w:t>70</w:t>
      </w:r>
      <w:r w:rsidR="00A270B2">
        <w:rPr>
          <w:rFonts w:ascii="Times New Roman" w:hAnsi="Times New Roman" w:cs="Times New Roman"/>
          <w:sz w:val="24"/>
          <w:szCs w:val="24"/>
        </w:rPr>
        <w:t>-</w:t>
      </w:r>
      <w:r w:rsidRPr="00AF3D8D">
        <w:rPr>
          <w:rFonts w:ascii="Times New Roman" w:hAnsi="Times New Roman" w:cs="Times New Roman"/>
          <w:sz w:val="24"/>
          <w:szCs w:val="24"/>
        </w:rPr>
        <w:t>90 normostran.</w:t>
      </w:r>
    </w:p>
    <w:p w14:paraId="66F7BA5F" w14:textId="7F4AD84D" w:rsidR="006B733B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F3D8D">
        <w:rPr>
          <w:rFonts w:ascii="Times New Roman" w:hAnsi="Times New Roman" w:cs="Times New Roman"/>
          <w:sz w:val="24"/>
          <w:szCs w:val="24"/>
        </w:rPr>
        <w:t>Součástí prací jsou také obrázky, tabulky, grafy, schémata, vztahy a vzorce aj. Tyto převzaté</w:t>
      </w:r>
      <w:r w:rsidR="003009E4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>odpovídají takovému místu v normostranách, které v textu zaujímají. Jestliže se jedná o</w:t>
      </w:r>
      <w:r w:rsidR="003009E4" w:rsidRPr="00AF3D8D">
        <w:rPr>
          <w:rFonts w:ascii="Times New Roman" w:hAnsi="Times New Roman" w:cs="Times New Roman"/>
          <w:sz w:val="24"/>
          <w:szCs w:val="24"/>
        </w:rPr>
        <w:t xml:space="preserve"> </w:t>
      </w:r>
      <w:r w:rsidRPr="00AF3D8D">
        <w:rPr>
          <w:rFonts w:ascii="Times New Roman" w:hAnsi="Times New Roman" w:cs="Times New Roman"/>
          <w:sz w:val="24"/>
          <w:szCs w:val="24"/>
        </w:rPr>
        <w:t xml:space="preserve">vlastní </w:t>
      </w:r>
      <w:r w:rsidRPr="00AB036D">
        <w:rPr>
          <w:rFonts w:ascii="Times New Roman" w:hAnsi="Times New Roman" w:cs="Times New Roman"/>
          <w:sz w:val="24"/>
          <w:szCs w:val="24"/>
        </w:rPr>
        <w:t>výsledky praktické části a jejich prezentaci (především v kapitole Diskuse), pak</w:t>
      </w:r>
      <w:r w:rsidR="006B733B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jednostránkové grafické znázornění může zastupovat až 5 normostran.</w:t>
      </w:r>
      <w:r w:rsidR="006B733B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 případě, že je součástí závěrečné práce studentem navržená a fyzicky vytvořená např.</w:t>
      </w:r>
      <w:r w:rsidR="006B733B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didaktická pomůcka, je možné podle její náročnosti snížit počet normostran až o 20 stran.</w:t>
      </w:r>
      <w:r w:rsidR="006B733B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Do rozsahu práce se započítává úvod, vlastní text práce, závěr, seznam použité literatury.</w:t>
      </w:r>
      <w:r w:rsidR="006B7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8FCDA" w14:textId="02EC6F82" w:rsidR="004867D1" w:rsidRDefault="004867D1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Hodnotná původní práce může mít i nižší rozsah znaků; v takovém případě tuto skutečnost zdůvodní vedoucí práce v posudku.</w:t>
      </w:r>
    </w:p>
    <w:p w14:paraId="142EDA57" w14:textId="72280972" w:rsidR="00AB036D" w:rsidRPr="0062032F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62032F">
        <w:rPr>
          <w:rFonts w:ascii="Times New Roman" w:hAnsi="Times New Roman" w:cs="Times New Roman"/>
          <w:sz w:val="24"/>
          <w:szCs w:val="24"/>
        </w:rPr>
        <w:t>Student vycház</w:t>
      </w:r>
      <w:r w:rsidR="006B733B" w:rsidRPr="0062032F">
        <w:rPr>
          <w:rFonts w:ascii="Times New Roman" w:hAnsi="Times New Roman" w:cs="Times New Roman"/>
          <w:sz w:val="24"/>
          <w:szCs w:val="24"/>
        </w:rPr>
        <w:t>í</w:t>
      </w:r>
      <w:r w:rsidRPr="0062032F">
        <w:rPr>
          <w:rFonts w:ascii="Times New Roman" w:hAnsi="Times New Roman" w:cs="Times New Roman"/>
          <w:sz w:val="24"/>
          <w:szCs w:val="24"/>
        </w:rPr>
        <w:t xml:space="preserve"> v rámci zpracování bakalářské práce z cca 20 titulů odborných zdrojů.</w:t>
      </w:r>
      <w:r w:rsidR="006B733B" w:rsidRP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62032F">
        <w:rPr>
          <w:rFonts w:ascii="Times New Roman" w:hAnsi="Times New Roman" w:cs="Times New Roman"/>
          <w:sz w:val="24"/>
          <w:szCs w:val="24"/>
        </w:rPr>
        <w:t>U</w:t>
      </w:r>
      <w:r w:rsidR="006B733B" w:rsidRPr="0062032F">
        <w:rPr>
          <w:rFonts w:ascii="Times New Roman" w:hAnsi="Times New Roman" w:cs="Times New Roman"/>
          <w:sz w:val="24"/>
          <w:szCs w:val="24"/>
        </w:rPr>
        <w:t> </w:t>
      </w:r>
      <w:r w:rsidRPr="0062032F">
        <w:rPr>
          <w:rFonts w:ascii="Times New Roman" w:hAnsi="Times New Roman" w:cs="Times New Roman"/>
          <w:sz w:val="24"/>
          <w:szCs w:val="24"/>
        </w:rPr>
        <w:t>diplomové práce se očekává mimo cca 30 odborných titulů také základní orientace</w:t>
      </w:r>
      <w:r w:rsidR="006B733B" w:rsidRPr="0062032F">
        <w:rPr>
          <w:rFonts w:ascii="Times New Roman" w:hAnsi="Times New Roman" w:cs="Times New Roman"/>
          <w:sz w:val="24"/>
          <w:szCs w:val="24"/>
        </w:rPr>
        <w:t xml:space="preserve"> </w:t>
      </w:r>
      <w:r w:rsidRPr="0062032F">
        <w:rPr>
          <w:rFonts w:ascii="Times New Roman" w:hAnsi="Times New Roman" w:cs="Times New Roman"/>
          <w:sz w:val="24"/>
          <w:szCs w:val="24"/>
        </w:rPr>
        <w:t>v</w:t>
      </w:r>
      <w:r w:rsidR="006B733B" w:rsidRPr="0062032F">
        <w:rPr>
          <w:rFonts w:ascii="Times New Roman" w:hAnsi="Times New Roman" w:cs="Times New Roman"/>
          <w:sz w:val="24"/>
          <w:szCs w:val="24"/>
        </w:rPr>
        <w:t> </w:t>
      </w:r>
      <w:r w:rsidRPr="0062032F">
        <w:rPr>
          <w:rFonts w:ascii="Times New Roman" w:hAnsi="Times New Roman" w:cs="Times New Roman"/>
          <w:sz w:val="24"/>
          <w:szCs w:val="24"/>
        </w:rPr>
        <w:t>cizojazyčných zdrojích (minimálně 3 zdroje, podle zvoleného tématu).</w:t>
      </w:r>
    </w:p>
    <w:p w14:paraId="52F4E88B" w14:textId="188A0087" w:rsidR="00AF3D8D" w:rsidRPr="00AF3D8D" w:rsidRDefault="006B733B" w:rsidP="00AF3D8D">
      <w:pPr>
        <w:pStyle w:val="Nadpis1"/>
        <w:spacing w:after="240"/>
        <w:ind w:left="284" w:hanging="284"/>
      </w:pPr>
      <w:bookmarkStart w:id="15" w:name="_Toc31730958"/>
      <w:r w:rsidRPr="00AB036D">
        <w:t>6 ODLIŠNOST ÚROVNĚ BAKALÁŘSKÉ, DIPLOMOVÉ A</w:t>
      </w:r>
      <w:r w:rsidR="004652B7">
        <w:t> </w:t>
      </w:r>
      <w:r w:rsidRPr="00AB036D">
        <w:t>ZÁVĚREČNÉ PRÁCE</w:t>
      </w:r>
      <w:r>
        <w:t xml:space="preserve"> CŽV</w:t>
      </w:r>
      <w:bookmarkEnd w:id="15"/>
    </w:p>
    <w:p w14:paraId="3937B514" w14:textId="2567877F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BP by měla prokázat úroveň osvojených profesních vědomostí a dovedností, postojů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charakterizovaných v Profilu absolventa daného oboru. DP je na kvalitativně vyšší úrovni,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nejen co do obsahu, ale také formálním zpracováním a aplikací v pedagogické praxi. DP se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od BP dále odlišuje zejména případným využitím cizojazyčných zdrojů, precizním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provedením výzkumné části a schopností aplikovat zvolenou metodu analýzy dat,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sofistikovanou diskusí nad zjištěními a jejich aplikací do pedagogické praxe. Student je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schopen na základě výsledků výzkumného šetření navrhnout opatření pro pedagogickou či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odbornou praxi, včetně jeho realizace s evaluací.</w:t>
      </w:r>
    </w:p>
    <w:p w14:paraId="2454B9CC" w14:textId="19ED96C7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ZP CŽV se řídí stejnými pravidly jako závěrečné práce bakalářského studia. Cílem tvorby ZP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 rámci doplňujícího pedagogického studia (učitelství chemie DPS MIN) je vypracovat v</w:t>
      </w:r>
      <w:r w:rsidR="007155F2">
        <w:rPr>
          <w:rFonts w:ascii="Times New Roman" w:hAnsi="Times New Roman" w:cs="Times New Roman"/>
          <w:sz w:val="24"/>
          <w:szCs w:val="24"/>
        </w:rPr>
        <w:t> </w:t>
      </w:r>
      <w:r w:rsidRPr="00AB036D">
        <w:rPr>
          <w:rFonts w:ascii="Times New Roman" w:hAnsi="Times New Roman" w:cs="Times New Roman"/>
          <w:sz w:val="24"/>
          <w:szCs w:val="24"/>
        </w:rPr>
        <w:t>daném rozsahu vybrané téma, které spadá do rámce oboru a je spíše přehledová s</w:t>
      </w:r>
      <w:r w:rsidR="007155F2">
        <w:rPr>
          <w:rFonts w:ascii="Times New Roman" w:hAnsi="Times New Roman" w:cs="Times New Roman"/>
          <w:sz w:val="24"/>
          <w:szCs w:val="24"/>
        </w:rPr>
        <w:t> </w:t>
      </w:r>
      <w:r w:rsidRPr="00AB036D">
        <w:rPr>
          <w:rFonts w:ascii="Times New Roman" w:hAnsi="Times New Roman" w:cs="Times New Roman"/>
          <w:sz w:val="24"/>
          <w:szCs w:val="24"/>
        </w:rPr>
        <w:t>nárysem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hlubšího vhledu do dané problematiky. Práce může být prakticky orientovaná, metodická,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není požadován pedagogický výzkum. Doporučujeme vyústění v podobě praktického návrhu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 dané oblasti (např. zpracovaná metodika výuky dané oblasti, vybrané přípravy na výuku,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popis učebních pomůcek ve výuce daného oboru, metodický rozbor vybraných témat, řešení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vybraných výchovných otázek, bezpečnostně-právní aspekty v práci učitele, environmentální</w:t>
      </w:r>
      <w:r w:rsidR="007155F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výchova apod.).</w:t>
      </w:r>
    </w:p>
    <w:p w14:paraId="61687F61" w14:textId="370D460B" w:rsidR="00AB036D" w:rsidRPr="00AB036D" w:rsidRDefault="00422F8B" w:rsidP="00AF3D8D">
      <w:pPr>
        <w:pStyle w:val="Nadpis1"/>
        <w:spacing w:after="240"/>
      </w:pPr>
      <w:bookmarkStart w:id="16" w:name="_Toc31730959"/>
      <w:r w:rsidRPr="00AB036D">
        <w:lastRenderedPageBreak/>
        <w:t>7 HODNOCENÍ ZÁVĚREČNÉ PRÁCE</w:t>
      </w:r>
      <w:bookmarkEnd w:id="16"/>
    </w:p>
    <w:p w14:paraId="05E8A03E" w14:textId="2F45AB3B" w:rsid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Hodnocení závěrečné práce CŽV, bakalářské, diplomové práce je zpracováno v posudku,</w:t>
      </w:r>
      <w:r w:rsidR="00DF43D0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který vypracovává vedoucí i oponent závěrečné práce. O přidělení oponenta práce rozhoduje</w:t>
      </w:r>
      <w:r w:rsidR="00DF43D0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vedoucí katedry.</w:t>
      </w:r>
      <w:r w:rsidR="002C4384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Práce je hodnocena podle níže uvedených kritérií a ukazatelů kvality (viz tab. 1).</w:t>
      </w:r>
    </w:p>
    <w:p w14:paraId="49085F12" w14:textId="128C41CD" w:rsidR="005F2514" w:rsidRDefault="002C4384" w:rsidP="005F2514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Tab. 1</w:t>
      </w:r>
      <w:r w:rsidR="005F2514">
        <w:rPr>
          <w:rFonts w:ascii="Times New Roman" w:hAnsi="Times New Roman" w:cs="Times New Roman"/>
          <w:sz w:val="24"/>
          <w:szCs w:val="24"/>
        </w:rPr>
        <w:t xml:space="preserve"> </w:t>
      </w:r>
      <w:r w:rsidR="005F2514" w:rsidRPr="00AB036D">
        <w:rPr>
          <w:rFonts w:ascii="Times New Roman" w:hAnsi="Times New Roman" w:cs="Times New Roman"/>
          <w:sz w:val="24"/>
          <w:szCs w:val="24"/>
        </w:rPr>
        <w:t>Hodnocená kritéria a ukazatele kvality práce</w:t>
      </w:r>
    </w:p>
    <w:tbl>
      <w:tblPr>
        <w:tblStyle w:val="Tabulkasmkou4zvraznn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514" w14:paraId="35F113D6" w14:textId="77777777" w:rsidTr="00BB0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86FEFD7" w14:textId="21E016A9" w:rsidR="00BB0133" w:rsidRDefault="005F2514" w:rsidP="00BB013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KRITÉRIA HODNOCENÍ</w:t>
            </w:r>
          </w:p>
          <w:p w14:paraId="799C27F4" w14:textId="6BAA89A8" w:rsidR="005F2514" w:rsidRPr="00BB0133" w:rsidRDefault="005F2514" w:rsidP="00BB01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KVALITY PRÁCE</w:t>
            </w:r>
          </w:p>
        </w:tc>
        <w:tc>
          <w:tcPr>
            <w:tcW w:w="4531" w:type="dxa"/>
            <w:vAlign w:val="center"/>
          </w:tcPr>
          <w:p w14:paraId="76B5C26F" w14:textId="5571C509" w:rsidR="005F2514" w:rsidRPr="00BB0133" w:rsidRDefault="005F2514" w:rsidP="00BB0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UKAZATELE KVALITY PRÁCE</w:t>
            </w:r>
          </w:p>
        </w:tc>
      </w:tr>
      <w:tr w:rsidR="005F2514" w14:paraId="092354C3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C92C7CA" w14:textId="755A4E51" w:rsidR="005F2514" w:rsidRPr="00BB0133" w:rsidRDefault="005F2514" w:rsidP="00B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Struktura práce</w:t>
            </w:r>
          </w:p>
        </w:tc>
        <w:tc>
          <w:tcPr>
            <w:tcW w:w="4531" w:type="dxa"/>
            <w:vAlign w:val="center"/>
          </w:tcPr>
          <w:p w14:paraId="2607826D" w14:textId="1FD0D9B2" w:rsidR="005F2514" w:rsidRPr="00BB0133" w:rsidRDefault="005F2514" w:rsidP="00BB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Text je logicky strukturovaný a provázaný, názvy kapitol adekvátně odpovídají jejich obsahu a výzkumné otázce.</w:t>
            </w:r>
          </w:p>
        </w:tc>
      </w:tr>
      <w:tr w:rsidR="005F2514" w14:paraId="474752D3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B77630E" w14:textId="4D43835B" w:rsidR="005F2514" w:rsidRPr="00BB0133" w:rsidRDefault="005F2514" w:rsidP="00B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Téma a název práce</w:t>
            </w:r>
          </w:p>
        </w:tc>
        <w:tc>
          <w:tcPr>
            <w:tcW w:w="4531" w:type="dxa"/>
            <w:vAlign w:val="center"/>
          </w:tcPr>
          <w:p w14:paraId="1E1FDBFE" w14:textId="5E57000C" w:rsidR="005F2514" w:rsidRPr="00BB0133" w:rsidRDefault="005F2514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Teoretická i praktická část svým obsahem odpovídá zvolenému názvu práce.</w:t>
            </w:r>
          </w:p>
        </w:tc>
      </w:tr>
      <w:tr w:rsidR="005F2514" w14:paraId="2AC4298E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641414C" w14:textId="4585726F" w:rsidR="005F2514" w:rsidRPr="00BB0133" w:rsidRDefault="005F2514" w:rsidP="00B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Formulace cíle práce</w:t>
            </w:r>
          </w:p>
        </w:tc>
        <w:tc>
          <w:tcPr>
            <w:tcW w:w="4531" w:type="dxa"/>
            <w:vAlign w:val="center"/>
          </w:tcPr>
          <w:p w14:paraId="6072AF83" w14:textId="64430262" w:rsidR="005F2514" w:rsidRPr="00BB0133" w:rsidRDefault="005F2514" w:rsidP="00BB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Cíle jsou jasně a srozumitelně vymezeny ke zvolenému typu práce, tématu a k danému stupni vzdělání studenta (CŽV, bakalářské a magisterské studium).</w:t>
            </w:r>
          </w:p>
        </w:tc>
      </w:tr>
      <w:tr w:rsidR="005F2514" w14:paraId="0DDADD27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27AF4D1" w14:textId="3AF9B72B" w:rsidR="005F2514" w:rsidRPr="00BB0133" w:rsidRDefault="005F2514" w:rsidP="00B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Metodologie práce</w:t>
            </w:r>
          </w:p>
        </w:tc>
        <w:tc>
          <w:tcPr>
            <w:tcW w:w="4531" w:type="dxa"/>
            <w:vAlign w:val="center"/>
          </w:tcPr>
          <w:p w14:paraId="4FE6622B" w14:textId="77777777" w:rsidR="00C37720" w:rsidRPr="00BB0133" w:rsidRDefault="00C37720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Jsou navrženy adekvátní metody řešení ve vztahu</w:t>
            </w:r>
          </w:p>
          <w:p w14:paraId="5450E54F" w14:textId="77777777" w:rsidR="00C37720" w:rsidRPr="00BB0133" w:rsidRDefault="00C37720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k stanoveným cílům a tématu práce. Uplatněný</w:t>
            </w:r>
          </w:p>
          <w:p w14:paraId="3E79F1CC" w14:textId="77777777" w:rsidR="00C37720" w:rsidRPr="00BB0133" w:rsidRDefault="00C37720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metodologický postup v závěrečné práci je adekvátně</w:t>
            </w:r>
          </w:p>
          <w:p w14:paraId="020ED3AA" w14:textId="4A53B08B" w:rsidR="005F2514" w:rsidRPr="00BB0133" w:rsidRDefault="00C37720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realizován.</w:t>
            </w:r>
          </w:p>
        </w:tc>
      </w:tr>
      <w:tr w:rsidR="005F2514" w14:paraId="5AA20132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062E415" w14:textId="1B07B576" w:rsidR="005F2514" w:rsidRPr="00BB0133" w:rsidRDefault="005F2514" w:rsidP="00B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Jazyková a stylistická úroveň</w:t>
            </w:r>
          </w:p>
        </w:tc>
        <w:tc>
          <w:tcPr>
            <w:tcW w:w="4531" w:type="dxa"/>
            <w:vAlign w:val="center"/>
          </w:tcPr>
          <w:p w14:paraId="0CD4CBFB" w14:textId="23D21B20" w:rsidR="005F2514" w:rsidRPr="00BB0133" w:rsidRDefault="005F2514" w:rsidP="00BB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Předkládaný text vykazuje charakteristiky odborného textu. Práce odpovídá jazykové normě (je psána bez gramatických chyb a stylistických nedostatků).</w:t>
            </w:r>
          </w:p>
        </w:tc>
      </w:tr>
      <w:tr w:rsidR="005F2514" w14:paraId="0F561AC5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414D107" w14:textId="03E5DCD3" w:rsidR="005F2514" w:rsidRPr="00BB0133" w:rsidRDefault="005F2514" w:rsidP="00B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Formální úroveň práce</w:t>
            </w:r>
          </w:p>
        </w:tc>
        <w:tc>
          <w:tcPr>
            <w:tcW w:w="4531" w:type="dxa"/>
            <w:vAlign w:val="center"/>
          </w:tcPr>
          <w:p w14:paraId="7DA3C8AA" w14:textId="3308FA1F" w:rsidR="005F2514" w:rsidRPr="00BB0133" w:rsidRDefault="00C37720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 xml:space="preserve">Práce dodržuje předepsanou strukturu a její jednotlivé části na sebe navazují v logickém sledu.  </w:t>
            </w:r>
          </w:p>
        </w:tc>
      </w:tr>
      <w:tr w:rsidR="005F2514" w14:paraId="24CE6BFB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54DB887" w14:textId="6AEC6AE8" w:rsidR="005F2514" w:rsidRPr="00BB0133" w:rsidRDefault="005F2514" w:rsidP="00B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Kritický a tvůrčí přístup</w:t>
            </w:r>
          </w:p>
        </w:tc>
        <w:tc>
          <w:tcPr>
            <w:tcW w:w="4531" w:type="dxa"/>
            <w:vAlign w:val="center"/>
          </w:tcPr>
          <w:p w14:paraId="41ACFF64" w14:textId="13648A68" w:rsidR="005F2514" w:rsidRPr="00BB0133" w:rsidRDefault="005F2514" w:rsidP="00BB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Student prokazuje schopnost klást otázky a řešit problémy, formulovat nové myšlenky, které přinášejí alespoň dílčí nové poznatky o zkoumaném jevu, případně obohacují metodologické (v oblasti výzkumu) nebo metodické (v</w:t>
            </w:r>
            <w:r w:rsidR="00BB013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oblasti edukace) postupy, a to ve vztahu k jasně definovaným a vymezeným cílovým skupinám (žáci ZŠ, nadaní žáci, skupiny se specifickými vzdělávacími potřebami atd.).</w:t>
            </w:r>
          </w:p>
        </w:tc>
      </w:tr>
      <w:tr w:rsidR="005F2514" w14:paraId="595DB973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6E92DF0" w14:textId="0DA93D17" w:rsidR="005F2514" w:rsidRPr="00BB0133" w:rsidRDefault="005F2514" w:rsidP="00BB0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Citace, práce s odbornou literaturou</w:t>
            </w:r>
          </w:p>
        </w:tc>
        <w:tc>
          <w:tcPr>
            <w:tcW w:w="4531" w:type="dxa"/>
            <w:vAlign w:val="center"/>
          </w:tcPr>
          <w:p w14:paraId="3A93F654" w14:textId="67E2CBC0" w:rsidR="005F2514" w:rsidRPr="00BB0133" w:rsidRDefault="005F2514" w:rsidP="00BB0133">
            <w:pPr>
              <w:tabs>
                <w:tab w:val="left" w:pos="212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Student prokazuje schopnost pracovat s různými (teoretickými a výzkumnými) zdroji, zachází s nimi korektně a eticky, uplatňuje správně citační normy.</w:t>
            </w:r>
          </w:p>
        </w:tc>
      </w:tr>
      <w:tr w:rsidR="005F2514" w14:paraId="4EB2BC22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F0EF2F5" w14:textId="208278BB" w:rsidR="005F2514" w:rsidRPr="00BB0133" w:rsidRDefault="005F2514" w:rsidP="00BB0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Splnění cíle</w:t>
            </w:r>
          </w:p>
        </w:tc>
        <w:tc>
          <w:tcPr>
            <w:tcW w:w="4531" w:type="dxa"/>
            <w:vAlign w:val="center"/>
          </w:tcPr>
          <w:p w14:paraId="1B8B6BC9" w14:textId="7981DCF8" w:rsidR="005F2514" w:rsidRPr="00BB0133" w:rsidRDefault="005F2514" w:rsidP="00BB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Stanovené cíle práce jsou splněny.</w:t>
            </w:r>
          </w:p>
        </w:tc>
      </w:tr>
      <w:tr w:rsidR="005F2514" w14:paraId="7F2EA84A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E5767E0" w14:textId="4384632B" w:rsidR="005F2514" w:rsidRPr="00BB0133" w:rsidRDefault="005F2514" w:rsidP="00BB0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Rozsah závěrečné práce</w:t>
            </w:r>
          </w:p>
        </w:tc>
        <w:tc>
          <w:tcPr>
            <w:tcW w:w="4531" w:type="dxa"/>
            <w:vAlign w:val="center"/>
          </w:tcPr>
          <w:p w14:paraId="4A38C6C7" w14:textId="278060F0" w:rsidR="005F2514" w:rsidRPr="00BB0133" w:rsidRDefault="005F2514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Práce odpovídá požadovanému rozsahu.</w:t>
            </w:r>
          </w:p>
        </w:tc>
      </w:tr>
      <w:tr w:rsidR="005F2514" w14:paraId="3D4A5E0B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6EFD963" w14:textId="3DA86D08" w:rsidR="005F2514" w:rsidRPr="00BB0133" w:rsidRDefault="005F2514" w:rsidP="00BB0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Přílohy práce (nepovinné)</w:t>
            </w:r>
          </w:p>
        </w:tc>
        <w:tc>
          <w:tcPr>
            <w:tcW w:w="4531" w:type="dxa"/>
            <w:vAlign w:val="center"/>
          </w:tcPr>
          <w:p w14:paraId="7A73888C" w14:textId="3A8B1699" w:rsidR="005F2514" w:rsidRPr="00BB0133" w:rsidRDefault="005F2514" w:rsidP="00BB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Odpovídají zvolenému typu práce a jejím cílům.</w:t>
            </w:r>
          </w:p>
        </w:tc>
      </w:tr>
      <w:tr w:rsidR="005F2514" w14:paraId="2E15E816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F3CAD54" w14:textId="0B143903" w:rsidR="005F2514" w:rsidRPr="00BB0133" w:rsidRDefault="005F2514" w:rsidP="00BB0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Přínos práce a její praktické využití</w:t>
            </w:r>
          </w:p>
        </w:tc>
        <w:tc>
          <w:tcPr>
            <w:tcW w:w="4531" w:type="dxa"/>
            <w:vAlign w:val="center"/>
          </w:tcPr>
          <w:p w14:paraId="45D2410A" w14:textId="36D659B4" w:rsidR="005F2514" w:rsidRPr="00BB0133" w:rsidRDefault="005F2514" w:rsidP="00BB0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 xml:space="preserve">Přínos studenta je explicitně uveden. Práce přináší nové, přínosné myšlenky nebo nápady pro praxi a obor.  </w:t>
            </w:r>
          </w:p>
        </w:tc>
      </w:tr>
    </w:tbl>
    <w:p w14:paraId="4BFAF818" w14:textId="440287C9" w:rsidR="002C4384" w:rsidRDefault="002C4384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0062F" w14:textId="03A9966E" w:rsidR="00EA3316" w:rsidRDefault="00EA3316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Posudky vedoucího práce a oponenta </w:t>
      </w:r>
      <w:r w:rsidR="008266D0">
        <w:rPr>
          <w:rFonts w:ascii="Times New Roman" w:hAnsi="Times New Roman" w:cs="Times New Roman"/>
          <w:sz w:val="24"/>
          <w:szCs w:val="24"/>
        </w:rPr>
        <w:t>vyhodnocuje typ práce, jednotlivá kritéria hodnotí podle stupnice (Tab. 2), doplněné o popis silných a slabých stránek práce (Tab. 3):</w:t>
      </w:r>
    </w:p>
    <w:p w14:paraId="1BFCBE13" w14:textId="0DB79D82" w:rsidR="00CE03F7" w:rsidRDefault="00CE03F7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24111" w14:textId="5EC47C87" w:rsidR="00CE03F7" w:rsidRDefault="00CE03F7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A3530" w14:textId="05C600C1" w:rsidR="00CE03F7" w:rsidRDefault="00CE03F7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7A822" w14:textId="142CBE41" w:rsidR="00CE03F7" w:rsidRDefault="00CE03F7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B7931" w14:textId="77777777" w:rsidR="00CE03F7" w:rsidRDefault="00CE03F7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53600" w14:textId="7AB2FC8A" w:rsidR="00F55283" w:rsidRPr="00BB0133" w:rsidRDefault="00F55283" w:rsidP="00F55283">
      <w:pPr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lastRenderedPageBreak/>
        <w:t xml:space="preserve">Tab. 2 </w:t>
      </w:r>
      <w:r w:rsidR="00F21A06" w:rsidRPr="00BB0133">
        <w:rPr>
          <w:rFonts w:ascii="Times New Roman" w:hAnsi="Times New Roman" w:cs="Times New Roman"/>
          <w:sz w:val="24"/>
          <w:szCs w:val="24"/>
        </w:rPr>
        <w:t>Stupnice a její slovní vyjádření pro</w:t>
      </w:r>
      <w:r w:rsidRPr="00BB0133">
        <w:rPr>
          <w:rFonts w:ascii="Times New Roman" w:hAnsi="Times New Roman" w:cs="Times New Roman"/>
          <w:sz w:val="24"/>
          <w:szCs w:val="24"/>
        </w:rPr>
        <w:t xml:space="preserve"> hodnocení závěrečných prací (vychází z Tab. 1)</w:t>
      </w:r>
    </w:p>
    <w:tbl>
      <w:tblPr>
        <w:tblStyle w:val="Tabulkasmkou4zvraznn5"/>
        <w:tblW w:w="5216" w:type="pct"/>
        <w:tblLayout w:type="fixed"/>
        <w:tblLook w:val="04A0" w:firstRow="1" w:lastRow="0" w:firstColumn="1" w:lastColumn="0" w:noHBand="0" w:noVBand="1"/>
      </w:tblPr>
      <w:tblGrid>
        <w:gridCol w:w="1551"/>
        <w:gridCol w:w="1403"/>
        <w:gridCol w:w="1297"/>
        <w:gridCol w:w="1374"/>
        <w:gridCol w:w="1460"/>
        <w:gridCol w:w="1167"/>
        <w:gridCol w:w="1201"/>
      </w:tblGrid>
      <w:tr w:rsidR="00BB0133" w:rsidRPr="00BB0133" w14:paraId="4CBD699F" w14:textId="77777777" w:rsidTr="00BB0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Merge w:val="restart"/>
            <w:vAlign w:val="center"/>
          </w:tcPr>
          <w:p w14:paraId="69CB46B6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KRITÉRIA HODNOCENÍ</w:t>
            </w:r>
          </w:p>
        </w:tc>
        <w:tc>
          <w:tcPr>
            <w:tcW w:w="4179" w:type="pct"/>
            <w:gridSpan w:val="6"/>
            <w:vAlign w:val="center"/>
          </w:tcPr>
          <w:p w14:paraId="36649BE5" w14:textId="77777777" w:rsidR="00F55283" w:rsidRPr="00BB0133" w:rsidRDefault="00F55283" w:rsidP="00BB0133">
            <w:pPr>
              <w:tabs>
                <w:tab w:val="left" w:pos="2127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STUPEŇ HODNOCENÍ PODLE ECTS</w:t>
            </w:r>
          </w:p>
        </w:tc>
      </w:tr>
      <w:tr w:rsidR="00BB0133" w:rsidRPr="00BB0133" w14:paraId="1D7AADBC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Merge/>
            <w:vAlign w:val="center"/>
          </w:tcPr>
          <w:p w14:paraId="1989D2E7" w14:textId="77777777" w:rsidR="00F55283" w:rsidRPr="00BB0133" w:rsidRDefault="00F55283" w:rsidP="00BB0133">
            <w:pPr>
              <w:tabs>
                <w:tab w:val="left" w:pos="2127"/>
              </w:tabs>
              <w:spacing w:before="24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14:paraId="576CAF19" w14:textId="77777777" w:rsidR="00F55283" w:rsidRPr="00BB0133" w:rsidRDefault="00F55283" w:rsidP="00BB0133">
            <w:pPr>
              <w:tabs>
                <w:tab w:val="left" w:pos="2127"/>
              </w:tabs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86" w:type="pct"/>
            <w:vAlign w:val="center"/>
          </w:tcPr>
          <w:p w14:paraId="7F864159" w14:textId="77777777" w:rsidR="00F55283" w:rsidRPr="00BB0133" w:rsidRDefault="00F55283" w:rsidP="00BB0133">
            <w:pPr>
              <w:tabs>
                <w:tab w:val="left" w:pos="2127"/>
              </w:tabs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27" w:type="pct"/>
            <w:vAlign w:val="center"/>
          </w:tcPr>
          <w:p w14:paraId="5C85E96B" w14:textId="77777777" w:rsidR="00F55283" w:rsidRPr="00BB0133" w:rsidRDefault="00F55283" w:rsidP="00BB0133">
            <w:pPr>
              <w:tabs>
                <w:tab w:val="left" w:pos="2127"/>
              </w:tabs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72" w:type="pct"/>
            <w:vAlign w:val="center"/>
          </w:tcPr>
          <w:p w14:paraId="185891E7" w14:textId="77777777" w:rsidR="00F55283" w:rsidRPr="00BB0133" w:rsidRDefault="00F55283" w:rsidP="00BB0133">
            <w:pPr>
              <w:tabs>
                <w:tab w:val="left" w:pos="2127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17" w:type="pct"/>
            <w:vAlign w:val="center"/>
          </w:tcPr>
          <w:p w14:paraId="18E21134" w14:textId="77777777" w:rsidR="00F55283" w:rsidRPr="00BB0133" w:rsidRDefault="00F55283" w:rsidP="00BB0133">
            <w:pPr>
              <w:tabs>
                <w:tab w:val="left" w:pos="2127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35" w:type="pct"/>
            <w:vAlign w:val="center"/>
          </w:tcPr>
          <w:p w14:paraId="33BAB9E7" w14:textId="77777777" w:rsidR="00F55283" w:rsidRPr="00BB0133" w:rsidRDefault="00F55283" w:rsidP="00BB0133">
            <w:pPr>
              <w:tabs>
                <w:tab w:val="left" w:pos="2127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</w:tr>
      <w:tr w:rsidR="00BB0133" w:rsidRPr="00BB0133" w14:paraId="441EC5CE" w14:textId="77777777" w:rsidTr="00BB0133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0667BE79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Struktura práce</w:t>
            </w:r>
          </w:p>
        </w:tc>
        <w:tc>
          <w:tcPr>
            <w:tcW w:w="742" w:type="pct"/>
            <w:vAlign w:val="center"/>
          </w:tcPr>
          <w:p w14:paraId="5502CBC6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zcela odpovídá tématu práce</w:t>
            </w:r>
          </w:p>
        </w:tc>
        <w:tc>
          <w:tcPr>
            <w:tcW w:w="686" w:type="pct"/>
            <w:vAlign w:val="center"/>
          </w:tcPr>
          <w:p w14:paraId="67503E06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odpovídá</w:t>
            </w:r>
          </w:p>
        </w:tc>
        <w:tc>
          <w:tcPr>
            <w:tcW w:w="727" w:type="pct"/>
            <w:vAlign w:val="center"/>
          </w:tcPr>
          <w:p w14:paraId="0C6856E2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připomínkami</w:t>
            </w:r>
          </w:p>
        </w:tc>
        <w:tc>
          <w:tcPr>
            <w:tcW w:w="772" w:type="pct"/>
            <w:vAlign w:val="center"/>
          </w:tcPr>
          <w:p w14:paraId="19D9C265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výhradami</w:t>
            </w:r>
          </w:p>
        </w:tc>
        <w:tc>
          <w:tcPr>
            <w:tcW w:w="617" w:type="pct"/>
            <w:vAlign w:val="center"/>
          </w:tcPr>
          <w:p w14:paraId="52034933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postačující</w:t>
            </w:r>
          </w:p>
        </w:tc>
        <w:tc>
          <w:tcPr>
            <w:tcW w:w="635" w:type="pct"/>
            <w:vAlign w:val="center"/>
          </w:tcPr>
          <w:p w14:paraId="631BFF52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neodpovídá tématu a ani požadavkům</w:t>
            </w:r>
          </w:p>
        </w:tc>
      </w:tr>
      <w:tr w:rsidR="00BB0133" w:rsidRPr="00BB0133" w14:paraId="4EC52DB7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6B974195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Téma a název práce</w:t>
            </w:r>
          </w:p>
        </w:tc>
        <w:tc>
          <w:tcPr>
            <w:tcW w:w="742" w:type="pct"/>
            <w:vAlign w:val="center"/>
          </w:tcPr>
          <w:p w14:paraId="24BBD17D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zcela odpovídá studovanému oboru a obsahu práce</w:t>
            </w:r>
          </w:p>
        </w:tc>
        <w:tc>
          <w:tcPr>
            <w:tcW w:w="686" w:type="pct"/>
            <w:vAlign w:val="center"/>
          </w:tcPr>
          <w:p w14:paraId="546072AA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odpovídá</w:t>
            </w:r>
          </w:p>
        </w:tc>
        <w:tc>
          <w:tcPr>
            <w:tcW w:w="727" w:type="pct"/>
            <w:vAlign w:val="center"/>
          </w:tcPr>
          <w:p w14:paraId="131BBDD3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připomínkami</w:t>
            </w:r>
          </w:p>
        </w:tc>
        <w:tc>
          <w:tcPr>
            <w:tcW w:w="772" w:type="pct"/>
            <w:vAlign w:val="center"/>
          </w:tcPr>
          <w:p w14:paraId="2A4E07D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výhradami</w:t>
            </w:r>
          </w:p>
        </w:tc>
        <w:tc>
          <w:tcPr>
            <w:tcW w:w="617" w:type="pct"/>
            <w:vAlign w:val="center"/>
          </w:tcPr>
          <w:p w14:paraId="0E909CA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dostatečné vymezení</w:t>
            </w:r>
          </w:p>
        </w:tc>
        <w:tc>
          <w:tcPr>
            <w:tcW w:w="635" w:type="pct"/>
            <w:vAlign w:val="center"/>
          </w:tcPr>
          <w:p w14:paraId="5CD76832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neodpovídá studovanému oboru a obsahu práce</w:t>
            </w:r>
          </w:p>
        </w:tc>
      </w:tr>
      <w:tr w:rsidR="00BB0133" w:rsidRPr="00BB0133" w14:paraId="7B66D96C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7D77A05D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Formulace cíle práce</w:t>
            </w:r>
          </w:p>
        </w:tc>
        <w:tc>
          <w:tcPr>
            <w:tcW w:w="742" w:type="pct"/>
            <w:vAlign w:val="center"/>
          </w:tcPr>
          <w:p w14:paraId="71501CA6" w14:textId="668C4E6A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odpovídá, jasně</w:t>
            </w:r>
            <w:r w:rsidR="00AF3D8D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 srozumitelně vymezen</w:t>
            </w:r>
          </w:p>
        </w:tc>
        <w:tc>
          <w:tcPr>
            <w:tcW w:w="686" w:type="pct"/>
            <w:vAlign w:val="center"/>
          </w:tcPr>
          <w:p w14:paraId="2967F8BA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odpovídá, drobné nepřesnosti</w:t>
            </w:r>
          </w:p>
        </w:tc>
        <w:tc>
          <w:tcPr>
            <w:tcW w:w="727" w:type="pct"/>
            <w:vAlign w:val="center"/>
          </w:tcPr>
          <w:p w14:paraId="14BDCB1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připomínkami</w:t>
            </w:r>
          </w:p>
        </w:tc>
        <w:tc>
          <w:tcPr>
            <w:tcW w:w="772" w:type="pct"/>
            <w:vAlign w:val="center"/>
          </w:tcPr>
          <w:p w14:paraId="502605A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výhradami</w:t>
            </w:r>
          </w:p>
        </w:tc>
        <w:tc>
          <w:tcPr>
            <w:tcW w:w="617" w:type="pct"/>
            <w:vAlign w:val="center"/>
          </w:tcPr>
          <w:p w14:paraId="5DB4BE7F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dostatečné vymezení</w:t>
            </w:r>
          </w:p>
        </w:tc>
        <w:tc>
          <w:tcPr>
            <w:tcW w:w="635" w:type="pct"/>
            <w:vAlign w:val="center"/>
          </w:tcPr>
          <w:p w14:paraId="79FD099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neodpovídá, není vymezen</w:t>
            </w:r>
          </w:p>
        </w:tc>
      </w:tr>
      <w:tr w:rsidR="00BB0133" w:rsidRPr="00BB0133" w14:paraId="2F70A7B7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33AFFB26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Metodologie práce</w:t>
            </w:r>
          </w:p>
        </w:tc>
        <w:tc>
          <w:tcPr>
            <w:tcW w:w="742" w:type="pct"/>
            <w:vAlign w:val="center"/>
          </w:tcPr>
          <w:p w14:paraId="01429E7A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adekvátní, vztahující se k cílům a tématu</w:t>
            </w:r>
          </w:p>
        </w:tc>
        <w:tc>
          <w:tcPr>
            <w:tcW w:w="686" w:type="pct"/>
            <w:vAlign w:val="center"/>
          </w:tcPr>
          <w:p w14:paraId="73C64E3D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adekvátní, drobné nepřesnosti</w:t>
            </w:r>
          </w:p>
        </w:tc>
        <w:tc>
          <w:tcPr>
            <w:tcW w:w="727" w:type="pct"/>
            <w:vAlign w:val="center"/>
          </w:tcPr>
          <w:p w14:paraId="19B4628A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připomínkami</w:t>
            </w:r>
          </w:p>
        </w:tc>
        <w:tc>
          <w:tcPr>
            <w:tcW w:w="772" w:type="pct"/>
            <w:vAlign w:val="center"/>
          </w:tcPr>
          <w:p w14:paraId="38350833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výhradami</w:t>
            </w:r>
          </w:p>
        </w:tc>
        <w:tc>
          <w:tcPr>
            <w:tcW w:w="617" w:type="pct"/>
            <w:vAlign w:val="center"/>
          </w:tcPr>
          <w:p w14:paraId="65884B9D" w14:textId="5757655A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dostatečné uplatnění</w:t>
            </w:r>
          </w:p>
        </w:tc>
        <w:tc>
          <w:tcPr>
            <w:tcW w:w="635" w:type="pct"/>
            <w:vAlign w:val="center"/>
          </w:tcPr>
          <w:p w14:paraId="38C9C3F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nevyhovující nebo neodpovídá cílům a tématu</w:t>
            </w:r>
          </w:p>
        </w:tc>
      </w:tr>
      <w:tr w:rsidR="00BB0133" w:rsidRPr="00BB0133" w14:paraId="0F073601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0FDED30D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Jazyková a stylistická úroveň</w:t>
            </w:r>
          </w:p>
        </w:tc>
        <w:tc>
          <w:tcPr>
            <w:tcW w:w="742" w:type="pct"/>
            <w:vAlign w:val="center"/>
          </w:tcPr>
          <w:p w14:paraId="72535CB5" w14:textId="4ED80C7B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výborná úroveň</w:t>
            </w:r>
          </w:p>
        </w:tc>
        <w:tc>
          <w:tcPr>
            <w:tcW w:w="686" w:type="pct"/>
            <w:vAlign w:val="center"/>
          </w:tcPr>
          <w:p w14:paraId="0318746F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velmi dobrá úroveň</w:t>
            </w:r>
          </w:p>
        </w:tc>
        <w:tc>
          <w:tcPr>
            <w:tcW w:w="727" w:type="pct"/>
            <w:vAlign w:val="center"/>
          </w:tcPr>
          <w:p w14:paraId="5C37705C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připomínkami</w:t>
            </w:r>
          </w:p>
        </w:tc>
        <w:tc>
          <w:tcPr>
            <w:tcW w:w="772" w:type="pct"/>
            <w:vAlign w:val="center"/>
          </w:tcPr>
          <w:p w14:paraId="55DE4F71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výhradami</w:t>
            </w:r>
          </w:p>
        </w:tc>
        <w:tc>
          <w:tcPr>
            <w:tcW w:w="617" w:type="pct"/>
            <w:vAlign w:val="center"/>
          </w:tcPr>
          <w:p w14:paraId="4C9A809C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dostatečná úroveň</w:t>
            </w:r>
          </w:p>
        </w:tc>
        <w:tc>
          <w:tcPr>
            <w:tcW w:w="635" w:type="pct"/>
            <w:vAlign w:val="center"/>
          </w:tcPr>
          <w:p w14:paraId="5E44C35A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nevyhovující, hrubé gramatické a stylistické nedostatky</w:t>
            </w:r>
          </w:p>
        </w:tc>
      </w:tr>
      <w:tr w:rsidR="00BB0133" w:rsidRPr="00BB0133" w14:paraId="200EE70A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22AF83D4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Formální úroveň práce</w:t>
            </w:r>
          </w:p>
        </w:tc>
        <w:tc>
          <w:tcPr>
            <w:tcW w:w="742" w:type="pct"/>
            <w:vAlign w:val="center"/>
          </w:tcPr>
          <w:p w14:paraId="42613016" w14:textId="51639BE8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výborná úroveň</w:t>
            </w:r>
          </w:p>
        </w:tc>
        <w:tc>
          <w:tcPr>
            <w:tcW w:w="686" w:type="pct"/>
            <w:vAlign w:val="center"/>
          </w:tcPr>
          <w:p w14:paraId="257E8E31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velmi dobrá úroveň</w:t>
            </w:r>
          </w:p>
        </w:tc>
        <w:tc>
          <w:tcPr>
            <w:tcW w:w="727" w:type="pct"/>
            <w:vAlign w:val="center"/>
          </w:tcPr>
          <w:p w14:paraId="0321AB3F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 připomínkami</w:t>
            </w:r>
          </w:p>
        </w:tc>
        <w:tc>
          <w:tcPr>
            <w:tcW w:w="772" w:type="pct"/>
            <w:vAlign w:val="center"/>
          </w:tcPr>
          <w:p w14:paraId="3DB34144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odpovídá s výhradami</w:t>
            </w:r>
          </w:p>
        </w:tc>
        <w:tc>
          <w:tcPr>
            <w:tcW w:w="617" w:type="pct"/>
            <w:vAlign w:val="center"/>
          </w:tcPr>
          <w:p w14:paraId="20DB9C15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dostatečná úroveň</w:t>
            </w:r>
          </w:p>
        </w:tc>
        <w:tc>
          <w:tcPr>
            <w:tcW w:w="635" w:type="pct"/>
            <w:vAlign w:val="center"/>
          </w:tcPr>
          <w:p w14:paraId="23FF9BF6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práce neodpovídá stanoveným požadavkům</w:t>
            </w:r>
          </w:p>
        </w:tc>
      </w:tr>
      <w:tr w:rsidR="00BB0133" w:rsidRPr="00BB0133" w14:paraId="77DEA4CE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76C226B9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Kritický a tvůrčí přístup</w:t>
            </w:r>
          </w:p>
        </w:tc>
        <w:tc>
          <w:tcPr>
            <w:tcW w:w="742" w:type="pct"/>
            <w:vAlign w:val="center"/>
          </w:tcPr>
          <w:p w14:paraId="11547AF9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vynikající kritický a tvůrčí přístup</w:t>
            </w:r>
          </w:p>
        </w:tc>
        <w:tc>
          <w:tcPr>
            <w:tcW w:w="686" w:type="pct"/>
            <w:vAlign w:val="center"/>
          </w:tcPr>
          <w:p w14:paraId="70FE6E5B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kritický a tvůrčí přístup k práci</w:t>
            </w:r>
          </w:p>
        </w:tc>
        <w:tc>
          <w:tcPr>
            <w:tcW w:w="727" w:type="pct"/>
            <w:vAlign w:val="center"/>
          </w:tcPr>
          <w:p w14:paraId="6BDC9955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kritický a tvůrčí přístup v práci s připomínkami</w:t>
            </w:r>
          </w:p>
        </w:tc>
        <w:tc>
          <w:tcPr>
            <w:tcW w:w="772" w:type="pct"/>
            <w:vAlign w:val="center"/>
          </w:tcPr>
          <w:p w14:paraId="08F350E3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kritický a tvůrčí přístup v práci s výhradami</w:t>
            </w:r>
          </w:p>
        </w:tc>
        <w:tc>
          <w:tcPr>
            <w:tcW w:w="617" w:type="pct"/>
            <w:vAlign w:val="center"/>
          </w:tcPr>
          <w:p w14:paraId="7972C371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dostatečné zahrnutí kritického a tvůrčího přístupu</w:t>
            </w:r>
          </w:p>
        </w:tc>
        <w:tc>
          <w:tcPr>
            <w:tcW w:w="635" w:type="pct"/>
            <w:vAlign w:val="center"/>
          </w:tcPr>
          <w:p w14:paraId="42C0C1FB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úplná absence kritického a kreativního přístupu</w:t>
            </w:r>
          </w:p>
        </w:tc>
      </w:tr>
      <w:tr w:rsidR="00BB0133" w:rsidRPr="00BB0133" w14:paraId="15737F39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33655EE2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Citace, práce s odbornou literaturou</w:t>
            </w:r>
          </w:p>
        </w:tc>
        <w:tc>
          <w:tcPr>
            <w:tcW w:w="742" w:type="pct"/>
            <w:vAlign w:val="center"/>
          </w:tcPr>
          <w:p w14:paraId="52F5DB3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výborná práce se zdroji, korektní a etické uplatňování citační normy</w:t>
            </w:r>
          </w:p>
        </w:tc>
        <w:tc>
          <w:tcPr>
            <w:tcW w:w="686" w:type="pct"/>
            <w:vAlign w:val="center"/>
          </w:tcPr>
          <w:p w14:paraId="3CE8BCE1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kvalitní práce se zdroji, uplatnění citační normy</w:t>
            </w:r>
          </w:p>
        </w:tc>
        <w:tc>
          <w:tcPr>
            <w:tcW w:w="727" w:type="pct"/>
            <w:vAlign w:val="center"/>
          </w:tcPr>
          <w:p w14:paraId="47A2D808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odpovídající práce se zdroji a citační normou s připomínkami</w:t>
            </w:r>
          </w:p>
        </w:tc>
        <w:tc>
          <w:tcPr>
            <w:tcW w:w="772" w:type="pct"/>
            <w:vAlign w:val="center"/>
          </w:tcPr>
          <w:p w14:paraId="4D469202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odpovídající práce se zdroji s výhradami</w:t>
            </w:r>
          </w:p>
        </w:tc>
        <w:tc>
          <w:tcPr>
            <w:tcW w:w="617" w:type="pct"/>
            <w:vAlign w:val="center"/>
          </w:tcPr>
          <w:p w14:paraId="275C2E2B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dostatečná práce se zdroji s vážnými výhradami</w:t>
            </w:r>
          </w:p>
        </w:tc>
        <w:tc>
          <w:tcPr>
            <w:tcW w:w="635" w:type="pct"/>
            <w:vAlign w:val="center"/>
          </w:tcPr>
          <w:p w14:paraId="1664007D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zcela neadekvátní, nedostatečná práce s citační normou</w:t>
            </w:r>
          </w:p>
        </w:tc>
      </w:tr>
      <w:tr w:rsidR="00BB0133" w:rsidRPr="00BB0133" w14:paraId="277B67DA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0AE46FF2" w14:textId="3746AAFA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Splnění cíle</w:t>
            </w:r>
          </w:p>
        </w:tc>
        <w:tc>
          <w:tcPr>
            <w:tcW w:w="742" w:type="pct"/>
            <w:vAlign w:val="center"/>
          </w:tcPr>
          <w:p w14:paraId="78A76044" w14:textId="7560E939" w:rsidR="00F55283" w:rsidRPr="00BB0133" w:rsidRDefault="00F55283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sz w:val="18"/>
                <w:szCs w:val="18"/>
              </w:rPr>
              <w:t>nadstandardně splněny</w:t>
            </w:r>
          </w:p>
        </w:tc>
        <w:tc>
          <w:tcPr>
            <w:tcW w:w="686" w:type="pct"/>
            <w:vAlign w:val="center"/>
          </w:tcPr>
          <w:p w14:paraId="48250A3D" w14:textId="77777777" w:rsidR="00F55283" w:rsidRPr="00BB0133" w:rsidRDefault="00F55283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Cs/>
                <w:sz w:val="18"/>
                <w:szCs w:val="18"/>
              </w:rPr>
              <w:t>splněny</w:t>
            </w:r>
          </w:p>
        </w:tc>
        <w:tc>
          <w:tcPr>
            <w:tcW w:w="727" w:type="pct"/>
            <w:vAlign w:val="center"/>
          </w:tcPr>
          <w:p w14:paraId="5006919D" w14:textId="77777777" w:rsidR="00F55283" w:rsidRPr="00BB0133" w:rsidRDefault="00F55283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Cs/>
                <w:sz w:val="18"/>
                <w:szCs w:val="18"/>
              </w:rPr>
              <w:t>splněny částečně</w:t>
            </w:r>
          </w:p>
        </w:tc>
        <w:tc>
          <w:tcPr>
            <w:tcW w:w="772" w:type="pct"/>
            <w:vAlign w:val="center"/>
          </w:tcPr>
          <w:p w14:paraId="270D0A81" w14:textId="77777777" w:rsidR="00F55283" w:rsidRPr="00BB0133" w:rsidRDefault="00F55283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splněny částečně s připomínkami</w:t>
            </w:r>
          </w:p>
        </w:tc>
        <w:tc>
          <w:tcPr>
            <w:tcW w:w="617" w:type="pct"/>
            <w:vAlign w:val="center"/>
          </w:tcPr>
          <w:p w14:paraId="3A58C1DE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Cs/>
                <w:sz w:val="18"/>
                <w:szCs w:val="18"/>
              </w:rPr>
              <w:t>splněny částečně s výhradami</w:t>
            </w:r>
          </w:p>
        </w:tc>
        <w:tc>
          <w:tcPr>
            <w:tcW w:w="635" w:type="pct"/>
            <w:vAlign w:val="center"/>
          </w:tcPr>
          <w:p w14:paraId="7A1234AA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bCs/>
                <w:sz w:val="18"/>
                <w:szCs w:val="18"/>
              </w:rPr>
              <w:t>nesplněny</w:t>
            </w:r>
          </w:p>
        </w:tc>
      </w:tr>
      <w:tr w:rsidR="00BB0133" w:rsidRPr="00BB0133" w14:paraId="29649660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444BE70B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Rozsah závěrečné práce</w:t>
            </w:r>
          </w:p>
        </w:tc>
        <w:tc>
          <w:tcPr>
            <w:tcW w:w="742" w:type="pct"/>
            <w:vAlign w:val="center"/>
          </w:tcPr>
          <w:p w14:paraId="2EEB6A76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zcela odpovídá požadavkům</w:t>
            </w:r>
          </w:p>
        </w:tc>
        <w:tc>
          <w:tcPr>
            <w:tcW w:w="686" w:type="pct"/>
            <w:vAlign w:val="center"/>
          </w:tcPr>
          <w:p w14:paraId="18600610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téměř odpovídá požadavkům</w:t>
            </w:r>
          </w:p>
        </w:tc>
        <w:tc>
          <w:tcPr>
            <w:tcW w:w="727" w:type="pct"/>
            <w:vAlign w:val="center"/>
          </w:tcPr>
          <w:p w14:paraId="36D55B72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sz w:val="18"/>
                <w:szCs w:val="18"/>
              </w:rPr>
              <w:t>odpovídá s připomínkami</w:t>
            </w:r>
          </w:p>
        </w:tc>
        <w:tc>
          <w:tcPr>
            <w:tcW w:w="772" w:type="pct"/>
            <w:vAlign w:val="center"/>
          </w:tcPr>
          <w:p w14:paraId="3221F0C4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sz w:val="18"/>
                <w:szCs w:val="18"/>
              </w:rPr>
              <w:t>odpovídá s výhradami</w:t>
            </w:r>
          </w:p>
        </w:tc>
        <w:tc>
          <w:tcPr>
            <w:tcW w:w="617" w:type="pct"/>
            <w:vAlign w:val="center"/>
          </w:tcPr>
          <w:p w14:paraId="5B1E6C90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sz w:val="18"/>
                <w:szCs w:val="18"/>
              </w:rPr>
              <w:t>odpovídá s vážnými výhradami</w:t>
            </w:r>
          </w:p>
        </w:tc>
        <w:tc>
          <w:tcPr>
            <w:tcW w:w="635" w:type="pct"/>
            <w:vAlign w:val="center"/>
          </w:tcPr>
          <w:p w14:paraId="3937B697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sz w:val="18"/>
                <w:szCs w:val="18"/>
              </w:rPr>
              <w:t>neodpovídá požadavkům</w:t>
            </w:r>
          </w:p>
        </w:tc>
      </w:tr>
      <w:tr w:rsidR="00BB0133" w:rsidRPr="00BB0133" w14:paraId="07C728A4" w14:textId="77777777" w:rsidTr="00BB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12E99A59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Přílohy práce (nepovinné)</w:t>
            </w:r>
          </w:p>
        </w:tc>
        <w:tc>
          <w:tcPr>
            <w:tcW w:w="742" w:type="pct"/>
            <w:vAlign w:val="center"/>
          </w:tcPr>
          <w:p w14:paraId="26D30806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velmi přínosné</w:t>
            </w:r>
          </w:p>
        </w:tc>
        <w:tc>
          <w:tcPr>
            <w:tcW w:w="686" w:type="pct"/>
            <w:vAlign w:val="center"/>
          </w:tcPr>
          <w:p w14:paraId="08E790CB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vhodně doplňují téma</w:t>
            </w:r>
          </w:p>
        </w:tc>
        <w:tc>
          <w:tcPr>
            <w:tcW w:w="727" w:type="pct"/>
            <w:vAlign w:val="center"/>
          </w:tcPr>
          <w:p w14:paraId="36AA8195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 připomínkami</w:t>
            </w:r>
          </w:p>
        </w:tc>
        <w:tc>
          <w:tcPr>
            <w:tcW w:w="772" w:type="pct"/>
            <w:vAlign w:val="center"/>
          </w:tcPr>
          <w:p w14:paraId="4639EFB2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 výhradami</w:t>
            </w:r>
          </w:p>
        </w:tc>
        <w:tc>
          <w:tcPr>
            <w:tcW w:w="617" w:type="pct"/>
            <w:vAlign w:val="center"/>
          </w:tcPr>
          <w:p w14:paraId="37AD4CD7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s vážnými výhradami</w:t>
            </w:r>
          </w:p>
        </w:tc>
        <w:tc>
          <w:tcPr>
            <w:tcW w:w="635" w:type="pct"/>
            <w:vAlign w:val="center"/>
          </w:tcPr>
          <w:p w14:paraId="0E69B165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nevhodné</w:t>
            </w:r>
          </w:p>
        </w:tc>
      </w:tr>
      <w:tr w:rsidR="00BB0133" w:rsidRPr="00BB0133" w14:paraId="7D897536" w14:textId="77777777" w:rsidTr="00BB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Align w:val="center"/>
          </w:tcPr>
          <w:p w14:paraId="7E6ED0D9" w14:textId="5E52F26C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Přínos práce a</w:t>
            </w:r>
            <w:r w:rsidR="00662288" w:rsidRPr="00BB013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její praktické využití</w:t>
            </w:r>
          </w:p>
        </w:tc>
        <w:tc>
          <w:tcPr>
            <w:tcW w:w="742" w:type="pct"/>
            <w:vAlign w:val="center"/>
          </w:tcPr>
          <w:p w14:paraId="7C4F1AA7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sz w:val="18"/>
                <w:szCs w:val="18"/>
              </w:rPr>
              <w:t>mimořádně přínosná práce pro praxi i obor</w:t>
            </w:r>
          </w:p>
        </w:tc>
        <w:tc>
          <w:tcPr>
            <w:tcW w:w="686" w:type="pct"/>
            <w:vAlign w:val="center"/>
          </w:tcPr>
          <w:p w14:paraId="01BE6265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velmi přínosná práce pro praxi i obor</w:t>
            </w:r>
          </w:p>
        </w:tc>
        <w:tc>
          <w:tcPr>
            <w:tcW w:w="727" w:type="pct"/>
            <w:vAlign w:val="center"/>
          </w:tcPr>
          <w:p w14:paraId="7FD17B8D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přínosná práce</w:t>
            </w:r>
            <w:r w:rsidRPr="00BB0133">
              <w:t xml:space="preserve"> </w:t>
            </w: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pro praxi i obor</w:t>
            </w:r>
          </w:p>
        </w:tc>
        <w:tc>
          <w:tcPr>
            <w:tcW w:w="772" w:type="pct"/>
            <w:vAlign w:val="center"/>
          </w:tcPr>
          <w:p w14:paraId="227DDFA4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práce přínosná s připomínkami</w:t>
            </w:r>
          </w:p>
        </w:tc>
        <w:tc>
          <w:tcPr>
            <w:tcW w:w="617" w:type="pct"/>
            <w:vAlign w:val="center"/>
          </w:tcPr>
          <w:p w14:paraId="51F95418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minimálně přínosná práce</w:t>
            </w:r>
          </w:p>
        </w:tc>
        <w:tc>
          <w:tcPr>
            <w:tcW w:w="635" w:type="pct"/>
            <w:vAlign w:val="center"/>
          </w:tcPr>
          <w:p w14:paraId="651BFB6D" w14:textId="77777777" w:rsidR="00F55283" w:rsidRPr="00BB0133" w:rsidRDefault="00F55283" w:rsidP="00BB0133">
            <w:pPr>
              <w:tabs>
                <w:tab w:val="left" w:pos="2127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eastAsia="Times New Roman" w:hAnsi="Times New Roman" w:cs="Times New Roman"/>
                <w:sz w:val="18"/>
                <w:szCs w:val="18"/>
              </w:rPr>
              <w:t>práce bez přínosu nebo jej nelze vymezit</w:t>
            </w:r>
          </w:p>
        </w:tc>
      </w:tr>
    </w:tbl>
    <w:p w14:paraId="68B010E6" w14:textId="73BAA7A8" w:rsidR="00F55283" w:rsidRPr="00BB0133" w:rsidRDefault="00F55283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EDEC0" w14:textId="18D5EDFE" w:rsidR="00130C21" w:rsidRPr="00BB0133" w:rsidRDefault="00130C21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lastRenderedPageBreak/>
        <w:t>Tab. 3 Doplňující slovní hodnocení práce</w:t>
      </w:r>
    </w:p>
    <w:tbl>
      <w:tblPr>
        <w:tblStyle w:val="Tabulkasmkou4zvraznn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B0133" w:rsidRPr="00BB0133" w14:paraId="7E35CD9B" w14:textId="77777777" w:rsidTr="00245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vAlign w:val="center"/>
          </w:tcPr>
          <w:p w14:paraId="3DE7913F" w14:textId="77777777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color w:val="auto"/>
                <w:sz w:val="24"/>
              </w:rPr>
            </w:pPr>
            <w:r w:rsidRPr="00BB0133">
              <w:rPr>
                <w:rFonts w:ascii="Times New Roman" w:hAnsi="Times New Roman" w:cs="Times New Roman"/>
                <w:bCs w:val="0"/>
                <w:color w:val="auto"/>
                <w:sz w:val="24"/>
              </w:rPr>
              <w:t>ZHODNOCENÍ PRÁCE</w:t>
            </w:r>
          </w:p>
          <w:p w14:paraId="77BBE464" w14:textId="77777777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color w:val="auto"/>
                <w:sz w:val="24"/>
              </w:rPr>
            </w:pPr>
          </w:p>
        </w:tc>
      </w:tr>
      <w:tr w:rsidR="00BB0133" w:rsidRPr="00BB0133" w14:paraId="38EEC713" w14:textId="77777777" w:rsidTr="00245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vAlign w:val="center"/>
          </w:tcPr>
          <w:p w14:paraId="51F2C019" w14:textId="47F9AEC6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sz w:val="24"/>
              </w:rPr>
            </w:pPr>
            <w:r w:rsidRPr="00BB0133">
              <w:rPr>
                <w:rFonts w:ascii="Times New Roman" w:hAnsi="Times New Roman" w:cs="Times New Roman"/>
                <w:bCs w:val="0"/>
                <w:sz w:val="24"/>
              </w:rPr>
              <w:t>Silné stránky práce:</w:t>
            </w:r>
          </w:p>
          <w:p w14:paraId="68C06BA7" w14:textId="77777777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</w:tr>
      <w:tr w:rsidR="00BB0133" w:rsidRPr="00BB0133" w14:paraId="62CE3A4D" w14:textId="77777777" w:rsidTr="00245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vAlign w:val="center"/>
          </w:tcPr>
          <w:p w14:paraId="3B5802D6" w14:textId="77777777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sz w:val="24"/>
              </w:rPr>
            </w:pPr>
            <w:r w:rsidRPr="00BB0133">
              <w:rPr>
                <w:rFonts w:ascii="Times New Roman" w:hAnsi="Times New Roman" w:cs="Times New Roman"/>
                <w:bCs w:val="0"/>
                <w:sz w:val="24"/>
              </w:rPr>
              <w:t>Slabé stránky práce:</w:t>
            </w:r>
          </w:p>
          <w:p w14:paraId="5C772B8A" w14:textId="77777777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</w:tr>
      <w:tr w:rsidR="00BB0133" w:rsidRPr="00BB0133" w14:paraId="07E8AE49" w14:textId="77777777" w:rsidTr="00245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vAlign w:val="center"/>
          </w:tcPr>
          <w:p w14:paraId="1E095C30" w14:textId="50B2BAF2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sz w:val="24"/>
              </w:rPr>
            </w:pPr>
            <w:r w:rsidRPr="00BB0133">
              <w:rPr>
                <w:rFonts w:ascii="Times New Roman" w:hAnsi="Times New Roman" w:cs="Times New Roman"/>
                <w:bCs w:val="0"/>
                <w:sz w:val="24"/>
              </w:rPr>
              <w:t xml:space="preserve">Doplňující otázky: </w:t>
            </w:r>
          </w:p>
          <w:p w14:paraId="68225375" w14:textId="77777777" w:rsidR="00130C21" w:rsidRPr="00BB0133" w:rsidRDefault="00130C21" w:rsidP="00BB0133">
            <w:pPr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</w:tr>
    </w:tbl>
    <w:p w14:paraId="754C6DC4" w14:textId="77777777" w:rsidR="00130C21" w:rsidRPr="00BB0133" w:rsidRDefault="00130C21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9BF29" w14:textId="4E750E65" w:rsidR="00AB036D" w:rsidRPr="00BB0133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>Závěrečné hodnocení práce je popsáno stupněm hodnocení ECTS</w:t>
      </w:r>
      <w:r w:rsidR="00312E36" w:rsidRPr="00BB0133">
        <w:rPr>
          <w:rFonts w:ascii="Times New Roman" w:hAnsi="Times New Roman" w:cs="Times New Roman"/>
          <w:sz w:val="24"/>
          <w:szCs w:val="24"/>
        </w:rPr>
        <w:t xml:space="preserve"> </w:t>
      </w:r>
      <w:r w:rsidRPr="00BB0133">
        <w:rPr>
          <w:rFonts w:ascii="Times New Roman" w:hAnsi="Times New Roman" w:cs="Times New Roman"/>
          <w:sz w:val="24"/>
          <w:szCs w:val="24"/>
        </w:rPr>
        <w:t>a</w:t>
      </w:r>
      <w:r w:rsidR="00312E36" w:rsidRPr="00BB0133">
        <w:rPr>
          <w:rFonts w:ascii="Times New Roman" w:hAnsi="Times New Roman" w:cs="Times New Roman"/>
          <w:sz w:val="24"/>
          <w:szCs w:val="24"/>
        </w:rPr>
        <w:t> </w:t>
      </w:r>
      <w:r w:rsidRPr="00BB0133">
        <w:rPr>
          <w:rFonts w:ascii="Times New Roman" w:hAnsi="Times New Roman" w:cs="Times New Roman"/>
          <w:sz w:val="24"/>
          <w:szCs w:val="24"/>
        </w:rPr>
        <w:t>slovním vyjádřením</w:t>
      </w:r>
      <w:r w:rsidR="00312E36" w:rsidRPr="00BB0133">
        <w:rPr>
          <w:rFonts w:ascii="Times New Roman" w:hAnsi="Times New Roman" w:cs="Times New Roman"/>
          <w:sz w:val="24"/>
          <w:szCs w:val="24"/>
        </w:rPr>
        <w:t xml:space="preserve">, viz Tab. </w:t>
      </w:r>
      <w:r w:rsidR="00130C21" w:rsidRPr="00BB0133">
        <w:rPr>
          <w:rFonts w:ascii="Times New Roman" w:hAnsi="Times New Roman" w:cs="Times New Roman"/>
          <w:sz w:val="24"/>
          <w:szCs w:val="24"/>
        </w:rPr>
        <w:t>4</w:t>
      </w:r>
      <w:r w:rsidR="008266D0" w:rsidRPr="00BB0133">
        <w:rPr>
          <w:rFonts w:ascii="Times New Roman" w:hAnsi="Times New Roman" w:cs="Times New Roman"/>
          <w:sz w:val="24"/>
          <w:szCs w:val="24"/>
        </w:rPr>
        <w:t xml:space="preserve">, který zhodnotí, do jaké míry </w:t>
      </w:r>
      <w:r w:rsidR="00BB0133" w:rsidRPr="00BB0133">
        <w:rPr>
          <w:rFonts w:ascii="Times New Roman" w:hAnsi="Times New Roman" w:cs="Times New Roman"/>
          <w:sz w:val="24"/>
          <w:szCs w:val="24"/>
        </w:rPr>
        <w:t>z</w:t>
      </w:r>
      <w:r w:rsidR="008266D0" w:rsidRPr="00BB0133">
        <w:rPr>
          <w:rFonts w:ascii="Times New Roman" w:hAnsi="Times New Roman" w:cs="Times New Roman"/>
          <w:sz w:val="24"/>
          <w:szCs w:val="24"/>
        </w:rPr>
        <w:t>ávěrečná/bakalářská/diplomová práce splňuje po obsahové i formální stránce požadavky kladené na daný typ prací podle Pokynu děkana PdF MU a SZP KFCHO.</w:t>
      </w:r>
    </w:p>
    <w:p w14:paraId="11214DDC" w14:textId="17FA1C55" w:rsidR="00130C21" w:rsidRPr="00BB0133" w:rsidRDefault="00130C21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>Tab. 4 Celkové hodnocení práce</w:t>
      </w:r>
    </w:p>
    <w:tbl>
      <w:tblPr>
        <w:tblStyle w:val="Tabulkasmkou4zvraznn5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656"/>
        <w:gridCol w:w="1604"/>
        <w:gridCol w:w="1701"/>
        <w:gridCol w:w="1418"/>
        <w:gridCol w:w="1417"/>
      </w:tblGrid>
      <w:tr w:rsidR="00BB0133" w:rsidRPr="00BB0133" w14:paraId="7B6E87EC" w14:textId="77777777" w:rsidTr="00245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6"/>
          </w:tcPr>
          <w:p w14:paraId="60D8E24D" w14:textId="77777777" w:rsidR="00312E36" w:rsidRPr="00BB0133" w:rsidRDefault="00312E36" w:rsidP="005952A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</w:rPr>
            </w:pPr>
            <w:r w:rsidRPr="00BB0133">
              <w:rPr>
                <w:rFonts w:ascii="Times New Roman" w:hAnsi="Times New Roman" w:cs="Times New Roman"/>
                <w:bCs w:val="0"/>
                <w:color w:val="auto"/>
                <w:sz w:val="24"/>
              </w:rPr>
              <w:t>Celkové hodnocení práce:</w:t>
            </w:r>
          </w:p>
        </w:tc>
      </w:tr>
      <w:tr w:rsidR="00BB0133" w:rsidRPr="00BB0133" w14:paraId="287E22FF" w14:textId="77777777" w:rsidTr="00245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A6174C6" w14:textId="77777777" w:rsidR="00312E36" w:rsidRPr="00BB0133" w:rsidRDefault="00312E36" w:rsidP="00BB013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B0133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656" w:type="dxa"/>
            <w:vAlign w:val="center"/>
          </w:tcPr>
          <w:p w14:paraId="67C9BC80" w14:textId="77777777" w:rsidR="00312E36" w:rsidRPr="00BB0133" w:rsidRDefault="00312E36" w:rsidP="00BB0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604" w:type="dxa"/>
            <w:vAlign w:val="center"/>
          </w:tcPr>
          <w:p w14:paraId="41515BE8" w14:textId="77777777" w:rsidR="00312E36" w:rsidRPr="00BB0133" w:rsidRDefault="00312E36" w:rsidP="00BB0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701" w:type="dxa"/>
            <w:vAlign w:val="center"/>
          </w:tcPr>
          <w:p w14:paraId="693FB237" w14:textId="77777777" w:rsidR="00312E36" w:rsidRPr="00BB0133" w:rsidRDefault="00312E36" w:rsidP="00BB0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418" w:type="dxa"/>
            <w:vAlign w:val="center"/>
          </w:tcPr>
          <w:p w14:paraId="4BA4C724" w14:textId="77777777" w:rsidR="00312E36" w:rsidRPr="00BB0133" w:rsidRDefault="00312E36" w:rsidP="00BB0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417" w:type="dxa"/>
            <w:vAlign w:val="center"/>
          </w:tcPr>
          <w:p w14:paraId="0B787DC8" w14:textId="77777777" w:rsidR="00312E36" w:rsidRPr="00BB0133" w:rsidRDefault="00312E36" w:rsidP="00BB0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</w:tr>
      <w:tr w:rsidR="00BB0133" w:rsidRPr="00BB0133" w14:paraId="56215DF8" w14:textId="77777777" w:rsidTr="00245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A11531A" w14:textId="77777777" w:rsidR="00312E36" w:rsidRPr="00BB0133" w:rsidRDefault="00312E36" w:rsidP="00BB0133">
            <w:pPr>
              <w:jc w:val="center"/>
              <w:rPr>
                <w:rFonts w:ascii="Times New Roman" w:hAnsi="Times New Roman" w:cs="Times New Roman"/>
              </w:rPr>
            </w:pPr>
            <w:r w:rsidRPr="00BB0133">
              <w:rPr>
                <w:rFonts w:ascii="Times New Roman" w:hAnsi="Times New Roman" w:cs="Times New Roman"/>
              </w:rPr>
              <w:t xml:space="preserve">výborně </w:t>
            </w:r>
            <w:sdt>
              <w:sdtPr>
                <w:rPr>
                  <w:rFonts w:ascii="Times New Roman" w:hAnsi="Times New Roman" w:cs="Times New Roman"/>
                </w:rPr>
                <w:id w:val="7248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1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656" w:type="dxa"/>
            <w:vAlign w:val="center"/>
          </w:tcPr>
          <w:p w14:paraId="55ADC457" w14:textId="77777777" w:rsidR="00312E36" w:rsidRPr="00BB0133" w:rsidRDefault="00312E36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 xml:space="preserve">velmi dobře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59247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13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604" w:type="dxa"/>
            <w:vAlign w:val="center"/>
          </w:tcPr>
          <w:p w14:paraId="06522AC8" w14:textId="77777777" w:rsidR="00312E36" w:rsidRPr="00BB0133" w:rsidRDefault="00312E36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 xml:space="preserve">dobře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0905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13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93FE0B9" w14:textId="77777777" w:rsidR="00312E36" w:rsidRPr="00BB0133" w:rsidRDefault="00312E36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 xml:space="preserve">uspokojivě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563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13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29CD72C" w14:textId="77777777" w:rsidR="00312E36" w:rsidRPr="00BB0133" w:rsidRDefault="00312E36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 xml:space="preserve">vyhovující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662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133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5F79525" w14:textId="77777777" w:rsidR="00312E36" w:rsidRPr="00BB0133" w:rsidRDefault="00312E36" w:rsidP="00BB0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0133">
              <w:rPr>
                <w:rFonts w:ascii="Times New Roman" w:hAnsi="Times New Roman" w:cs="Times New Roman"/>
                <w:b/>
                <w:bCs/>
              </w:rPr>
              <w:t xml:space="preserve">nevyhovující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0238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13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BB0133" w:rsidRPr="00BB0133" w14:paraId="302F00AF" w14:textId="77777777" w:rsidTr="00245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1ECF67" w14:textId="77777777" w:rsidR="00312E36" w:rsidRPr="00BB0133" w:rsidRDefault="00312E36" w:rsidP="002454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vynikající výkon, splňuje kritéria standardu</w:t>
            </w:r>
          </w:p>
        </w:tc>
        <w:tc>
          <w:tcPr>
            <w:tcW w:w="1656" w:type="dxa"/>
          </w:tcPr>
          <w:p w14:paraId="0E079A3B" w14:textId="77777777" w:rsidR="00312E36" w:rsidRPr="00BB0133" w:rsidRDefault="00312E36" w:rsidP="00245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výborný výkon s drobnými nedostatky vzhledem ke kritériím standardu</w:t>
            </w:r>
          </w:p>
        </w:tc>
        <w:tc>
          <w:tcPr>
            <w:tcW w:w="1604" w:type="dxa"/>
          </w:tcPr>
          <w:p w14:paraId="54B48DEB" w14:textId="51C028B4" w:rsidR="00312E36" w:rsidRPr="00BB0133" w:rsidRDefault="00312E36" w:rsidP="00245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průměrný výkon s přijatelnými nedostatky vzhledem ke kritériím standardu</w:t>
            </w:r>
          </w:p>
        </w:tc>
        <w:tc>
          <w:tcPr>
            <w:tcW w:w="1701" w:type="dxa"/>
          </w:tcPr>
          <w:p w14:paraId="2DB54AF6" w14:textId="77777777" w:rsidR="00312E36" w:rsidRPr="00BB0133" w:rsidRDefault="00312E36" w:rsidP="00245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přijatelný výkon s významnými nedostatky vzhledem ke kritériím standardu</w:t>
            </w:r>
          </w:p>
        </w:tc>
        <w:tc>
          <w:tcPr>
            <w:tcW w:w="1418" w:type="dxa"/>
          </w:tcPr>
          <w:p w14:paraId="1F098A00" w14:textId="24E1A54C" w:rsidR="00312E36" w:rsidRPr="00BB0133" w:rsidRDefault="00312E36" w:rsidP="00245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minimální naplnění kritérií standardu</w:t>
            </w:r>
          </w:p>
        </w:tc>
        <w:tc>
          <w:tcPr>
            <w:tcW w:w="1417" w:type="dxa"/>
          </w:tcPr>
          <w:p w14:paraId="4BFFD22E" w14:textId="77777777" w:rsidR="00312E36" w:rsidRPr="00BB0133" w:rsidRDefault="00312E36" w:rsidP="00245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133">
              <w:rPr>
                <w:rFonts w:ascii="Times New Roman" w:hAnsi="Times New Roman" w:cs="Times New Roman"/>
                <w:sz w:val="18"/>
                <w:szCs w:val="18"/>
              </w:rPr>
              <w:t>zcela nevyhovující výkon vzhledem ke kritériím standardu</w:t>
            </w:r>
          </w:p>
        </w:tc>
      </w:tr>
    </w:tbl>
    <w:p w14:paraId="5F1E0EF6" w14:textId="77777777" w:rsidR="00312E36" w:rsidRPr="00BB0133" w:rsidRDefault="00312E36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54E5D" w14:textId="49CF3929" w:rsidR="00130C21" w:rsidRPr="00BB0133" w:rsidRDefault="00130C21" w:rsidP="00130C2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33">
        <w:rPr>
          <w:rFonts w:ascii="Times New Roman" w:hAnsi="Times New Roman" w:cs="Times New Roman"/>
          <w:bCs/>
          <w:sz w:val="24"/>
          <w:szCs w:val="24"/>
        </w:rPr>
        <w:t xml:space="preserve">Hodnocení práce je rovněž doplněno o </w:t>
      </w:r>
      <w:r w:rsidR="00D416AF" w:rsidRPr="00BB0133">
        <w:rPr>
          <w:rFonts w:ascii="Times New Roman" w:hAnsi="Times New Roman" w:cs="Times New Roman"/>
          <w:bCs/>
          <w:sz w:val="24"/>
          <w:szCs w:val="24"/>
        </w:rPr>
        <w:t xml:space="preserve">kontrolu plagiátorství </w:t>
      </w:r>
      <w:r w:rsidR="008266D0" w:rsidRPr="00BB0133">
        <w:rPr>
          <w:rFonts w:ascii="Times New Roman" w:hAnsi="Times New Roman" w:cs="Times New Roman"/>
          <w:bCs/>
          <w:sz w:val="24"/>
          <w:szCs w:val="24"/>
        </w:rPr>
        <w:t xml:space="preserve">vedoucím práce </w:t>
      </w:r>
      <w:r w:rsidR="00D416AF" w:rsidRPr="00BB0133">
        <w:rPr>
          <w:rFonts w:ascii="Times New Roman" w:hAnsi="Times New Roman" w:cs="Times New Roman"/>
          <w:bCs/>
          <w:sz w:val="24"/>
          <w:szCs w:val="24"/>
        </w:rPr>
        <w:t xml:space="preserve">podpořenou kopií shody s jinými pracemi z IS MU a prohlášením vedoucího a oponenta závěrečné práce k možnému plagiátorství, text prohlášení </w:t>
      </w:r>
      <w:r w:rsidR="008266D0" w:rsidRPr="00BB0133">
        <w:rPr>
          <w:rFonts w:ascii="Times New Roman" w:hAnsi="Times New Roman" w:cs="Times New Roman"/>
          <w:bCs/>
          <w:sz w:val="24"/>
          <w:szCs w:val="24"/>
        </w:rPr>
        <w:t xml:space="preserve">viz </w:t>
      </w:r>
      <w:r w:rsidR="00D416AF" w:rsidRPr="00BB0133">
        <w:rPr>
          <w:rFonts w:ascii="Times New Roman" w:hAnsi="Times New Roman" w:cs="Times New Roman"/>
          <w:bCs/>
          <w:sz w:val="24"/>
          <w:szCs w:val="24"/>
        </w:rPr>
        <w:t>níže</w:t>
      </w:r>
      <w:r w:rsidR="00D416AF" w:rsidRPr="00BB0133">
        <w:rPr>
          <w:rFonts w:ascii="Times New Roman" w:hAnsi="Times New Roman" w:cs="Times New Roman"/>
          <w:b/>
          <w:sz w:val="24"/>
          <w:szCs w:val="24"/>
        </w:rPr>
        <w:t>.</w:t>
      </w:r>
    </w:p>
    <w:p w14:paraId="3184B1E0" w14:textId="42EDB995" w:rsidR="00130C21" w:rsidRPr="00BB0133" w:rsidRDefault="00130C21" w:rsidP="00130C2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133">
        <w:rPr>
          <w:rFonts w:ascii="Times New Roman" w:hAnsi="Times New Roman" w:cs="Times New Roman"/>
          <w:b/>
          <w:sz w:val="24"/>
          <w:szCs w:val="24"/>
          <w:u w:val="single"/>
        </w:rPr>
        <w:t>Kontrola plagiátorství:</w:t>
      </w:r>
    </w:p>
    <w:p w14:paraId="4AA89C6A" w14:textId="77777777" w:rsidR="00130C21" w:rsidRPr="00BB0133" w:rsidRDefault="00130C21" w:rsidP="00130C21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133">
        <w:rPr>
          <w:rFonts w:ascii="Times New Roman" w:hAnsi="Times New Roman" w:cs="Times New Roman"/>
          <w:i/>
          <w:sz w:val="24"/>
          <w:szCs w:val="24"/>
        </w:rPr>
        <w:t>Vyjádření vedoucího:</w:t>
      </w:r>
    </w:p>
    <w:p w14:paraId="418577A2" w14:textId="77777777" w:rsidR="00130C21" w:rsidRPr="00BB0133" w:rsidRDefault="00130C21" w:rsidP="00130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133">
        <w:rPr>
          <w:rFonts w:ascii="Times New Roman" w:hAnsi="Times New Roman" w:cs="Times New Roman"/>
          <w:i/>
          <w:iCs/>
          <w:sz w:val="20"/>
          <w:szCs w:val="20"/>
        </w:rPr>
        <w:t xml:space="preserve">*Hodnocení v jednotlivých kritériích označte znakem </w:t>
      </w:r>
      <w:r w:rsidRPr="00BB013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X </w:t>
      </w:r>
      <w:r w:rsidRPr="00BB0133">
        <w:rPr>
          <w:rFonts w:ascii="Times New Roman" w:hAnsi="Times New Roman" w:cs="Times New Roman"/>
          <w:i/>
          <w:iCs/>
          <w:sz w:val="20"/>
          <w:szCs w:val="20"/>
        </w:rPr>
        <w:t>vlevo.</w:t>
      </w:r>
      <w:r w:rsidRPr="00BB0133">
        <w:rPr>
          <w:rFonts w:ascii="Times New Roman" w:hAnsi="Times New Roman" w:cs="Times New Roman"/>
        </w:rPr>
        <w:tab/>
      </w:r>
    </w:p>
    <w:p w14:paraId="384B559F" w14:textId="77777777" w:rsidR="00130C21" w:rsidRPr="00BB0133" w:rsidRDefault="00664BE8" w:rsidP="00130C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902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21" w:rsidRPr="00BB01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0C21" w:rsidRPr="00BB0133">
        <w:rPr>
          <w:rFonts w:ascii="Times New Roman" w:hAnsi="Times New Roman" w:cs="Times New Roman"/>
          <w:sz w:val="24"/>
          <w:szCs w:val="24"/>
        </w:rPr>
        <w:t xml:space="preserve"> V intencích příslušných nařízení jsem provedl(a) hodnocení původnosti předložené bakalářské/diplomové práce s výsledkem</w:t>
      </w:r>
      <w:r w:rsidR="00130C21" w:rsidRPr="00BB0133">
        <w:rPr>
          <w:rFonts w:ascii="Times New Roman" w:hAnsi="Times New Roman" w:cs="Times New Roman"/>
          <w:b/>
          <w:bCs/>
          <w:sz w:val="24"/>
          <w:szCs w:val="24"/>
        </w:rPr>
        <w:t>: míra podobnosti ke dni kontroly práce v IS MU  …….. %</w:t>
      </w:r>
      <w:r w:rsidR="00130C21" w:rsidRPr="00BB0133">
        <w:rPr>
          <w:rFonts w:ascii="Times New Roman" w:hAnsi="Times New Roman" w:cs="Times New Roman"/>
          <w:sz w:val="24"/>
          <w:szCs w:val="24"/>
        </w:rPr>
        <w:t>.</w:t>
      </w:r>
    </w:p>
    <w:p w14:paraId="3D209173" w14:textId="77777777" w:rsidR="00130C21" w:rsidRPr="00BB0133" w:rsidRDefault="00130C21" w:rsidP="00130C2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78B6B4" w14:textId="77777777" w:rsidR="00130C21" w:rsidRPr="00BB0133" w:rsidRDefault="00130C21" w:rsidP="00130C2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133">
        <w:rPr>
          <w:rFonts w:ascii="Times New Roman" w:hAnsi="Times New Roman" w:cs="Times New Roman"/>
          <w:i/>
          <w:sz w:val="24"/>
          <w:szCs w:val="24"/>
        </w:rPr>
        <w:t>Vyjádření vedoucího/oponenta:</w:t>
      </w:r>
    </w:p>
    <w:p w14:paraId="2305EDA3" w14:textId="77777777" w:rsidR="00130C21" w:rsidRPr="00BB0133" w:rsidRDefault="00130C21" w:rsidP="00130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133">
        <w:rPr>
          <w:rFonts w:ascii="Times New Roman" w:hAnsi="Times New Roman" w:cs="Times New Roman"/>
          <w:i/>
          <w:iCs/>
          <w:sz w:val="20"/>
          <w:szCs w:val="20"/>
        </w:rPr>
        <w:t xml:space="preserve">*Hodnocení v jednotlivých kritériích označte znakem </w:t>
      </w:r>
      <w:r w:rsidRPr="00BB013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X </w:t>
      </w:r>
      <w:r w:rsidRPr="00BB0133">
        <w:rPr>
          <w:rFonts w:ascii="Times New Roman" w:hAnsi="Times New Roman" w:cs="Times New Roman"/>
          <w:i/>
          <w:iCs/>
          <w:sz w:val="20"/>
          <w:szCs w:val="20"/>
        </w:rPr>
        <w:t>vlevo.</w:t>
      </w:r>
      <w:r w:rsidRPr="00BB0133">
        <w:rPr>
          <w:rFonts w:ascii="Times New Roman" w:hAnsi="Times New Roman" w:cs="Times New Roman"/>
        </w:rPr>
        <w:tab/>
      </w:r>
    </w:p>
    <w:p w14:paraId="357A3C50" w14:textId="37A57EEA" w:rsidR="00130C21" w:rsidRPr="00BB0133" w:rsidRDefault="00664BE8" w:rsidP="00130C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625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21" w:rsidRPr="00BB01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0C21" w:rsidRPr="00BB0133">
        <w:rPr>
          <w:rFonts w:ascii="Times New Roman" w:hAnsi="Times New Roman" w:cs="Times New Roman"/>
          <w:sz w:val="24"/>
          <w:szCs w:val="24"/>
        </w:rPr>
        <w:t xml:space="preserve"> Práce </w:t>
      </w:r>
      <w:r w:rsidR="00130C21" w:rsidRPr="00BB0133">
        <w:rPr>
          <w:rFonts w:ascii="Times New Roman" w:hAnsi="Times New Roman" w:cs="Times New Roman"/>
          <w:b/>
          <w:bCs/>
          <w:sz w:val="24"/>
          <w:szCs w:val="24"/>
        </w:rPr>
        <w:t>není plagiát</w:t>
      </w:r>
      <w:r w:rsidR="00130C21" w:rsidRPr="00BB0133">
        <w:rPr>
          <w:rFonts w:ascii="Times New Roman" w:hAnsi="Times New Roman" w:cs="Times New Roman"/>
          <w:sz w:val="24"/>
          <w:szCs w:val="24"/>
        </w:rPr>
        <w:t xml:space="preserve"> a vyznačuje se významnou mírou původnosti, viz tištěná příloha kontroly podobnosti.</w:t>
      </w:r>
    </w:p>
    <w:p w14:paraId="6302B411" w14:textId="79C2E0F1" w:rsidR="008266D0" w:rsidRPr="00BB0133" w:rsidRDefault="008266D0" w:rsidP="00130C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43C658D" w14:textId="0F031769" w:rsidR="008266D0" w:rsidRPr="00BB0133" w:rsidRDefault="008266D0" w:rsidP="00BB0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133">
        <w:rPr>
          <w:rFonts w:ascii="Times New Roman" w:hAnsi="Times New Roman" w:cs="Times New Roman"/>
          <w:b/>
          <w:bCs/>
          <w:sz w:val="24"/>
          <w:szCs w:val="24"/>
        </w:rPr>
        <w:t xml:space="preserve">Šablona pro posudky </w:t>
      </w:r>
      <w:r w:rsidR="0098736D" w:rsidRPr="00BB0133">
        <w:rPr>
          <w:rFonts w:ascii="Times New Roman" w:hAnsi="Times New Roman" w:cs="Times New Roman"/>
          <w:b/>
          <w:bCs/>
          <w:sz w:val="24"/>
          <w:szCs w:val="24"/>
        </w:rPr>
        <w:t xml:space="preserve">podle výše stanovených pravidel </w:t>
      </w:r>
      <w:r w:rsidRPr="00BB0133">
        <w:rPr>
          <w:rFonts w:ascii="Times New Roman" w:hAnsi="Times New Roman" w:cs="Times New Roman"/>
          <w:b/>
          <w:bCs/>
          <w:sz w:val="24"/>
          <w:szCs w:val="24"/>
        </w:rPr>
        <w:t>je zavedena v IS MU</w:t>
      </w:r>
      <w:r w:rsidR="0098736D" w:rsidRPr="00BB0133">
        <w:rPr>
          <w:rFonts w:ascii="Times New Roman" w:hAnsi="Times New Roman" w:cs="Times New Roman"/>
          <w:b/>
          <w:bCs/>
          <w:sz w:val="24"/>
          <w:szCs w:val="24"/>
        </w:rPr>
        <w:t xml:space="preserve"> a je k dispozici na</w:t>
      </w:r>
      <w:r w:rsidR="00BB0133" w:rsidRPr="00BB0133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98736D" w:rsidRPr="00BB0133">
        <w:rPr>
          <w:rFonts w:ascii="Times New Roman" w:hAnsi="Times New Roman" w:cs="Times New Roman"/>
          <w:b/>
          <w:bCs/>
          <w:sz w:val="24"/>
          <w:szCs w:val="24"/>
        </w:rPr>
        <w:t xml:space="preserve">tránkách KFCHO. </w:t>
      </w:r>
    </w:p>
    <w:p w14:paraId="31DA30D4" w14:textId="7B169331" w:rsidR="00AB036D" w:rsidRPr="00AB036D" w:rsidRDefault="00130C21" w:rsidP="00B76515">
      <w:pPr>
        <w:pStyle w:val="Nadpis1"/>
      </w:pPr>
      <w:bookmarkStart w:id="17" w:name="_Toc31730960"/>
      <w:r w:rsidRPr="00AB036D">
        <w:lastRenderedPageBreak/>
        <w:t>8 OBHAJOBA ZÁVĚREČNÉ PRÁCE</w:t>
      </w:r>
      <w:bookmarkEnd w:id="17"/>
    </w:p>
    <w:p w14:paraId="7F8677F3" w14:textId="77777777" w:rsidR="00E155A7" w:rsidRDefault="00E155A7" w:rsidP="00E15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72662" w14:textId="74A52B99" w:rsidR="00B839E2" w:rsidRDefault="00AB036D" w:rsidP="00E15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Student zejména:</w:t>
      </w:r>
      <w:r w:rsidR="00B8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F76F3" w14:textId="02D70587" w:rsidR="00B839E2" w:rsidRPr="00BB0133" w:rsidRDefault="00B839E2" w:rsidP="00E155A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>v</w:t>
      </w:r>
      <w:r w:rsidR="00AB036D" w:rsidRPr="00BB0133">
        <w:rPr>
          <w:rFonts w:ascii="Times New Roman" w:hAnsi="Times New Roman" w:cs="Times New Roman"/>
          <w:sz w:val="24"/>
          <w:szCs w:val="24"/>
        </w:rPr>
        <w:t>ěcně odůvodnění volbu tématu;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C50A7" w14:textId="0D202C4E" w:rsidR="00B839E2" w:rsidRPr="00BB0133" w:rsidRDefault="00B839E2" w:rsidP="00E155A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 xml:space="preserve">představí a objasní </w:t>
      </w:r>
      <w:r w:rsidR="00AB036D" w:rsidRPr="00BB0133">
        <w:rPr>
          <w:rFonts w:ascii="Times New Roman" w:hAnsi="Times New Roman" w:cs="Times New Roman"/>
          <w:sz w:val="24"/>
          <w:szCs w:val="24"/>
        </w:rPr>
        <w:t>postup tvorby práce s důrazem na stanovené cíle, úkoly, zvolené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BB0133">
        <w:rPr>
          <w:rFonts w:ascii="Times New Roman" w:hAnsi="Times New Roman" w:cs="Times New Roman"/>
          <w:sz w:val="24"/>
          <w:szCs w:val="24"/>
        </w:rPr>
        <w:t>metody a</w:t>
      </w:r>
      <w:r w:rsidRPr="00BB0133">
        <w:rPr>
          <w:rFonts w:ascii="Times New Roman" w:hAnsi="Times New Roman" w:cs="Times New Roman"/>
          <w:sz w:val="24"/>
          <w:szCs w:val="24"/>
        </w:rPr>
        <w:t> </w:t>
      </w:r>
      <w:r w:rsidR="00AB036D" w:rsidRPr="00BB0133">
        <w:rPr>
          <w:rFonts w:ascii="Times New Roman" w:hAnsi="Times New Roman" w:cs="Times New Roman"/>
          <w:sz w:val="24"/>
          <w:szCs w:val="24"/>
        </w:rPr>
        <w:t>jejich naplnění;</w:t>
      </w:r>
    </w:p>
    <w:p w14:paraId="48B2CF4E" w14:textId="39394C45" w:rsidR="00B839E2" w:rsidRPr="00BB0133" w:rsidRDefault="00B839E2" w:rsidP="00E155A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>o</w:t>
      </w:r>
      <w:r w:rsidR="00AB036D" w:rsidRPr="00BB0133">
        <w:rPr>
          <w:rFonts w:ascii="Times New Roman" w:hAnsi="Times New Roman" w:cs="Times New Roman"/>
          <w:sz w:val="24"/>
          <w:szCs w:val="24"/>
        </w:rPr>
        <w:t>důvodní těžkosti spojené se získáváním potřebných faktů a psaním práce;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6DA3F" w14:textId="77777777" w:rsidR="00B839E2" w:rsidRPr="00BB0133" w:rsidRDefault="00B839E2" w:rsidP="00E155A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>p</w:t>
      </w:r>
      <w:r w:rsidR="00AB036D" w:rsidRPr="00BB0133">
        <w:rPr>
          <w:rFonts w:ascii="Times New Roman" w:hAnsi="Times New Roman" w:cs="Times New Roman"/>
          <w:sz w:val="24"/>
          <w:szCs w:val="24"/>
        </w:rPr>
        <w:t>rezent</w:t>
      </w:r>
      <w:r w:rsidRPr="00BB0133">
        <w:rPr>
          <w:rFonts w:ascii="Times New Roman" w:hAnsi="Times New Roman" w:cs="Times New Roman"/>
          <w:sz w:val="24"/>
          <w:szCs w:val="24"/>
        </w:rPr>
        <w:t>uje</w:t>
      </w:r>
      <w:r w:rsidR="00AB036D" w:rsidRPr="00BB0133">
        <w:rPr>
          <w:rFonts w:ascii="Times New Roman" w:hAnsi="Times New Roman" w:cs="Times New Roman"/>
          <w:sz w:val="24"/>
          <w:szCs w:val="24"/>
        </w:rPr>
        <w:t xml:space="preserve"> závěry a doporučení, ke kterým dospěl, odborně praktický či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BB0133">
        <w:rPr>
          <w:rFonts w:ascii="Times New Roman" w:hAnsi="Times New Roman" w:cs="Times New Roman"/>
          <w:sz w:val="24"/>
          <w:szCs w:val="24"/>
        </w:rPr>
        <w:t>teoretický přínos dosažených výsledků vlastní práce, případně naznačení nových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BB0133">
        <w:rPr>
          <w:rFonts w:ascii="Times New Roman" w:hAnsi="Times New Roman" w:cs="Times New Roman"/>
          <w:sz w:val="24"/>
          <w:szCs w:val="24"/>
        </w:rPr>
        <w:t>problémů, které si autor nekladl za cíl řešení, ale v průběhu zpracování práce se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BB0133">
        <w:rPr>
          <w:rFonts w:ascii="Times New Roman" w:hAnsi="Times New Roman" w:cs="Times New Roman"/>
          <w:sz w:val="24"/>
          <w:szCs w:val="24"/>
        </w:rPr>
        <w:t>objevily;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7B99F" w14:textId="77777777" w:rsidR="00B839E2" w:rsidRPr="00BB0133" w:rsidRDefault="00AB036D" w:rsidP="00E155A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>dodrž</w:t>
      </w:r>
      <w:r w:rsidR="00B839E2" w:rsidRPr="00BB0133">
        <w:rPr>
          <w:rFonts w:ascii="Times New Roman" w:hAnsi="Times New Roman" w:cs="Times New Roman"/>
          <w:sz w:val="24"/>
          <w:szCs w:val="24"/>
        </w:rPr>
        <w:t>í</w:t>
      </w:r>
      <w:r w:rsidRPr="00BB0133">
        <w:rPr>
          <w:rFonts w:ascii="Times New Roman" w:hAnsi="Times New Roman" w:cs="Times New Roman"/>
          <w:sz w:val="24"/>
          <w:szCs w:val="24"/>
        </w:rPr>
        <w:t xml:space="preserve"> časový rámec pro představení cílů postupů a závěrů své práce;</w:t>
      </w:r>
      <w:r w:rsidR="00B839E2" w:rsidRPr="00BB0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2DE5E" w14:textId="4E05233C" w:rsidR="00AB036D" w:rsidRPr="00BB0133" w:rsidRDefault="00B839E2" w:rsidP="00E155A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33">
        <w:rPr>
          <w:rFonts w:ascii="Times New Roman" w:hAnsi="Times New Roman" w:cs="Times New Roman"/>
          <w:sz w:val="24"/>
          <w:szCs w:val="24"/>
        </w:rPr>
        <w:t>z</w:t>
      </w:r>
      <w:r w:rsidR="00AB036D" w:rsidRPr="00BB0133">
        <w:rPr>
          <w:rFonts w:ascii="Times New Roman" w:hAnsi="Times New Roman" w:cs="Times New Roman"/>
          <w:sz w:val="24"/>
          <w:szCs w:val="24"/>
        </w:rPr>
        <w:t>odpov</w:t>
      </w:r>
      <w:r w:rsidRPr="00BB0133">
        <w:rPr>
          <w:rFonts w:ascii="Times New Roman" w:hAnsi="Times New Roman" w:cs="Times New Roman"/>
          <w:sz w:val="24"/>
          <w:szCs w:val="24"/>
        </w:rPr>
        <w:t>í</w:t>
      </w:r>
      <w:r w:rsidR="00AB036D" w:rsidRPr="00BB0133">
        <w:rPr>
          <w:rFonts w:ascii="Times New Roman" w:hAnsi="Times New Roman" w:cs="Times New Roman"/>
          <w:sz w:val="24"/>
          <w:szCs w:val="24"/>
        </w:rPr>
        <w:t xml:space="preserve"> dotazy a připomínky z posudků vedoucího a oponenta práce i</w:t>
      </w:r>
      <w:r w:rsidRPr="00BB0133">
        <w:rPr>
          <w:rFonts w:ascii="Times New Roman" w:hAnsi="Times New Roman" w:cs="Times New Roman"/>
          <w:sz w:val="24"/>
          <w:szCs w:val="24"/>
        </w:rPr>
        <w:t xml:space="preserve"> </w:t>
      </w:r>
      <w:r w:rsidR="00AB036D" w:rsidRPr="00BB0133">
        <w:rPr>
          <w:rFonts w:ascii="Times New Roman" w:hAnsi="Times New Roman" w:cs="Times New Roman"/>
          <w:sz w:val="24"/>
          <w:szCs w:val="24"/>
        </w:rPr>
        <w:t>od členů komise.</w:t>
      </w:r>
    </w:p>
    <w:p w14:paraId="36258B44" w14:textId="77777777" w:rsidR="00B839E2" w:rsidRPr="00AB036D" w:rsidRDefault="00B839E2" w:rsidP="00E15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992FE" w14:textId="77777777" w:rsidR="00AB036D" w:rsidRPr="00AB036D" w:rsidRDefault="00AB036D" w:rsidP="00AF3D8D">
      <w:pPr>
        <w:pStyle w:val="Nadpis1"/>
        <w:spacing w:after="240"/>
      </w:pPr>
      <w:bookmarkStart w:id="18" w:name="_Toc31730961"/>
      <w:r w:rsidRPr="00AB036D">
        <w:t>ZÁVĚR</w:t>
      </w:r>
      <w:bookmarkEnd w:id="18"/>
    </w:p>
    <w:p w14:paraId="7845496E" w14:textId="5A49F06E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D">
        <w:rPr>
          <w:rFonts w:ascii="Times New Roman" w:hAnsi="Times New Roman" w:cs="Times New Roman"/>
          <w:sz w:val="24"/>
          <w:szCs w:val="24"/>
        </w:rPr>
        <w:t>Standardy sjednocují požadavky a náročnost na výsledný text prací. Standardy bakalářských</w:t>
      </w:r>
      <w:r w:rsidR="00B839E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a</w:t>
      </w:r>
      <w:r w:rsidR="00B839E2">
        <w:rPr>
          <w:rFonts w:ascii="Times New Roman" w:hAnsi="Times New Roman" w:cs="Times New Roman"/>
          <w:sz w:val="24"/>
          <w:szCs w:val="24"/>
        </w:rPr>
        <w:t> </w:t>
      </w:r>
      <w:r w:rsidRPr="00AB036D">
        <w:rPr>
          <w:rFonts w:ascii="Times New Roman" w:hAnsi="Times New Roman" w:cs="Times New Roman"/>
          <w:sz w:val="24"/>
          <w:szCs w:val="24"/>
        </w:rPr>
        <w:t>diplomových prací by měli studentkám a studentům, vedoucím a oponentům napomoci</w:t>
      </w:r>
      <w:r w:rsidR="00B839E2">
        <w:rPr>
          <w:rFonts w:ascii="Times New Roman" w:hAnsi="Times New Roman" w:cs="Times New Roman"/>
          <w:sz w:val="24"/>
          <w:szCs w:val="24"/>
        </w:rPr>
        <w:t xml:space="preserve"> </w:t>
      </w:r>
      <w:r w:rsidRPr="00AB036D">
        <w:rPr>
          <w:rFonts w:ascii="Times New Roman" w:hAnsi="Times New Roman" w:cs="Times New Roman"/>
          <w:sz w:val="24"/>
          <w:szCs w:val="24"/>
        </w:rPr>
        <w:t>k</w:t>
      </w:r>
      <w:r w:rsidR="00B839E2">
        <w:rPr>
          <w:rFonts w:ascii="Times New Roman" w:hAnsi="Times New Roman" w:cs="Times New Roman"/>
          <w:sz w:val="24"/>
          <w:szCs w:val="24"/>
        </w:rPr>
        <w:t> </w:t>
      </w:r>
      <w:r w:rsidRPr="00AB036D">
        <w:rPr>
          <w:rFonts w:ascii="Times New Roman" w:hAnsi="Times New Roman" w:cs="Times New Roman"/>
          <w:sz w:val="24"/>
          <w:szCs w:val="24"/>
        </w:rPr>
        <w:t>vyšší konformitě zpracování textu a jeho následné hodnocení.</w:t>
      </w:r>
      <w:r w:rsidR="00B839E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5D7D280B" w14:textId="7BE187E0" w:rsidR="00AB036D" w:rsidRPr="00AB036D" w:rsidRDefault="00AB036D" w:rsidP="00AB03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036D" w:rsidRPr="00AB036D" w:rsidSect="00215D3F">
      <w:pgSz w:w="11906" w:h="16838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A40C" w14:textId="77777777" w:rsidR="00664BE8" w:rsidRDefault="00664BE8" w:rsidP="007E3F5C">
      <w:pPr>
        <w:spacing w:after="0" w:line="240" w:lineRule="auto"/>
      </w:pPr>
      <w:r>
        <w:separator/>
      </w:r>
    </w:p>
  </w:endnote>
  <w:endnote w:type="continuationSeparator" w:id="0">
    <w:p w14:paraId="6EC46717" w14:textId="77777777" w:rsidR="00664BE8" w:rsidRDefault="00664BE8" w:rsidP="007E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242657"/>
      <w:docPartObj>
        <w:docPartGallery w:val="Page Numbers (Bottom of Page)"/>
        <w:docPartUnique/>
      </w:docPartObj>
    </w:sdtPr>
    <w:sdtEndPr/>
    <w:sdtContent>
      <w:p w14:paraId="276E3AD1" w14:textId="06FFA243" w:rsidR="0062032F" w:rsidRDefault="006203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5C">
          <w:rPr>
            <w:noProof/>
          </w:rPr>
          <w:t>15</w:t>
        </w:r>
        <w:r>
          <w:fldChar w:fldCharType="end"/>
        </w:r>
      </w:p>
    </w:sdtContent>
  </w:sdt>
  <w:p w14:paraId="2BDC65EB" w14:textId="77777777" w:rsidR="0062032F" w:rsidRDefault="006203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14D01" w14:textId="77777777" w:rsidR="00664BE8" w:rsidRDefault="00664BE8" w:rsidP="007E3F5C">
      <w:pPr>
        <w:spacing w:after="0" w:line="240" w:lineRule="auto"/>
      </w:pPr>
      <w:r>
        <w:separator/>
      </w:r>
    </w:p>
  </w:footnote>
  <w:footnote w:type="continuationSeparator" w:id="0">
    <w:p w14:paraId="06B4A0A0" w14:textId="77777777" w:rsidR="00664BE8" w:rsidRDefault="00664BE8" w:rsidP="007E3F5C">
      <w:pPr>
        <w:spacing w:after="0" w:line="240" w:lineRule="auto"/>
      </w:pPr>
      <w:r>
        <w:continuationSeparator/>
      </w:r>
    </w:p>
  </w:footnote>
  <w:footnote w:id="1">
    <w:p w14:paraId="6FC83D32" w14:textId="2897917F" w:rsidR="0062032F" w:rsidRPr="007E3F5C" w:rsidRDefault="0062032F">
      <w:pPr>
        <w:pStyle w:val="Textpoznpodarou"/>
        <w:rPr>
          <w:rFonts w:ascii="Times New Roman" w:hAnsi="Times New Roman" w:cs="Times New Roman"/>
        </w:rPr>
      </w:pPr>
      <w:r w:rsidRPr="007E3F5C">
        <w:rPr>
          <w:rStyle w:val="Znakapoznpodarou"/>
          <w:rFonts w:ascii="Times New Roman" w:hAnsi="Times New Roman" w:cs="Times New Roman"/>
        </w:rPr>
        <w:footnoteRef/>
      </w:r>
      <w:r w:rsidRPr="007E3F5C">
        <w:rPr>
          <w:rFonts w:ascii="Times New Roman" w:hAnsi="Times New Roman" w:cs="Times New Roman"/>
        </w:rPr>
        <w:t xml:space="preserve"> KFCHO – Katedra fyziky, chemie a odborného vzdělávání</w:t>
      </w:r>
    </w:p>
  </w:footnote>
  <w:footnote w:id="2">
    <w:p w14:paraId="5F7A3670" w14:textId="627E7FB2" w:rsidR="0062032F" w:rsidRPr="00B839E2" w:rsidRDefault="0062032F" w:rsidP="00B839E2">
      <w:pPr>
        <w:pStyle w:val="Textpoznpodarou"/>
        <w:rPr>
          <w:rFonts w:ascii="Times New Roman" w:hAnsi="Times New Roman" w:cs="Times New Roman"/>
        </w:rPr>
      </w:pPr>
      <w:r w:rsidRPr="00B839E2">
        <w:rPr>
          <w:rStyle w:val="Znakapoznpodarou"/>
          <w:rFonts w:ascii="Times New Roman" w:hAnsi="Times New Roman" w:cs="Times New Roman"/>
        </w:rPr>
        <w:footnoteRef/>
      </w:r>
      <w:r w:rsidRPr="00B839E2">
        <w:rPr>
          <w:rFonts w:ascii="Times New Roman" w:hAnsi="Times New Roman" w:cs="Times New Roman"/>
        </w:rPr>
        <w:t xml:space="preserve"> Při tvorbě standardů KFCHO bylo využito částí standardů KPed, KPsy, KSocPed</w:t>
      </w:r>
      <w:r>
        <w:rPr>
          <w:rFonts w:ascii="Times New Roman" w:hAnsi="Times New Roman" w:cs="Times New Roman"/>
        </w:rPr>
        <w:t>.</w:t>
      </w:r>
    </w:p>
    <w:p w14:paraId="61998400" w14:textId="6E874AA4" w:rsidR="0062032F" w:rsidRDefault="0062032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294A"/>
    <w:multiLevelType w:val="hybridMultilevel"/>
    <w:tmpl w:val="2160C7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4087"/>
    <w:multiLevelType w:val="hybridMultilevel"/>
    <w:tmpl w:val="892CC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1FF"/>
    <w:multiLevelType w:val="hybridMultilevel"/>
    <w:tmpl w:val="DC02B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6951"/>
    <w:multiLevelType w:val="hybridMultilevel"/>
    <w:tmpl w:val="CF407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75059"/>
    <w:multiLevelType w:val="hybridMultilevel"/>
    <w:tmpl w:val="3BD239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195D"/>
    <w:multiLevelType w:val="hybridMultilevel"/>
    <w:tmpl w:val="7AA45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3457"/>
    <w:multiLevelType w:val="hybridMultilevel"/>
    <w:tmpl w:val="4C7E109E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454068E9"/>
    <w:multiLevelType w:val="hybridMultilevel"/>
    <w:tmpl w:val="E71248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B2402"/>
    <w:multiLevelType w:val="hybridMultilevel"/>
    <w:tmpl w:val="3E7A4B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C726C"/>
    <w:multiLevelType w:val="hybridMultilevel"/>
    <w:tmpl w:val="AA38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D562C"/>
    <w:multiLevelType w:val="hybridMultilevel"/>
    <w:tmpl w:val="5552A1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44AA0"/>
    <w:multiLevelType w:val="hybridMultilevel"/>
    <w:tmpl w:val="380A59CC"/>
    <w:lvl w:ilvl="0" w:tplc="66CC173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160C"/>
    <w:multiLevelType w:val="hybridMultilevel"/>
    <w:tmpl w:val="ED3CC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8D"/>
    <w:rsid w:val="00014F8F"/>
    <w:rsid w:val="000557E0"/>
    <w:rsid w:val="000B38F9"/>
    <w:rsid w:val="000C2BB7"/>
    <w:rsid w:val="000C79CC"/>
    <w:rsid w:val="001022A8"/>
    <w:rsid w:val="00130C21"/>
    <w:rsid w:val="00177187"/>
    <w:rsid w:val="001C27F6"/>
    <w:rsid w:val="00212445"/>
    <w:rsid w:val="00215D3F"/>
    <w:rsid w:val="002339CF"/>
    <w:rsid w:val="00245457"/>
    <w:rsid w:val="00245993"/>
    <w:rsid w:val="002753F0"/>
    <w:rsid w:val="002B4765"/>
    <w:rsid w:val="002C4384"/>
    <w:rsid w:val="002E459C"/>
    <w:rsid w:val="003009E4"/>
    <w:rsid w:val="00312E36"/>
    <w:rsid w:val="003313BC"/>
    <w:rsid w:val="003F15C8"/>
    <w:rsid w:val="004144E4"/>
    <w:rsid w:val="00422F8B"/>
    <w:rsid w:val="00457DAC"/>
    <w:rsid w:val="004652B7"/>
    <w:rsid w:val="004867D1"/>
    <w:rsid w:val="004F49F2"/>
    <w:rsid w:val="004F6ACC"/>
    <w:rsid w:val="00573819"/>
    <w:rsid w:val="005952AE"/>
    <w:rsid w:val="005D5A8D"/>
    <w:rsid w:val="005F106D"/>
    <w:rsid w:val="005F2514"/>
    <w:rsid w:val="0062032F"/>
    <w:rsid w:val="00635BFB"/>
    <w:rsid w:val="00662288"/>
    <w:rsid w:val="00664BE8"/>
    <w:rsid w:val="006B3C42"/>
    <w:rsid w:val="006B733B"/>
    <w:rsid w:val="006C39C8"/>
    <w:rsid w:val="006D0DE8"/>
    <w:rsid w:val="006F6225"/>
    <w:rsid w:val="00705CDF"/>
    <w:rsid w:val="007155F2"/>
    <w:rsid w:val="00744573"/>
    <w:rsid w:val="007B3643"/>
    <w:rsid w:val="007E3F5C"/>
    <w:rsid w:val="007E7E55"/>
    <w:rsid w:val="007F5A69"/>
    <w:rsid w:val="008266D0"/>
    <w:rsid w:val="008350BF"/>
    <w:rsid w:val="00840108"/>
    <w:rsid w:val="00862009"/>
    <w:rsid w:val="00877F89"/>
    <w:rsid w:val="008D03C8"/>
    <w:rsid w:val="008E2AFE"/>
    <w:rsid w:val="009253C9"/>
    <w:rsid w:val="00954C93"/>
    <w:rsid w:val="009750B8"/>
    <w:rsid w:val="0097630C"/>
    <w:rsid w:val="0098736D"/>
    <w:rsid w:val="00A270B2"/>
    <w:rsid w:val="00A402F5"/>
    <w:rsid w:val="00A455B6"/>
    <w:rsid w:val="00AB036D"/>
    <w:rsid w:val="00AF3D8D"/>
    <w:rsid w:val="00B17BC7"/>
    <w:rsid w:val="00B55544"/>
    <w:rsid w:val="00B76515"/>
    <w:rsid w:val="00B7696D"/>
    <w:rsid w:val="00B839E2"/>
    <w:rsid w:val="00B96419"/>
    <w:rsid w:val="00BB0133"/>
    <w:rsid w:val="00BD4B39"/>
    <w:rsid w:val="00C37720"/>
    <w:rsid w:val="00C408B1"/>
    <w:rsid w:val="00C80F19"/>
    <w:rsid w:val="00CB2E57"/>
    <w:rsid w:val="00CE03F7"/>
    <w:rsid w:val="00CF4301"/>
    <w:rsid w:val="00D124CE"/>
    <w:rsid w:val="00D3270C"/>
    <w:rsid w:val="00D416AF"/>
    <w:rsid w:val="00D50011"/>
    <w:rsid w:val="00D62BAB"/>
    <w:rsid w:val="00D94403"/>
    <w:rsid w:val="00DD523C"/>
    <w:rsid w:val="00DE5E4D"/>
    <w:rsid w:val="00DF43D0"/>
    <w:rsid w:val="00DF4C06"/>
    <w:rsid w:val="00E069E4"/>
    <w:rsid w:val="00E11641"/>
    <w:rsid w:val="00E155A7"/>
    <w:rsid w:val="00E66B6B"/>
    <w:rsid w:val="00E76B32"/>
    <w:rsid w:val="00E957FC"/>
    <w:rsid w:val="00EA3316"/>
    <w:rsid w:val="00EB1A3A"/>
    <w:rsid w:val="00EC555C"/>
    <w:rsid w:val="00F21A06"/>
    <w:rsid w:val="00F22C7B"/>
    <w:rsid w:val="00F346FD"/>
    <w:rsid w:val="00F40D47"/>
    <w:rsid w:val="00F55283"/>
    <w:rsid w:val="00F67525"/>
    <w:rsid w:val="00F82751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06F3"/>
  <w15:chartTrackingRefBased/>
  <w15:docId w15:val="{41C65E9B-AFFB-4BDB-AEF1-5DAB5CA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5A7"/>
  </w:style>
  <w:style w:type="paragraph" w:styleId="Nadpis1">
    <w:name w:val="heading 1"/>
    <w:basedOn w:val="Normln"/>
    <w:next w:val="Normln"/>
    <w:link w:val="Nadpis1Char"/>
    <w:uiPriority w:val="9"/>
    <w:qFormat/>
    <w:rsid w:val="00B76515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515"/>
    <w:pPr>
      <w:keepNext/>
      <w:keepLines/>
      <w:spacing w:before="200" w:after="0"/>
      <w:outlineLvl w:val="1"/>
    </w:pPr>
    <w:rPr>
      <w:rFonts w:ascii="Times New Roman" w:eastAsiaTheme="majorEastAsia" w:hAnsi="Times New Roman" w:cs="Times New Roman"/>
      <w:b/>
      <w:bCs/>
      <w:color w:val="00B0F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5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5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5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5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55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55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55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D5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A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A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A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A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A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5A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5A8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155A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55A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76515"/>
    <w:rPr>
      <w:rFonts w:ascii="Times New Roman" w:eastAsiaTheme="majorEastAsia" w:hAnsi="Times New Roman" w:cs="Times New Roman"/>
      <w:b/>
      <w:bCs/>
      <w:color w:val="00B0F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6515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text">
    <w:name w:val="text"/>
    <w:basedOn w:val="Standardnpsmoodstavce"/>
    <w:rsid w:val="002E459C"/>
  </w:style>
  <w:style w:type="character" w:customStyle="1" w:styleId="Nadpis3Char">
    <w:name w:val="Nadpis 3 Char"/>
    <w:basedOn w:val="Standardnpsmoodstavce"/>
    <w:link w:val="Nadpis3"/>
    <w:uiPriority w:val="9"/>
    <w:semiHidden/>
    <w:rsid w:val="00E155A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3F5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F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3F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3F5C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55A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web">
    <w:name w:val="Normal (Web)"/>
    <w:basedOn w:val="Normln"/>
    <w:uiPriority w:val="99"/>
    <w:semiHidden/>
    <w:unhideWhenUsed/>
    <w:rsid w:val="009253C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3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BFB"/>
  </w:style>
  <w:style w:type="paragraph" w:styleId="Zpat">
    <w:name w:val="footer"/>
    <w:basedOn w:val="Normln"/>
    <w:link w:val="ZpatChar"/>
    <w:uiPriority w:val="99"/>
    <w:unhideWhenUsed/>
    <w:rsid w:val="0063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BFB"/>
  </w:style>
  <w:style w:type="table" w:styleId="Mkatabulky">
    <w:name w:val="Table Grid"/>
    <w:basedOn w:val="Normlntabulka"/>
    <w:uiPriority w:val="59"/>
    <w:rsid w:val="002C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155A7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E155A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952A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952AE"/>
    <w:pPr>
      <w:spacing w:after="100"/>
      <w:ind w:left="22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155A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55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55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55A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55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155A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15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155A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55A7"/>
    <w:rPr>
      <w:i/>
      <w:iCs/>
    </w:rPr>
  </w:style>
  <w:style w:type="paragraph" w:styleId="Bezmezer">
    <w:name w:val="No Spacing"/>
    <w:uiPriority w:val="1"/>
    <w:qFormat/>
    <w:rsid w:val="00E155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155A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155A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55A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55A7"/>
    <w:rPr>
      <w:b/>
      <w:bCs/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E155A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E155A7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E155A7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E155A7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E155A7"/>
    <w:rPr>
      <w:b/>
      <w:bCs/>
      <w:smallCaps/>
      <w:spacing w:val="5"/>
    </w:rPr>
  </w:style>
  <w:style w:type="table" w:styleId="Tabulkasmkou2zvraznn5">
    <w:name w:val="Grid Table 2 Accent 5"/>
    <w:basedOn w:val="Normlntabulka"/>
    <w:uiPriority w:val="47"/>
    <w:rsid w:val="00BB013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BB013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4zvraznn5">
    <w:name w:val="Grid Table 4 Accent 5"/>
    <w:basedOn w:val="Normlntabulka"/>
    <w:uiPriority w:val="49"/>
    <w:rsid w:val="00BB01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A27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d.muni.cz/" TargetMode="External"/><Relationship Id="rId18" Type="http://schemas.openxmlformats.org/officeDocument/2006/relationships/hyperlink" Target="https://www.muni.cz/o-univerzite/uredni-deska/studijni-a-zkusebni-rad-m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ped.muni.cz" TargetMode="External"/><Relationship Id="rId17" Type="http://schemas.openxmlformats.org/officeDocument/2006/relationships/hyperlink" Target="https://is.muni.cz/auth/do/ped/VPAN/pokdek/c._1_2015_K_realizaci_zaverecnych_prac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do/ped/VPAN/pokdek/pokyn_dekana_1_2019.pdf" TargetMode="External"/><Relationship Id="rId20" Type="http://schemas.openxmlformats.org/officeDocument/2006/relationships/hyperlink" Target="https://is.muni.cz/auth/do/ped/VPAN/pokdek/c._1_2015_K_realizaci_zaverecnych_prac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20549491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uni.cz/o-univerzite/uredni-deska/studijni-a-zkusebni-rad-m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s.muni.cz/auth/do/ped/VPAN/pokdek/c._1_2015_K_realizaci_zaverecnych_prac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.muni.cz/auth/do/ped/VPAN/pokdek/c._1_2015_K_realizaci_zaverecnych_praci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5E19-839A-44C6-9DE9-D1D19171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5485</Words>
  <Characters>32362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Plucková</dc:creator>
  <cp:keywords/>
  <dc:description/>
  <cp:lastModifiedBy>Jan Válek</cp:lastModifiedBy>
  <cp:revision>5</cp:revision>
  <cp:lastPrinted>2020-02-05T13:02:00Z</cp:lastPrinted>
  <dcterms:created xsi:type="dcterms:W3CDTF">2020-02-05T12:09:00Z</dcterms:created>
  <dcterms:modified xsi:type="dcterms:W3CDTF">2020-02-05T13:03:00Z</dcterms:modified>
</cp:coreProperties>
</file>