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9EEA" w14:textId="0A6AC172" w:rsidR="001D53C8" w:rsidRPr="00EF2C5C" w:rsidRDefault="6F589873" w:rsidP="00EF2C5C">
      <w:pPr>
        <w:rPr>
          <w:sz w:val="28"/>
          <w:szCs w:val="28"/>
        </w:rPr>
      </w:pPr>
      <w:r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="00AE2E73"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</w:t>
      </w:r>
      <w:r w:rsidR="00AE2E73"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>E</w:t>
      </w:r>
      <w:r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>PUBLI</w:t>
      </w:r>
      <w:r w:rsidR="00AE2E73"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>KA</w:t>
      </w:r>
      <w:r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</w:t>
      </w:r>
      <w:r w:rsidR="00AE2E73"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F2C5C">
        <w:rPr>
          <w:rFonts w:ascii="Times New Roman" w:eastAsia="Times New Roman" w:hAnsi="Times New Roman" w:cs="Times New Roman"/>
          <w:b/>
          <w:bCs/>
          <w:sz w:val="28"/>
          <w:szCs w:val="28"/>
        </w:rPr>
        <w:t>CHARLES DE GAULLE (1958-1969)</w:t>
      </w:r>
    </w:p>
    <w:p w14:paraId="5F27402E" w14:textId="41CF3D29" w:rsidR="00AE2E73" w:rsidRPr="00EF2C5C" w:rsidRDefault="00AE2E73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>Gaullismus – pro silnou exekutivu – bonapartismus, poloprezidentský systém: ústava schválena referendem 28. září 1958, dvě komory, prezident jmenuje premiéra, který je odpovědný sněmovně</w:t>
      </w:r>
    </w:p>
    <w:p w14:paraId="466A2E2D" w14:textId="47FCA7F6" w:rsidR="00AE2E73" w:rsidRPr="00EF2C5C" w:rsidRDefault="00AE2E73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 xml:space="preserve">Přímou volbu prezidenta museli Francouzi schválit v referendu 1962 </w:t>
      </w:r>
      <w:r w:rsidR="000D7335" w:rsidRPr="00EF2C5C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>volby 1965</w:t>
      </w:r>
      <w:r w:rsidR="000D7335" w:rsidRPr="00EF2C5C">
        <w:rPr>
          <w:rFonts w:ascii="Times New Roman" w:eastAsia="Times New Roman" w:hAnsi="Times New Roman" w:cs="Times New Roman"/>
          <w:sz w:val="24"/>
          <w:szCs w:val="24"/>
        </w:rPr>
        <w:t>, kde porazil společného kandidáta levice Mitterranda)</w:t>
      </w:r>
    </w:p>
    <w:p w14:paraId="3E49F365" w14:textId="767F1EA9" w:rsidR="00460065" w:rsidRPr="00EF2C5C" w:rsidRDefault="00460065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>pragmatismus, ne ekonomický liberalismus, ale jistý konzervatismus,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 xml:space="preserve"> skutečnou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 xml:space="preserve"> pravic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 xml:space="preserve"> až po de Gaullovi</w:t>
      </w:r>
    </w:p>
    <w:p w14:paraId="09F82A6D" w14:textId="462B98D2" w:rsidR="000D7335" w:rsidRPr="00EF2C5C" w:rsidRDefault="000D73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b/>
          <w:bCs/>
          <w:sz w:val="24"/>
          <w:szCs w:val="24"/>
        </w:rPr>
        <w:t>De Gaulle a kolonie</w:t>
      </w:r>
    </w:p>
    <w:p w14:paraId="11927EF8" w14:textId="5DDD5460" w:rsidR="000D7335" w:rsidRPr="00EF2C5C" w:rsidRDefault="000D7335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>byl pro kolonie, ale pak pochopil, že mu svazují ruce a naopak varoval USA před válkou ve Vietnamu</w:t>
      </w:r>
    </w:p>
    <w:p w14:paraId="0EFAC8F6" w14:textId="24D8F5E5" w:rsidR="000D7335" w:rsidRPr="00EF2C5C" w:rsidRDefault="000D733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b/>
          <w:bCs/>
          <w:sz w:val="24"/>
          <w:szCs w:val="24"/>
        </w:rPr>
        <w:t>Zahraniční politika</w:t>
      </w:r>
    </w:p>
    <w:p w14:paraId="325E16AD" w14:textId="79D6776F" w:rsidR="000D7335" w:rsidRPr="00EF2C5C" w:rsidRDefault="000D7335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>obnovení velmocenského postavení</w:t>
      </w:r>
      <w:r w:rsidR="001F70A7" w:rsidRPr="00EF2C5C">
        <w:rPr>
          <w:rFonts w:ascii="Times New Roman" w:eastAsia="Times New Roman" w:hAnsi="Times New Roman" w:cs="Times New Roman"/>
          <w:sz w:val="24"/>
          <w:szCs w:val="24"/>
        </w:rPr>
        <w:t>, 1960 jaderná zbraň</w:t>
      </w:r>
    </w:p>
    <w:p w14:paraId="2BC051D0" w14:textId="69A79EBF" w:rsidR="000D7335" w:rsidRPr="00EF2C5C" w:rsidRDefault="000D7335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>politika všech azimutů: uznal ČLR a 1966 navštívil SSSR, pak Polsko a Rumunsko a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>plánoval Československo</w:t>
      </w:r>
    </w:p>
    <w:p w14:paraId="296BFCF8" w14:textId="154375A6" w:rsidR="000D7335" w:rsidRPr="00EF2C5C" w:rsidRDefault="000D7335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>Evropa od Atlantiku po Ural – nezávislá na USA, komunistické režimy přechodné</w:t>
      </w:r>
    </w:p>
    <w:p w14:paraId="58052291" w14:textId="21194EC1" w:rsidR="001F70A7" w:rsidRPr="00EF2C5C" w:rsidRDefault="001F70A7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>NATO – opuštění vojenských struktur</w:t>
      </w:r>
    </w:p>
    <w:p w14:paraId="62EF0E77" w14:textId="6603934A" w:rsidR="001F70A7" w:rsidRPr="00EF2C5C" w:rsidRDefault="001F70A7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 xml:space="preserve">provokace: 1967 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 xml:space="preserve">provolal Vive le 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>Québec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 xml:space="preserve"> libre</w:t>
      </w:r>
    </w:p>
    <w:p w14:paraId="2BB34617" w14:textId="362937C6" w:rsidR="001F70A7" w:rsidRPr="00EF2C5C" w:rsidRDefault="00EF2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Dvakrát vetoval vstup Velké Británie do EHS, politika</w:t>
      </w:r>
      <w:r w:rsidR="001F70A7" w:rsidRPr="00EF2C5C">
        <w:rPr>
          <w:rFonts w:ascii="Times New Roman" w:eastAsia="Times New Roman" w:hAnsi="Times New Roman" w:cs="Times New Roman"/>
          <w:sz w:val="24"/>
          <w:szCs w:val="24"/>
        </w:rPr>
        <w:t xml:space="preserve"> prázdné židle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(proti nadnárodnímu principu)</w:t>
      </w:r>
      <w:r w:rsidR="001F70A7" w:rsidRPr="00EF2C5C">
        <w:rPr>
          <w:rFonts w:ascii="Times New Roman" w:eastAsia="Times New Roman" w:hAnsi="Times New Roman" w:cs="Times New Roman"/>
          <w:sz w:val="24"/>
          <w:szCs w:val="24"/>
        </w:rPr>
        <w:t>, díky kompromisu ESUO, EHS a Euratom sloučeny do ES, ta se změnila v EU 1992 (Maastricht)</w:t>
      </w:r>
    </w:p>
    <w:p w14:paraId="35505E92" w14:textId="1CAB2E7D" w:rsidR="001F70A7" w:rsidRPr="00EF2C5C" w:rsidRDefault="001F70A7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b/>
          <w:bCs/>
          <w:sz w:val="24"/>
          <w:szCs w:val="24"/>
        </w:rPr>
        <w:t>Gaullismus po de Gaullovi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 xml:space="preserve">důraz na nezávislou zahraniční politiku a dobré vztahy napříč celým světem, ale ne tak ostře, 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>poslední opravdový gaullista Jacques Chirac, několikanásobný premiér už koncem 70. let, 1995-2007 prezident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>2003 druhá válka v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>Iráku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 xml:space="preserve"> – odmítl podpořit americko-britskou invazi</w:t>
      </w:r>
    </w:p>
    <w:p w14:paraId="46B23DC9" w14:textId="77B291B1" w:rsidR="001F70A7" w:rsidRPr="00EF2C5C" w:rsidRDefault="001F70A7">
      <w:pPr>
        <w:rPr>
          <w:rFonts w:ascii="Times New Roman" w:eastAsia="Times New Roman" w:hAnsi="Times New Roman" w:cs="Times New Roman"/>
          <w:sz w:val="24"/>
          <w:szCs w:val="24"/>
        </w:rPr>
      </w:pPr>
      <w:r w:rsidRPr="00EF2C5C">
        <w:rPr>
          <w:rFonts w:ascii="Times New Roman" w:eastAsia="Times New Roman" w:hAnsi="Times New Roman" w:cs="Times New Roman"/>
          <w:sz w:val="24"/>
          <w:szCs w:val="24"/>
        </w:rPr>
        <w:t xml:space="preserve">Sarkozy 2009 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>Francii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 xml:space="preserve">přivedl </w:t>
      </w:r>
      <w:r w:rsidRPr="00EF2C5C">
        <w:rPr>
          <w:rFonts w:ascii="Times New Roman" w:eastAsia="Times New Roman" w:hAnsi="Times New Roman" w:cs="Times New Roman"/>
          <w:sz w:val="24"/>
          <w:szCs w:val="24"/>
        </w:rPr>
        <w:t>do vojenských struktur NATO</w:t>
      </w:r>
      <w:r w:rsidR="00EF2C5C">
        <w:rPr>
          <w:rFonts w:ascii="Times New Roman" w:eastAsia="Times New Roman" w:hAnsi="Times New Roman" w:cs="Times New Roman"/>
          <w:sz w:val="24"/>
          <w:szCs w:val="24"/>
        </w:rPr>
        <w:t>, odklon od gaullismu k tradiční pravici, dnes Republikánská strana.</w:t>
      </w:r>
    </w:p>
    <w:p w14:paraId="53FED4E6" w14:textId="7C5F7CAF" w:rsidR="6F589873" w:rsidRPr="00EF2C5C" w:rsidRDefault="6F589873" w:rsidP="6F589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6F589873" w:rsidRPr="00EF2C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627B3D"/>
    <w:rsid w:val="000D7335"/>
    <w:rsid w:val="001C4A59"/>
    <w:rsid w:val="001D53C8"/>
    <w:rsid w:val="001F70A7"/>
    <w:rsid w:val="00277411"/>
    <w:rsid w:val="00460065"/>
    <w:rsid w:val="006F2730"/>
    <w:rsid w:val="008E27ED"/>
    <w:rsid w:val="009A019A"/>
    <w:rsid w:val="00AE2E73"/>
    <w:rsid w:val="00C62B82"/>
    <w:rsid w:val="00EA0E71"/>
    <w:rsid w:val="00EF2C5C"/>
    <w:rsid w:val="69627B3D"/>
    <w:rsid w:val="6F589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27B3D"/>
  <w15:chartTrackingRefBased/>
  <w15:docId w15:val="{22C3821A-0B79-4A6A-A7D3-DF278DB2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Hromek</dc:creator>
  <cp:keywords/>
  <dc:description/>
  <cp:lastModifiedBy>Martin Hromek</cp:lastModifiedBy>
  <cp:revision>7</cp:revision>
  <dcterms:created xsi:type="dcterms:W3CDTF">2021-11-03T15:48:00Z</dcterms:created>
  <dcterms:modified xsi:type="dcterms:W3CDTF">2021-11-22T19:59:00Z</dcterms:modified>
</cp:coreProperties>
</file>