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AA3EE9" w:rsidR="00CE1E78" w:rsidRDefault="00C46ED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color w:val="9900FF"/>
          <w:sz w:val="24"/>
          <w:szCs w:val="24"/>
        </w:rPr>
        <w:t>Jak to(,) (Čárka může, ale nemusí být.)</w:t>
      </w:r>
      <w:r>
        <w:rPr>
          <w:sz w:val="24"/>
          <w:szCs w:val="24"/>
        </w:rPr>
        <w:t xml:space="preserve"> </w:t>
      </w:r>
      <w:r>
        <w:rPr>
          <w:color w:val="9900FF"/>
          <w:sz w:val="24"/>
          <w:szCs w:val="24"/>
        </w:rPr>
        <w:t xml:space="preserve">že jsi (žes </w:t>
      </w:r>
      <w:r>
        <w:rPr>
          <w:color w:val="9900FF"/>
          <w:sz w:val="28"/>
          <w:szCs w:val="28"/>
          <w:highlight w:val="white"/>
        </w:rPr>
        <w:t>–</w:t>
      </w:r>
      <w:r>
        <w:rPr>
          <w:color w:val="9900FF"/>
          <w:sz w:val="24"/>
          <w:szCs w:val="24"/>
        </w:rPr>
        <w:t xml:space="preserve"> hovorový výraz) </w:t>
      </w:r>
      <w:r>
        <w:rPr>
          <w:sz w:val="24"/>
          <w:szCs w:val="24"/>
        </w:rPr>
        <w:t>přišel zase pozdě?</w:t>
      </w:r>
    </w:p>
    <w:p w14:paraId="00000002" w14:textId="3F8D2FD9" w:rsidR="00CE1E78" w:rsidRDefault="00C46ED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Včerejší </w:t>
      </w:r>
      <w:r>
        <w:rPr>
          <w:color w:val="9900FF"/>
          <w:sz w:val="24"/>
          <w:szCs w:val="24"/>
        </w:rPr>
        <w:t xml:space="preserve">písemná práce/zkouška (písemka </w:t>
      </w:r>
      <w:r>
        <w:rPr>
          <w:color w:val="9900FF"/>
          <w:sz w:val="28"/>
          <w:szCs w:val="28"/>
          <w:highlight w:val="white"/>
        </w:rPr>
        <w:t>–</w:t>
      </w:r>
      <w:r>
        <w:rPr>
          <w:color w:val="9900FF"/>
          <w:sz w:val="24"/>
          <w:szCs w:val="24"/>
        </w:rPr>
        <w:t xml:space="preserve"> hovorový výraz)</w:t>
      </w:r>
      <w:r>
        <w:rPr>
          <w:sz w:val="24"/>
          <w:szCs w:val="24"/>
        </w:rPr>
        <w:t xml:space="preserve"> z </w:t>
      </w:r>
      <w:r>
        <w:rPr>
          <w:color w:val="9900FF"/>
          <w:sz w:val="24"/>
          <w:szCs w:val="24"/>
        </w:rPr>
        <w:t xml:space="preserve">matematiky (matika - slangový výraz) </w:t>
      </w:r>
      <w:r>
        <w:rPr>
          <w:sz w:val="24"/>
          <w:szCs w:val="24"/>
        </w:rPr>
        <w:t xml:space="preserve">byla </w:t>
      </w:r>
      <w:r>
        <w:rPr>
          <w:color w:val="9900FF"/>
          <w:sz w:val="24"/>
          <w:szCs w:val="24"/>
        </w:rPr>
        <w:t>snazší</w:t>
      </w:r>
      <w:r>
        <w:rPr>
          <w:sz w:val="24"/>
          <w:szCs w:val="24"/>
        </w:rPr>
        <w:t>, než jsme čekali.</w:t>
      </w:r>
    </w:p>
    <w:p w14:paraId="00000003" w14:textId="2BDAF971" w:rsidR="00CE1E78" w:rsidRDefault="00C46ED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Pracovní povinnosti mu </w:t>
      </w:r>
      <w:r>
        <w:rPr>
          <w:color w:val="9900FF"/>
          <w:sz w:val="24"/>
          <w:szCs w:val="24"/>
        </w:rPr>
        <w:t xml:space="preserve">zhatily </w:t>
      </w:r>
      <w:r>
        <w:rPr>
          <w:sz w:val="24"/>
          <w:szCs w:val="24"/>
        </w:rPr>
        <w:t xml:space="preserve">plány na zahraniční stáž, kterou si vyřídil na </w:t>
      </w:r>
      <w:r>
        <w:rPr>
          <w:color w:val="9900FF"/>
          <w:sz w:val="24"/>
          <w:szCs w:val="24"/>
        </w:rPr>
        <w:t xml:space="preserve">Velvyslanectví Francouzské (ale: francouzské velvyslanectví, francouzská ambasáda </w:t>
      </w:r>
      <w:r>
        <w:rPr>
          <w:color w:val="9900FF"/>
          <w:sz w:val="28"/>
          <w:szCs w:val="28"/>
          <w:highlight w:val="white"/>
        </w:rPr>
        <w:t>–</w:t>
      </w:r>
      <w:r>
        <w:rPr>
          <w:color w:val="9900FF"/>
          <w:sz w:val="24"/>
          <w:szCs w:val="24"/>
        </w:rPr>
        <w:t xml:space="preserve">  neoficiální) </w:t>
      </w:r>
      <w:r>
        <w:rPr>
          <w:sz w:val="24"/>
          <w:szCs w:val="24"/>
        </w:rPr>
        <w:t>republiky v termínu červen</w:t>
      </w:r>
      <w:r>
        <w:rPr>
          <w:color w:val="9900FF"/>
          <w:sz w:val="28"/>
          <w:szCs w:val="28"/>
          <w:highlight w:val="white"/>
        </w:rPr>
        <w:t>–</w:t>
      </w:r>
      <w:r>
        <w:rPr>
          <w:sz w:val="24"/>
          <w:szCs w:val="24"/>
        </w:rPr>
        <w:t>září příštího roku.</w:t>
      </w:r>
    </w:p>
    <w:p w14:paraId="00000004" w14:textId="77777777" w:rsidR="00CE1E78" w:rsidRDefault="00C46ED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Odbyl si všechny oficiální setkání</w:t>
      </w:r>
      <w:r>
        <w:rPr>
          <w:sz w:val="24"/>
          <w:szCs w:val="24"/>
        </w:rPr>
        <w:t xml:space="preserve"> během </w:t>
      </w:r>
      <w:r>
        <w:rPr>
          <w:color w:val="9900FF"/>
          <w:sz w:val="24"/>
          <w:szCs w:val="24"/>
        </w:rPr>
        <w:t xml:space="preserve">14 (čtrnácti) </w:t>
      </w:r>
      <w:r>
        <w:rPr>
          <w:sz w:val="24"/>
          <w:szCs w:val="24"/>
        </w:rPr>
        <w:t xml:space="preserve">dní, kdy cestoval </w:t>
      </w:r>
      <w:r>
        <w:rPr>
          <w:sz w:val="24"/>
          <w:szCs w:val="24"/>
        </w:rPr>
        <w:br/>
        <w:t xml:space="preserve">z místa </w:t>
      </w:r>
      <w:r>
        <w:rPr>
          <w:color w:val="9900FF"/>
          <w:sz w:val="24"/>
          <w:szCs w:val="24"/>
        </w:rPr>
        <w:t>na místo</w:t>
      </w:r>
      <w:r>
        <w:rPr>
          <w:sz w:val="24"/>
          <w:szCs w:val="24"/>
        </w:rPr>
        <w:t>.</w:t>
      </w:r>
    </w:p>
    <w:p w14:paraId="00000005" w14:textId="77777777" w:rsidR="00CE1E78" w:rsidRDefault="00CE1E78"/>
    <w:sectPr w:rsidR="00CE1E7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8FB"/>
    <w:multiLevelType w:val="multilevel"/>
    <w:tmpl w:val="6BC25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78"/>
    <w:rsid w:val="00C46ED3"/>
    <w:rsid w:val="00C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E457"/>
  <w15:docId w15:val="{EE4AAE00-19B5-4405-A7C4-AC6AAF4C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Březinová</cp:lastModifiedBy>
  <cp:revision>2</cp:revision>
  <dcterms:created xsi:type="dcterms:W3CDTF">2022-12-06T18:34:00Z</dcterms:created>
  <dcterms:modified xsi:type="dcterms:W3CDTF">2022-12-06T18:34:00Z</dcterms:modified>
</cp:coreProperties>
</file>