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1"/>
          <w:color w:val="404040"/>
          <w:sz w:val="60"/>
          <w:szCs w:val="60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color w:val="039be5"/>
          <w:sz w:val="48"/>
          <w:szCs w:val="48"/>
          <w:rtl w:val="0"/>
        </w:rPr>
        <w:t xml:space="preserve">English for Social Educators B</w:t>
      </w:r>
      <w:r w:rsidDel="00000000" w:rsidR="00000000" w:rsidRPr="00000000">
        <w:rPr>
          <w:b w:val="0"/>
          <w:sz w:val="48"/>
          <w:szCs w:val="48"/>
          <w:rtl w:val="0"/>
        </w:rPr>
        <w:br w:type="textWrapping"/>
      </w:r>
      <w:r w:rsidDel="00000000" w:rsidR="00000000" w:rsidRPr="00000000">
        <w:rPr>
          <w:rtl w:val="0"/>
        </w:rPr>
        <w:t xml:space="preserve">Email to the Presenter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short line" id="5" name="image3.png"/>
            <a:graphic>
              <a:graphicData uri="http://schemas.openxmlformats.org/drawingml/2006/picture">
                <pic:pic>
                  <pic:nvPicPr>
                    <pic:cNvPr descr="short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rhvb96nxxe9" w:id="1"/>
      <w:bookmarkEnd w:id="1"/>
      <w:r w:rsidDel="00000000" w:rsidR="00000000" w:rsidRPr="00000000">
        <w:rPr>
          <w:rtl w:val="0"/>
        </w:rPr>
        <w:t xml:space="preserve">Notes on the TED Talk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9315" w:hRule="atLeast"/>
          <w:tblHeader w:val="0"/>
        </w:trPr>
        <w:tc>
          <w:tcPr>
            <w:tcBorders>
              <w:top w:color="039be5" w:space="0" w:sz="8" w:val="single"/>
              <w:left w:color="039be5" w:space="0" w:sz="8" w:val="single"/>
              <w:bottom w:color="039be5" w:space="0" w:sz="8" w:val="single"/>
              <w:right w:color="039be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u492e74pg0zj" w:id="2"/>
      <w:bookmarkEnd w:id="2"/>
      <w:r w:rsidDel="00000000" w:rsidR="00000000" w:rsidRPr="00000000">
        <w:rPr>
          <w:rtl w:val="0"/>
        </w:rPr>
        <w:t xml:space="preserve">Email to the Presenter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4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3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6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1" name="image1.png"/>
          <a:graphic>
            <a:graphicData uri="http://schemas.openxmlformats.org/drawingml/2006/picture">
              <pic:pic>
                <pic:nvPicPr>
                  <pic:cNvPr descr="short lin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