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9F2B" w14:textId="295F9C27" w:rsidR="00071CA7" w:rsidRDefault="00071CA7">
      <w:r>
        <w:t>REZONANCE</w:t>
      </w:r>
    </w:p>
    <w:p w14:paraId="66492F9F" w14:textId="5161C4B6" w:rsidR="00FD3E05" w:rsidRDefault="00071CA7" w:rsidP="00FD3E05">
      <w:r>
        <w:t>Fyzikální pojem</w:t>
      </w:r>
      <w:r w:rsidR="0044357D">
        <w:t>, jímž se</w:t>
      </w:r>
      <w:r>
        <w:t xml:space="preserve"> popisuje akustický </w:t>
      </w:r>
      <w:r w:rsidR="0044357D">
        <w:t>jev. Při něm jedno</w:t>
      </w:r>
      <w:r>
        <w:t xml:space="preserve"> těleso vydávající zvuk (kmitání, vibrace) se setká a reakcí propojí (spáruje) </w:t>
      </w:r>
      <w:r w:rsidR="0044357D">
        <w:t>s druhým tělesem</w:t>
      </w:r>
      <w:r>
        <w:t xml:space="preserve"> (</w:t>
      </w:r>
      <w:r w:rsidR="0044357D">
        <w:t>v němž dojde k tomu, co fyzika popisuje jako</w:t>
      </w:r>
      <w:r>
        <w:t xml:space="preserve"> zvýšení „amplitudy kmitů“)</w:t>
      </w:r>
      <w:r w:rsidR="0044357D">
        <w:t>.</w:t>
      </w:r>
      <w:r>
        <w:t xml:space="preserve"> </w:t>
      </w:r>
    </w:p>
    <w:p w14:paraId="2C9B43A9" w14:textId="5B1FB73D" w:rsidR="00071CA7" w:rsidRDefault="00FD3E05">
      <w:r>
        <w:t>V zásadě jde ovšem o popis situace</w:t>
      </w:r>
      <w:r>
        <w:t>,</w:t>
      </w:r>
      <w:r>
        <w:t xml:space="preserve"> v níž je jednomu tělesu přisuzována aktivní role (je to činitel, agens </w:t>
      </w:r>
      <w:r>
        <w:t>či</w:t>
      </w:r>
      <w:r>
        <w:t xml:space="preserve"> subjekt oné interakce) a druhému pasivita (je to </w:t>
      </w:r>
      <w:r>
        <w:t xml:space="preserve">jen </w:t>
      </w:r>
      <w:r>
        <w:t>objekt</w:t>
      </w:r>
      <w:r>
        <w:t>, jehož aktivita není akcí ale jen reakcí</w:t>
      </w:r>
      <w:r>
        <w:t xml:space="preserve">); vztah těles je tu kauzální (první těleso </w:t>
      </w:r>
      <w:r>
        <w:t xml:space="preserve">přímo </w:t>
      </w:r>
      <w:r>
        <w:t>způsobí změny v druhém).</w:t>
      </w:r>
    </w:p>
    <w:p w14:paraId="2757A572" w14:textId="55464601" w:rsidR="00071CA7" w:rsidRDefault="0044357D">
      <w:r>
        <w:t>Pojem je používán v řadě oblastí fyziky,</w:t>
      </w:r>
      <w:r>
        <w:t xml:space="preserve"> je</w:t>
      </w:r>
      <w:r>
        <w:t xml:space="preserve"> aplikován na různé fyzikální jevy a zařízení</w:t>
      </w:r>
      <w:r>
        <w:t xml:space="preserve"> (vedle akustické rezonance je také mechanická, elektronická, magnetická atd.). Etymologie nicméně vychází </w:t>
      </w:r>
      <w:r w:rsidR="007C1011">
        <w:t xml:space="preserve">z </w:t>
      </w:r>
      <w:r>
        <w:t xml:space="preserve">popisu zvuků: </w:t>
      </w:r>
      <w:r w:rsidR="00071CA7">
        <w:t xml:space="preserve">re </w:t>
      </w:r>
      <w:r>
        <w:t>(</w:t>
      </w:r>
      <w:r w:rsidRPr="007440FE">
        <w:rPr>
          <w:i/>
          <w:iCs/>
        </w:rPr>
        <w:t>znovu</w:t>
      </w:r>
      <w:r>
        <w:t xml:space="preserve">) </w:t>
      </w:r>
      <w:r w:rsidR="00071CA7">
        <w:t xml:space="preserve">– </w:t>
      </w:r>
      <w:proofErr w:type="spellStart"/>
      <w:r w:rsidR="00071CA7">
        <w:t>sonance</w:t>
      </w:r>
      <w:proofErr w:type="spellEnd"/>
      <w:r w:rsidR="00071CA7">
        <w:t xml:space="preserve"> (</w:t>
      </w:r>
      <w:proofErr w:type="spellStart"/>
      <w:r w:rsidR="00071CA7" w:rsidRPr="007440FE">
        <w:rPr>
          <w:i/>
          <w:iCs/>
        </w:rPr>
        <w:t>son</w:t>
      </w:r>
      <w:r w:rsidRPr="007440FE">
        <w:rPr>
          <w:i/>
          <w:iCs/>
        </w:rPr>
        <w:t>u</w:t>
      </w:r>
      <w:r w:rsidR="00071CA7" w:rsidRPr="007440FE">
        <w:rPr>
          <w:i/>
          <w:iCs/>
        </w:rPr>
        <w:t>s</w:t>
      </w:r>
      <w:proofErr w:type="spellEnd"/>
      <w:r w:rsidR="00071CA7">
        <w:t xml:space="preserve"> – zvuk)</w:t>
      </w:r>
      <w:r w:rsidR="007C1011">
        <w:t>.</w:t>
      </w:r>
    </w:p>
    <w:p w14:paraId="08F513BE" w14:textId="77777777" w:rsidR="0017448C" w:rsidRDefault="0017448C"/>
    <w:p w14:paraId="3BFB710F" w14:textId="77777777" w:rsidR="0017448C" w:rsidRDefault="0017448C"/>
    <w:p w14:paraId="5632E3C2" w14:textId="21BC9897" w:rsidR="0044357D" w:rsidRDefault="0044357D">
      <w:r>
        <w:t xml:space="preserve">My ovšem nežijeme ve světě objektů </w:t>
      </w:r>
      <w:r w:rsidR="007C1011">
        <w:t xml:space="preserve">(v němž je zakleta fyzika), nýbrž ve světě sociálním, to jest </w:t>
      </w:r>
      <w:r w:rsidR="00394D4C" w:rsidRPr="00394D4C">
        <w:rPr>
          <w:u w:val="single"/>
        </w:rPr>
        <w:t xml:space="preserve">žijeme </w:t>
      </w:r>
      <w:r w:rsidR="007C1011" w:rsidRPr="00394D4C">
        <w:rPr>
          <w:u w:val="single"/>
        </w:rPr>
        <w:t xml:space="preserve">ve světě </w:t>
      </w:r>
      <w:r w:rsidR="007C1011" w:rsidRPr="00394D4C">
        <w:rPr>
          <w:b/>
          <w:bCs/>
          <w:u w:val="single"/>
        </w:rPr>
        <w:t>významů</w:t>
      </w:r>
      <w:r w:rsidR="007C1011" w:rsidRPr="00394D4C">
        <w:rPr>
          <w:u w:val="single"/>
        </w:rPr>
        <w:t xml:space="preserve">, </w:t>
      </w:r>
      <w:r w:rsidR="007C1011" w:rsidRPr="00394D4C">
        <w:rPr>
          <w:b/>
          <w:bCs/>
          <w:u w:val="single"/>
        </w:rPr>
        <w:t>hodnot</w:t>
      </w:r>
      <w:r w:rsidR="007C1011" w:rsidRPr="00394D4C">
        <w:rPr>
          <w:u w:val="single"/>
        </w:rPr>
        <w:t xml:space="preserve"> a </w:t>
      </w:r>
      <w:r w:rsidR="007C1011" w:rsidRPr="00394D4C">
        <w:rPr>
          <w:b/>
          <w:bCs/>
          <w:u w:val="single"/>
        </w:rPr>
        <w:t>smyslu</w:t>
      </w:r>
      <w:r w:rsidR="007C1011">
        <w:t xml:space="preserve"> </w:t>
      </w:r>
      <w:r w:rsidR="00394D4C">
        <w:t xml:space="preserve">(o němž nám fyzikové nemohou nic říci). </w:t>
      </w:r>
      <w:r w:rsidR="007C1011">
        <w:t xml:space="preserve">Proto </w:t>
      </w:r>
      <w:r w:rsidR="00FD3E05">
        <w:t>navrhuji</w:t>
      </w:r>
      <w:r w:rsidR="007C1011">
        <w:t xml:space="preserve"> inspirovat se tím, jak slovo rezonance </w:t>
      </w:r>
      <w:r w:rsidR="00394D4C">
        <w:t xml:space="preserve">(nefyzikálně, metaforicky) </w:t>
      </w:r>
      <w:r w:rsidR="007C1011">
        <w:t xml:space="preserve">používá německý sociolog </w:t>
      </w:r>
      <w:r w:rsidR="007C1011" w:rsidRPr="007440FE">
        <w:rPr>
          <w:i/>
          <w:iCs/>
        </w:rPr>
        <w:t>Hartmut Rosa</w:t>
      </w:r>
      <w:r w:rsidR="00394D4C">
        <w:t>:</w:t>
      </w:r>
    </w:p>
    <w:p w14:paraId="0D2BBCAE" w14:textId="38FF2485" w:rsidR="0017448C" w:rsidRDefault="007C1011" w:rsidP="0017448C">
      <w:pPr>
        <w:pStyle w:val="Odstavecseseznamem"/>
        <w:numPr>
          <w:ilvl w:val="0"/>
          <w:numId w:val="1"/>
        </w:numPr>
      </w:pPr>
      <w:r>
        <w:t xml:space="preserve">Ten popisuje krizi současného světa jako </w:t>
      </w:r>
      <w:r w:rsidRPr="0017448C">
        <w:rPr>
          <w:b/>
          <w:bCs/>
        </w:rPr>
        <w:t xml:space="preserve">důsledek zbytnělé modernistické snahy </w:t>
      </w:r>
      <w:r w:rsidR="00FD3E05" w:rsidRPr="0017448C">
        <w:rPr>
          <w:b/>
          <w:bCs/>
        </w:rPr>
        <w:t xml:space="preserve">o </w:t>
      </w:r>
      <w:r w:rsidRPr="0017448C">
        <w:rPr>
          <w:b/>
          <w:bCs/>
        </w:rPr>
        <w:t>kontrol</w:t>
      </w:r>
      <w:r w:rsidR="00FD3E05" w:rsidRPr="0017448C">
        <w:rPr>
          <w:b/>
          <w:bCs/>
        </w:rPr>
        <w:t>u prostředí</w:t>
      </w:r>
      <w:r w:rsidR="00FD3E05">
        <w:t xml:space="preserve">. </w:t>
      </w:r>
    </w:p>
    <w:p w14:paraId="205EC91E" w14:textId="53D3DD00" w:rsidR="0017448C" w:rsidRDefault="00FD3E05" w:rsidP="0017448C">
      <w:pPr>
        <w:pStyle w:val="Odstavecseseznamem"/>
        <w:numPr>
          <w:ilvl w:val="0"/>
          <w:numId w:val="1"/>
        </w:numPr>
      </w:pPr>
      <w:r>
        <w:t xml:space="preserve">Modernita </w:t>
      </w:r>
      <w:r w:rsidR="0017448C" w:rsidRPr="0017448C">
        <w:rPr>
          <w:b/>
          <w:bCs/>
        </w:rPr>
        <w:t>zbožnila</w:t>
      </w:r>
      <w:r w:rsidRPr="0017448C">
        <w:rPr>
          <w:b/>
          <w:bCs/>
        </w:rPr>
        <w:t xml:space="preserve"> vědy </w:t>
      </w:r>
      <w:r>
        <w:t>(přírodní</w:t>
      </w:r>
      <w:r w:rsidR="007440FE">
        <w:t xml:space="preserve"> </w:t>
      </w:r>
      <w:r>
        <w:t xml:space="preserve">a fyziku v první řadě), právě proto, že poskytují společnosti nástroje </w:t>
      </w:r>
      <w:r w:rsidR="0017448C">
        <w:t xml:space="preserve">umožňující </w:t>
      </w:r>
      <w:r>
        <w:t>kontrol</w:t>
      </w:r>
      <w:r w:rsidR="0017448C">
        <w:t>u</w:t>
      </w:r>
      <w:r>
        <w:t xml:space="preserve"> prostředí</w:t>
      </w:r>
      <w:r w:rsidR="0017448C">
        <w:t xml:space="preserve"> (</w:t>
      </w:r>
      <w:r w:rsidR="0017448C" w:rsidRPr="007440FE">
        <w:rPr>
          <w:i/>
          <w:iCs/>
        </w:rPr>
        <w:t>technologie</w:t>
      </w:r>
      <w:r w:rsidR="0017448C">
        <w:t xml:space="preserve"> jsou přímým pokračov</w:t>
      </w:r>
      <w:r w:rsidR="007440FE">
        <w:t xml:space="preserve">atelem </w:t>
      </w:r>
      <w:r w:rsidR="0017448C" w:rsidRPr="007440FE">
        <w:rPr>
          <w:i/>
          <w:iCs/>
        </w:rPr>
        <w:t>magie</w:t>
      </w:r>
      <w:r w:rsidR="007440FE">
        <w:t>, méně úspěšného nástroje kontroly</w:t>
      </w:r>
      <w:r w:rsidR="0017448C">
        <w:t>)</w:t>
      </w:r>
    </w:p>
    <w:p w14:paraId="46E37015" w14:textId="77777777" w:rsidR="0017448C" w:rsidRDefault="00FD3E05" w:rsidP="0017448C">
      <w:pPr>
        <w:pStyle w:val="Odstavecseseznamem"/>
        <w:numPr>
          <w:ilvl w:val="0"/>
          <w:numId w:val="1"/>
        </w:numPr>
      </w:pPr>
      <w:r>
        <w:t xml:space="preserve">Naše </w:t>
      </w:r>
      <w:r w:rsidRPr="0017448C">
        <w:rPr>
          <w:b/>
          <w:bCs/>
        </w:rPr>
        <w:t>posedlost růstem</w:t>
      </w:r>
      <w:r>
        <w:t xml:space="preserve"> se týká také kontroly, chceme kontrolovat </w:t>
      </w:r>
      <w:r w:rsidR="0017448C">
        <w:t xml:space="preserve">čím dál </w:t>
      </w:r>
      <w:r>
        <w:t xml:space="preserve">víc jevů a čím dál efektivněji. </w:t>
      </w:r>
    </w:p>
    <w:p w14:paraId="5DA41050" w14:textId="19ED7D0F" w:rsidR="00FD3E05" w:rsidRDefault="00FD3E05" w:rsidP="0017448C">
      <w:pPr>
        <w:pStyle w:val="Odstavecseseznamem"/>
        <w:numPr>
          <w:ilvl w:val="0"/>
          <w:numId w:val="1"/>
        </w:numPr>
      </w:pPr>
      <w:r>
        <w:t xml:space="preserve">To se promítá i do požadavku „vědeckosti“; jen ta věda, která skýtá </w:t>
      </w:r>
      <w:proofErr w:type="spellStart"/>
      <w:r w:rsidRPr="007440FE">
        <w:rPr>
          <w:b/>
          <w:bCs/>
        </w:rPr>
        <w:t>prediktabilitu</w:t>
      </w:r>
      <w:proofErr w:type="spellEnd"/>
      <w:r w:rsidRPr="007440FE">
        <w:rPr>
          <w:b/>
          <w:bCs/>
        </w:rPr>
        <w:t xml:space="preserve"> jevů</w:t>
      </w:r>
      <w:r>
        <w:t xml:space="preserve"> (jejich spolehlivou předpověditelnost) je </w:t>
      </w:r>
      <w:r>
        <w:t xml:space="preserve">skutečnou </w:t>
      </w:r>
      <w:r>
        <w:t>vědou (chudáci meteorologové).</w:t>
      </w:r>
    </w:p>
    <w:p w14:paraId="7005F78B" w14:textId="77777777" w:rsidR="0017448C" w:rsidRDefault="0017448C"/>
    <w:p w14:paraId="1D110486" w14:textId="145D4248" w:rsidR="0017448C" w:rsidRDefault="0017448C">
      <w:r>
        <w:t xml:space="preserve">Důraz na kontrolovatelnost </w:t>
      </w:r>
      <w:r w:rsidR="007440FE">
        <w:t xml:space="preserve">kauzálního vztahu </w:t>
      </w:r>
      <w:r>
        <w:t xml:space="preserve">(a </w:t>
      </w:r>
      <w:r w:rsidR="007440FE">
        <w:t xml:space="preserve">tedy </w:t>
      </w:r>
      <w:proofErr w:type="spellStart"/>
      <w:r>
        <w:t>prediktabilitu</w:t>
      </w:r>
      <w:proofErr w:type="spellEnd"/>
      <w:r>
        <w:t xml:space="preserve">) </w:t>
      </w:r>
      <w:r w:rsidR="007440FE">
        <w:t>podle Rosy</w:t>
      </w:r>
      <w:r>
        <w:t xml:space="preserve"> </w:t>
      </w:r>
      <w:r w:rsidR="00394D4C">
        <w:t>dopadá</w:t>
      </w:r>
      <w:r w:rsidR="00394D4C">
        <w:t xml:space="preserve"> </w:t>
      </w:r>
      <w:r>
        <w:t>dřív nebo později špatně, a to ze dvou důvodů:</w:t>
      </w:r>
    </w:p>
    <w:p w14:paraId="28AC5692" w14:textId="296F0279" w:rsidR="0017448C" w:rsidRDefault="0017448C" w:rsidP="0017448C">
      <w:pPr>
        <w:pStyle w:val="Odstavecseseznamem"/>
        <w:numPr>
          <w:ilvl w:val="0"/>
          <w:numId w:val="1"/>
        </w:numPr>
      </w:pPr>
      <w:r>
        <w:t xml:space="preserve">Kontrolovatelnost objektů vždy do značné míry </w:t>
      </w:r>
      <w:r w:rsidRPr="007440FE">
        <w:rPr>
          <w:b/>
          <w:bCs/>
        </w:rPr>
        <w:t>iluzorní</w:t>
      </w:r>
      <w:r>
        <w:t>, čím větší (komplexnější) objekt je, tím větší náklady na kontrolu a tím menší úspěšnost kontroly;</w:t>
      </w:r>
      <w:r w:rsidR="007440FE">
        <w:t xml:space="preserve"> v komplexním světě se důraz na kontrolu jeví ne-li </w:t>
      </w:r>
      <w:r w:rsidR="007440FE" w:rsidRPr="00394D4C">
        <w:rPr>
          <w:i/>
          <w:iCs/>
        </w:rPr>
        <w:t>iracionálním</w:t>
      </w:r>
      <w:r w:rsidR="007440FE">
        <w:t xml:space="preserve">, tak alespoň </w:t>
      </w:r>
      <w:r w:rsidR="007440FE" w:rsidRPr="00394D4C">
        <w:rPr>
          <w:i/>
          <w:iCs/>
        </w:rPr>
        <w:t>neefektivním</w:t>
      </w:r>
      <w:r w:rsidR="007440FE">
        <w:t>;</w:t>
      </w:r>
    </w:p>
    <w:p w14:paraId="7FFBFEC4" w14:textId="77777777" w:rsidR="00AA2DDE" w:rsidRDefault="0017448C" w:rsidP="0017448C">
      <w:pPr>
        <w:pStyle w:val="Odstavecseseznamem"/>
        <w:numPr>
          <w:ilvl w:val="0"/>
          <w:numId w:val="1"/>
        </w:numPr>
      </w:pPr>
      <w:r>
        <w:t xml:space="preserve">Co je ovšem podle Rosy vážnější, </w:t>
      </w:r>
      <w:r w:rsidR="007440FE">
        <w:t xml:space="preserve">čím větší důraz na kontrolu, tím větší </w:t>
      </w:r>
      <w:r w:rsidR="007440FE" w:rsidRPr="007440FE">
        <w:rPr>
          <w:b/>
          <w:bCs/>
        </w:rPr>
        <w:t>„monstrozitu“</w:t>
      </w:r>
      <w:r w:rsidR="007440FE">
        <w:t xml:space="preserve"> takový důraz zplodí; ilustrací jsou totalitní režimy, usilující řídit společnost jak </w:t>
      </w:r>
      <w:r w:rsidR="007440FE" w:rsidRPr="00394D4C">
        <w:rPr>
          <w:i/>
          <w:iCs/>
        </w:rPr>
        <w:t>socialismus</w:t>
      </w:r>
      <w:r w:rsidR="007440FE">
        <w:t xml:space="preserve"> (plánované hospodářství, strana řídící vše ve společnosti) </w:t>
      </w:r>
      <w:r w:rsidR="00394D4C">
        <w:t xml:space="preserve">nebo </w:t>
      </w:r>
      <w:r w:rsidR="007440FE" w:rsidRPr="00394D4C">
        <w:rPr>
          <w:i/>
          <w:iCs/>
        </w:rPr>
        <w:t>nacismus</w:t>
      </w:r>
      <w:r w:rsidR="007440FE">
        <w:t xml:space="preserve"> (eugenika, rasy, životní prostor atd.); </w:t>
      </w:r>
    </w:p>
    <w:p w14:paraId="775F691C" w14:textId="3D7C9BBA" w:rsidR="0017448C" w:rsidRDefault="00AA2DDE" w:rsidP="00AA2DDE">
      <w:pPr>
        <w:ind w:left="360"/>
      </w:pPr>
      <w:r>
        <w:t xml:space="preserve">Dnes už víme, že společnost nelze vědecky řídit, už proto, že bychom museli druhé </w:t>
      </w:r>
      <w:proofErr w:type="spellStart"/>
      <w:r>
        <w:t>připoravit</w:t>
      </w:r>
      <w:proofErr w:type="spellEnd"/>
      <w:r>
        <w:t xml:space="preserve"> o svobodu usilovat o vlastní cíle (a možnost dělat vlastní chyby). S</w:t>
      </w:r>
      <w:r w:rsidR="007440FE">
        <w:t>amozřejmě lze zde také poukazova</w:t>
      </w:r>
      <w:r w:rsidR="00394D4C">
        <w:t>t na</w:t>
      </w:r>
      <w:r w:rsidR="007440FE" w:rsidRPr="00AA2DDE">
        <w:rPr>
          <w:b/>
          <w:bCs/>
        </w:rPr>
        <w:t xml:space="preserve"> environmentální krizi</w:t>
      </w:r>
      <w:r>
        <w:t xml:space="preserve"> (a lze i spekulovat, co bude s kontrolou umělé inteligence).</w:t>
      </w:r>
      <w:r w:rsidR="007440FE">
        <w:t xml:space="preserve"> </w:t>
      </w:r>
    </w:p>
    <w:p w14:paraId="5BC2D039" w14:textId="77777777" w:rsidR="00394D4C" w:rsidRDefault="00394D4C" w:rsidP="00394D4C">
      <w:pPr>
        <w:pStyle w:val="Odstavecseseznamem"/>
      </w:pPr>
    </w:p>
    <w:p w14:paraId="3160ACB6" w14:textId="77777777" w:rsidR="00394D4C" w:rsidRDefault="00394D4C" w:rsidP="00394D4C">
      <w:pPr>
        <w:pStyle w:val="Odstavecseseznamem"/>
      </w:pPr>
    </w:p>
    <w:p w14:paraId="56052294" w14:textId="77777777" w:rsidR="00394D4C" w:rsidRDefault="00FD3E05">
      <w:r>
        <w:lastRenderedPageBreak/>
        <w:t xml:space="preserve">Rosa zdůrazňuje, že </w:t>
      </w:r>
      <w:r w:rsidR="0017448C">
        <w:t xml:space="preserve">ve schématu </w:t>
      </w:r>
      <w:r>
        <w:t>kont</w:t>
      </w:r>
      <w:r w:rsidR="007C1011">
        <w:t>rol</w:t>
      </w:r>
      <w:r w:rsidR="0017448C">
        <w:t>y</w:t>
      </w:r>
      <w:r w:rsidR="007C1011">
        <w:t xml:space="preserve"> (řídí, omezuje, sankcionuje) </w:t>
      </w:r>
      <w:r w:rsidR="0017448C">
        <w:t xml:space="preserve">nějaký </w:t>
      </w:r>
      <w:r w:rsidR="007C1011" w:rsidRPr="00394D4C">
        <w:rPr>
          <w:b/>
          <w:bCs/>
        </w:rPr>
        <w:t>subjekt</w:t>
      </w:r>
      <w:r w:rsidR="007C1011">
        <w:t xml:space="preserve"> (aktivní entita)</w:t>
      </w:r>
      <w:r w:rsidR="0017448C">
        <w:t>, jinou entitu</w:t>
      </w:r>
      <w:r w:rsidR="007C1011">
        <w:t xml:space="preserve"> </w:t>
      </w:r>
      <w:r w:rsidR="0017448C">
        <w:t xml:space="preserve">jako </w:t>
      </w:r>
      <w:r w:rsidR="0017448C" w:rsidRPr="00394D4C">
        <w:rPr>
          <w:b/>
          <w:bCs/>
        </w:rPr>
        <w:t>objekt</w:t>
      </w:r>
      <w:r w:rsidR="0017448C">
        <w:t xml:space="preserve">. </w:t>
      </w:r>
    </w:p>
    <w:p w14:paraId="27136B00" w14:textId="29FD64D4" w:rsidR="00394D4C" w:rsidRDefault="0017448C" w:rsidP="00394D4C">
      <w:pPr>
        <w:pStyle w:val="Odstavecseseznamem"/>
        <w:numPr>
          <w:ilvl w:val="0"/>
          <w:numId w:val="1"/>
        </w:numPr>
      </w:pPr>
      <w:r>
        <w:t xml:space="preserve">Subjekt-objektový vztah ovšem moc nepasuje </w:t>
      </w:r>
      <w:r w:rsidRPr="00394D4C">
        <w:rPr>
          <w:b/>
          <w:bCs/>
        </w:rPr>
        <w:t>na sociální realitu</w:t>
      </w:r>
      <w:r w:rsidR="00394D4C">
        <w:t>;</w:t>
      </w:r>
    </w:p>
    <w:p w14:paraId="5A97AAF9" w14:textId="5F5AF9B8" w:rsidR="0044357D" w:rsidRDefault="0017448C" w:rsidP="00394D4C">
      <w:pPr>
        <w:pStyle w:val="Odstavecseseznamem"/>
        <w:numPr>
          <w:ilvl w:val="0"/>
          <w:numId w:val="1"/>
        </w:numPr>
      </w:pPr>
      <w:r>
        <w:t>dokonce je otázk</w:t>
      </w:r>
      <w:r w:rsidR="00394D4C">
        <w:t>ou</w:t>
      </w:r>
      <w:r>
        <w:t xml:space="preserve">, zda je adekvátní vztahu </w:t>
      </w:r>
      <w:r w:rsidRPr="00394D4C">
        <w:rPr>
          <w:b/>
          <w:bCs/>
        </w:rPr>
        <w:t>člověka a přírodních entit</w:t>
      </w:r>
      <w:r w:rsidR="007440FE">
        <w:t xml:space="preserve"> či celého světa</w:t>
      </w:r>
      <w:r w:rsidR="00394D4C">
        <w:t>;</w:t>
      </w:r>
    </w:p>
    <w:p w14:paraId="3F14BEF3" w14:textId="52BC1E1F" w:rsidR="00394D4C" w:rsidRDefault="00394D4C" w:rsidP="00394D4C">
      <w:pPr>
        <w:pStyle w:val="Odstavecseseznamem"/>
        <w:numPr>
          <w:ilvl w:val="0"/>
          <w:numId w:val="1"/>
        </w:numPr>
      </w:pPr>
      <w:r>
        <w:t xml:space="preserve">v sociální realitě jde o interakce </w:t>
      </w:r>
      <w:r w:rsidRPr="00394D4C">
        <w:rPr>
          <w:b/>
          <w:bCs/>
        </w:rPr>
        <w:t>subjekt-subjekt</w:t>
      </w:r>
      <w:r>
        <w:t>;</w:t>
      </w:r>
    </w:p>
    <w:p w14:paraId="454FEEE6" w14:textId="0CD61BB5" w:rsidR="00394D4C" w:rsidRDefault="00394D4C" w:rsidP="00394D4C">
      <w:pPr>
        <w:pStyle w:val="Odstavecseseznamem"/>
        <w:numPr>
          <w:ilvl w:val="0"/>
          <w:numId w:val="1"/>
        </w:numPr>
      </w:pPr>
      <w:r>
        <w:t xml:space="preserve">jednání, kde druhý má být objektem něčí akce je </w:t>
      </w:r>
      <w:r w:rsidRPr="00394D4C">
        <w:rPr>
          <w:b/>
          <w:bCs/>
        </w:rPr>
        <w:t>manipulativní</w:t>
      </w:r>
      <w:r>
        <w:t xml:space="preserve"> nebo (Rosa připomíná marxistický pojem) </w:t>
      </w:r>
      <w:r w:rsidRPr="00394D4C">
        <w:rPr>
          <w:b/>
          <w:bCs/>
        </w:rPr>
        <w:t>odcizující</w:t>
      </w:r>
      <w:r>
        <w:t>;</w:t>
      </w:r>
    </w:p>
    <w:p w14:paraId="5D55BEE7" w14:textId="77777777" w:rsidR="001B0414" w:rsidRDefault="00394D4C" w:rsidP="00394D4C">
      <w:r>
        <w:t xml:space="preserve">Ve skutečnosti charakterizuje sociální interakce </w:t>
      </w:r>
      <w:r w:rsidRPr="001B0414">
        <w:rPr>
          <w:b/>
          <w:bCs/>
        </w:rPr>
        <w:t>oboustranné působení</w:t>
      </w:r>
      <w:r>
        <w:t>, tedy</w:t>
      </w:r>
      <w:r>
        <w:t xml:space="preserve"> rezonance</w:t>
      </w:r>
      <w:r>
        <w:t xml:space="preserve">, nikoliv </w:t>
      </w:r>
      <w:r w:rsidR="001B0414">
        <w:t xml:space="preserve">jednostranné </w:t>
      </w:r>
      <w:r>
        <w:t xml:space="preserve">kauzální </w:t>
      </w:r>
      <w:r>
        <w:t>působení</w:t>
      </w:r>
      <w:r>
        <w:t xml:space="preserve">. </w:t>
      </w:r>
    </w:p>
    <w:p w14:paraId="60D82A80" w14:textId="04144E79" w:rsidR="00394D4C" w:rsidRDefault="00394D4C" w:rsidP="00394D4C">
      <w:r>
        <w:t xml:space="preserve">Rosa navrhuje uvažovat </w:t>
      </w:r>
      <w:r w:rsidR="001B0414">
        <w:t xml:space="preserve">i </w:t>
      </w:r>
      <w:r>
        <w:t xml:space="preserve">o vztahu člověka a </w:t>
      </w:r>
      <w:r w:rsidR="00AA2DDE" w:rsidRPr="00AA2DDE">
        <w:rPr>
          <w:b/>
          <w:bCs/>
        </w:rPr>
        <w:t>ne-lidských</w:t>
      </w:r>
      <w:r w:rsidR="00AA2DDE">
        <w:t xml:space="preserve"> či dokonce </w:t>
      </w:r>
      <w:r w:rsidRPr="001B0414">
        <w:rPr>
          <w:b/>
          <w:bCs/>
        </w:rPr>
        <w:t>neživých entit</w:t>
      </w:r>
      <w:r>
        <w:t xml:space="preserve"> skrze </w:t>
      </w:r>
      <w:r w:rsidR="001B0414">
        <w:t xml:space="preserve">toto </w:t>
      </w:r>
      <w:r>
        <w:t xml:space="preserve">schéma subjekt-subjekt. </w:t>
      </w:r>
      <w:r w:rsidR="001B0414">
        <w:t>Také přírodní prvky, stromy, rostliny, voda, kameny, nebo celé krajiny můžeme (a máme) vnímat ve schématu rezonance</w:t>
      </w:r>
      <w:r w:rsidR="00AA2DDE">
        <w:t>.</w:t>
      </w:r>
      <w:r w:rsidR="001B0414">
        <w:t xml:space="preserve"> </w:t>
      </w:r>
      <w:r w:rsidR="00AA2DDE">
        <w:t xml:space="preserve">Ony </w:t>
      </w:r>
      <w:r w:rsidR="001B0414">
        <w:t xml:space="preserve">mají, když ne subjektivitu, tak aspoň nějakou </w:t>
      </w:r>
      <w:r w:rsidR="001B0414" w:rsidRPr="00AA2DDE">
        <w:rPr>
          <w:i/>
          <w:iCs/>
        </w:rPr>
        <w:t>teleologii</w:t>
      </w:r>
      <w:r w:rsidR="001B0414">
        <w:t xml:space="preserve"> (směřování k nějakému určení), </w:t>
      </w:r>
      <w:r w:rsidR="001B0414" w:rsidRPr="00AA2DDE">
        <w:rPr>
          <w:i/>
          <w:iCs/>
        </w:rPr>
        <w:t>nějaký potenciál</w:t>
      </w:r>
      <w:r w:rsidR="001B0414">
        <w:t xml:space="preserve"> (charakteristické vlastnosti, jež se projeví, pokud se stanou součástí nějakého řetězce dění).   </w:t>
      </w:r>
    </w:p>
    <w:p w14:paraId="3371A699" w14:textId="77D04A3C" w:rsidR="00AA2DDE" w:rsidRDefault="00AA2DDE" w:rsidP="00394D4C">
      <w:r>
        <w:t xml:space="preserve">Rosa uvádí jako příklady rezonance vztah člověka a </w:t>
      </w:r>
      <w:r w:rsidRPr="00AA2DDE">
        <w:rPr>
          <w:b/>
          <w:bCs/>
        </w:rPr>
        <w:t>domácích mazlíčků</w:t>
      </w:r>
      <w:r>
        <w:t xml:space="preserve">. Ty sice chceme trochu kontrolovat, ale úplně to nejde. Ale nakonec, to, proč máme rádi psy nebo kočky, je to, že se nechovají </w:t>
      </w:r>
      <w:proofErr w:type="spellStart"/>
      <w:r w:rsidRPr="00AA2DDE">
        <w:rPr>
          <w:i/>
          <w:iCs/>
        </w:rPr>
        <w:t>roboticky</w:t>
      </w:r>
      <w:proofErr w:type="spellEnd"/>
      <w:r>
        <w:t xml:space="preserve"> (podle námi vtištěného programu), vždycky nás nějak překvapují. Trochu na nás reagují a trochu si dělají něco podle sebe (a my na ně rovněž trochu reagujeme, ale podle sebe). To platí, ještě ve větší míře o partnerských vztazích, tam je třeba plně vnímat subjektivitu druhého.</w:t>
      </w:r>
    </w:p>
    <w:p w14:paraId="5D8B326A" w14:textId="4EE79D81" w:rsidR="00AA2DDE" w:rsidRDefault="00AA2DDE" w:rsidP="00394D4C">
      <w:r>
        <w:t>Nové se rodí z rezonance. Vtisknout něčemu vůli, znamená zbavit se možnosti zažívat překvapení</w:t>
      </w:r>
    </w:p>
    <w:p w14:paraId="07C06A67" w14:textId="77777777" w:rsidR="00394D4C" w:rsidRDefault="00394D4C"/>
    <w:p w14:paraId="6103D02C" w14:textId="77777777" w:rsidR="0044357D" w:rsidRDefault="0044357D"/>
    <w:p w14:paraId="035F6CFF" w14:textId="77777777" w:rsidR="0044357D" w:rsidRDefault="0044357D"/>
    <w:p w14:paraId="6B3436DF" w14:textId="1C2DB7E0" w:rsidR="00071CA7" w:rsidRDefault="00071CA7">
      <w:r>
        <w:t>viz též morfická rezonance (</w:t>
      </w:r>
      <w:proofErr w:type="spellStart"/>
      <w:r>
        <w:t>Sheldrake</w:t>
      </w:r>
      <w:proofErr w:type="spellEnd"/>
      <w:r>
        <w:t>)</w:t>
      </w:r>
    </w:p>
    <w:sectPr w:rsidR="00071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7922"/>
    <w:multiLevelType w:val="hybridMultilevel"/>
    <w:tmpl w:val="D1FA1772"/>
    <w:lvl w:ilvl="0" w:tplc="44026E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54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A7"/>
    <w:rsid w:val="00071CA7"/>
    <w:rsid w:val="0017448C"/>
    <w:rsid w:val="001B0414"/>
    <w:rsid w:val="00237880"/>
    <w:rsid w:val="00394D4C"/>
    <w:rsid w:val="003C2040"/>
    <w:rsid w:val="0044357D"/>
    <w:rsid w:val="00665418"/>
    <w:rsid w:val="007440FE"/>
    <w:rsid w:val="007C1011"/>
    <w:rsid w:val="00AA2DDE"/>
    <w:rsid w:val="00D62CCA"/>
    <w:rsid w:val="00FD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57BD"/>
  <w15:chartTrackingRefBased/>
  <w15:docId w15:val="{0465985F-21A1-46F3-A1C1-3DF79EC2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4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618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Blahoslav Rozbořil</dc:creator>
  <cp:keywords/>
  <dc:description/>
  <cp:lastModifiedBy>Blahoslav Rozbořil</cp:lastModifiedBy>
  <cp:revision>2</cp:revision>
  <dcterms:created xsi:type="dcterms:W3CDTF">2023-09-21T08:09:00Z</dcterms:created>
  <dcterms:modified xsi:type="dcterms:W3CDTF">2023-09-21T10:07:00Z</dcterms:modified>
</cp:coreProperties>
</file>