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467D174A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5F1746">
        <w:t>10</w:t>
      </w:r>
      <w:r w:rsidR="00B93261">
        <w:t>.</w:t>
      </w:r>
      <w:r w:rsidRPr="001F2E76">
        <w:t xml:space="preserve"> seminář</w:t>
      </w:r>
    </w:p>
    <w:p w14:paraId="71B381AD" w14:textId="66E5686D" w:rsidR="001F2E76" w:rsidRDefault="008D235A" w:rsidP="00DF5A5A">
      <w:pPr>
        <w:pStyle w:val="Nadpis2"/>
        <w:spacing w:before="0" w:after="0"/>
        <w:jc w:val="center"/>
      </w:pPr>
      <w:r>
        <w:t>Y</w:t>
      </w:r>
      <w:r w:rsidR="001F2E76" w:rsidRPr="001F2E76">
        <w:t>OVp</w:t>
      </w:r>
      <w:r>
        <w:t>01</w:t>
      </w:r>
      <w:r w:rsidR="001F2E76" w:rsidRPr="001F2E76">
        <w:t xml:space="preserve"> </w:t>
      </w:r>
      <w:r>
        <w:t>Základy práva pro mateřské školy</w:t>
      </w:r>
    </w:p>
    <w:p w14:paraId="69014A7A" w14:textId="77777777" w:rsidR="00FA30D8" w:rsidRDefault="00FA30D8" w:rsidP="00FA30D8">
      <w:pPr>
        <w:pStyle w:val="Nadpis3"/>
      </w:pPr>
    </w:p>
    <w:p w14:paraId="2E65E2FB" w14:textId="05209D7B" w:rsidR="0045786D" w:rsidRDefault="005F1746" w:rsidP="00FA30D8">
      <w:pPr>
        <w:pStyle w:val="Nadpis3"/>
      </w:pPr>
      <w:r>
        <w:t>Kvalifikace učitele a ředitele MŠ. Základy pracovního práva.</w:t>
      </w:r>
    </w:p>
    <w:p w14:paraId="70DD1FF3" w14:textId="48AFD537" w:rsidR="00FA30D8" w:rsidRPr="00FA30D8" w:rsidRDefault="00FA30D8" w:rsidP="00FA30D8">
      <w:r>
        <w:t>Rozhodněte, zda je výrok</w:t>
      </w:r>
      <w:r w:rsidRPr="00FA30D8">
        <w:rPr>
          <w:color w:val="C00000"/>
        </w:rPr>
        <w:t xml:space="preserve"> pravdivý </w:t>
      </w:r>
      <w:r>
        <w:t xml:space="preserve">či </w:t>
      </w:r>
      <w:r w:rsidRPr="00FA30D8">
        <w:rPr>
          <w:color w:val="C00000"/>
        </w:rPr>
        <w:t>nepravdivý</w:t>
      </w:r>
      <w:r>
        <w:t xml:space="preserve">. Potřebujete – </w:t>
      </w:r>
      <w:r w:rsidRPr="00FA30D8">
        <w:rPr>
          <w:b/>
          <w:bCs/>
        </w:rPr>
        <w:t xml:space="preserve">zákon č. </w:t>
      </w:r>
      <w:r w:rsidR="005F1746">
        <w:rPr>
          <w:b/>
          <w:bCs/>
        </w:rPr>
        <w:t>262</w:t>
      </w:r>
      <w:r w:rsidRPr="00FA30D8">
        <w:rPr>
          <w:b/>
          <w:bCs/>
        </w:rPr>
        <w:t>/200</w:t>
      </w:r>
      <w:r w:rsidR="005F1746">
        <w:rPr>
          <w:b/>
          <w:bCs/>
        </w:rPr>
        <w:t>6</w:t>
      </w:r>
      <w:r w:rsidRPr="00FA30D8">
        <w:rPr>
          <w:b/>
          <w:bCs/>
        </w:rPr>
        <w:t xml:space="preserve"> Sb., </w:t>
      </w:r>
      <w:r w:rsidR="005F1746">
        <w:rPr>
          <w:b/>
          <w:bCs/>
        </w:rPr>
        <w:t xml:space="preserve">zákoník práce, zejména ustanovení § 33, 34, 35, 37, 48-56, a zákon č. 563/2004 Sb., </w:t>
      </w:r>
      <w:r w:rsidR="005F1746" w:rsidRPr="005F1746">
        <w:rPr>
          <w:b/>
          <w:bCs/>
        </w:rPr>
        <w:t>o pedagogických pracovnících</w:t>
      </w:r>
      <w:r w:rsidR="005F1746">
        <w:rPr>
          <w:b/>
          <w:bCs/>
        </w:rPr>
        <w:t>, zejména ustanovení § 2-6, 22a, 23 a 24.</w:t>
      </w:r>
    </w:p>
    <w:p w14:paraId="6CFBB5C0" w14:textId="1747F758" w:rsidR="00FA30D8" w:rsidRDefault="005F174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 xml:space="preserve">Učitelkou mateřské školy může být i osoba, která má záznam v rejstříku trestů pro spáchání trestného činu, který ale nijak nesouvisí s výkonem povolání učitele MŠ. </w:t>
      </w:r>
    </w:p>
    <w:p w14:paraId="0F787AAB" w14:textId="2D234FC0" w:rsidR="00FA30D8" w:rsidRDefault="005F174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Učitelkou mateřské školy může být i osoba, která nemá státní občanství ČR, pokud má úroveň českého jazyka C1 dle Společného evropského referenčního rámce pro jazyky.</w:t>
      </w:r>
    </w:p>
    <w:p w14:paraId="1C06A599" w14:textId="5CAF53C7" w:rsidR="00FA30D8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 xml:space="preserve">Ředitel mateřské školy, kromě obecných požadavků, potřebuje mít praxi v délce 5 let </w:t>
      </w:r>
      <w:r w:rsidRPr="00C566A6">
        <w:t>ve výkonu přímé pedagogické činnosti</w:t>
      </w:r>
      <w:r>
        <w:t xml:space="preserve">, v řídící činnosti či obdobné činnosti. </w:t>
      </w:r>
    </w:p>
    <w:p w14:paraId="73D29C75" w14:textId="5BC117F5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 xml:space="preserve">Ředitel mateřské školy může zaměstnat učitelku na období, </w:t>
      </w:r>
      <w:r>
        <w:t>na dobu určitou, a to na období</w:t>
      </w:r>
      <w:r>
        <w:t xml:space="preserve"> 1. 9. 2023 do 30. 6. 2024, i když se nejedná o výjimku dle ustanovení § 23a zákona o pedagogických pracovnících.</w:t>
      </w:r>
    </w:p>
    <w:p w14:paraId="53E3D9B5" w14:textId="251445D1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 xml:space="preserve">Ředitel mateřské školy může zaměstnat uklízečku na dobu určitou, a to na </w:t>
      </w:r>
      <w:r>
        <w:t>období 1. 9. 2023 do 30. 6. 2024.</w:t>
      </w:r>
    </w:p>
    <w:p w14:paraId="23EFBDBC" w14:textId="0D120B5D" w:rsidR="00FA30D8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Ředitel mateřské školy může stanovit, pokud není dohodnuto s učitelkou mateřské školy jinak, rozsah přímé pedagogické činnosti až 35 hodin/týdně.</w:t>
      </w:r>
    </w:p>
    <w:p w14:paraId="30A78861" w14:textId="7C65D7E6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Do přímé pedagogické činnosti patří i dohled nad dětmi a žáky.</w:t>
      </w:r>
    </w:p>
    <w:p w14:paraId="257705BB" w14:textId="03C48400" w:rsidR="004C666C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Pracovní poměr začíná dnem ujednaným ve smlouvě.</w:t>
      </w:r>
    </w:p>
    <w:p w14:paraId="4B7B2876" w14:textId="36AFDD84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Pokud ředitelka MŠ dá zaměstnanci výpověď ze zákonných důvodů tak, aby zaměstnanci skončil pracovní poměr 30.6.2024, musí tak nejpozději učinit 31.3.2024.</w:t>
      </w:r>
    </w:p>
    <w:p w14:paraId="74913D4A" w14:textId="66870F58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Pokud je učitelka MŠ zaměstnána tak, že má pracovní smlouvu na dobu určitou na 24 měsíců, nemůže jí být stanovena zkušební doba.</w:t>
      </w:r>
    </w:p>
    <w:p w14:paraId="3B33FEEB" w14:textId="5EC231A5" w:rsidR="00C566A6" w:rsidRDefault="00C566A6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 xml:space="preserve">Výpověď podaná zaměstnavatelem zaměstnanci musí být podepsaná oběma stranami. </w:t>
      </w:r>
    </w:p>
    <w:p w14:paraId="6253B2BE" w14:textId="5275D150" w:rsidR="00C566A6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Zaměstnanec i zaměstnavatel musí, v případě výpovědi, uvést jeden ze zákonných důvodů v zákoníku práce; důvod nelze později měnit.</w:t>
      </w:r>
    </w:p>
    <w:p w14:paraId="4ED5236A" w14:textId="1698DAAC" w:rsidR="004C666C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Váš zaměstnanec, učitelka MŠ, je přísedícím u soudu („laik“). Třikrát za měsíc v průměru má jednání. Rozhodnete se, že ji dáte výpověď, protože Vám její absence způsobuje vážné provozní důvody, neboť náhrada se Vám hledá těžko a nemá tak kdo zajišťovat dozor nad dětmi, abyste naplňovali zákonné limity.</w:t>
      </w:r>
    </w:p>
    <w:p w14:paraId="6BA0C7D4" w14:textId="310E09CF" w:rsidR="004C666C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Učitelka přišla již dvakrát do práce o 10 minut pozdě, první důvod omluvila problémy v dopravě, pro druhé zpoždění ale již omluvu neměla. Jako ředitelka MŠ jí můžete okamžitě zrušit pracovní poměr.</w:t>
      </w:r>
    </w:p>
    <w:p w14:paraId="120AC49B" w14:textId="297A26B0" w:rsidR="004C666C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S učitelkou MŠ (či obecně pedagogickým pracovníkem) nelze uzavřít dohodu o provedení práce, vyžadována je pracovní smlouva v písemné formě.</w:t>
      </w:r>
    </w:p>
    <w:p w14:paraId="5E754CE9" w14:textId="7E80840C" w:rsidR="004C666C" w:rsidRPr="00FA30D8" w:rsidRDefault="004C666C" w:rsidP="00FA30D8">
      <w:pPr>
        <w:pStyle w:val="Odstavecseseznamem"/>
        <w:numPr>
          <w:ilvl w:val="0"/>
          <w:numId w:val="34"/>
        </w:numPr>
        <w:spacing w:before="0" w:after="160" w:line="259" w:lineRule="auto"/>
        <w:jc w:val="both"/>
      </w:pPr>
      <w:r>
        <w:t>Dohoda o rozvázání pracovního poměru může mít i ústní formu; výpověď musí být učiněna vždy písemně.</w:t>
      </w:r>
    </w:p>
    <w:sectPr w:rsidR="004C666C" w:rsidRPr="00FA30D8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5B88" w14:textId="77777777" w:rsidR="001914F9" w:rsidRDefault="001914F9" w:rsidP="0036679C">
      <w:r>
        <w:separator/>
      </w:r>
    </w:p>
    <w:p w14:paraId="288E356B" w14:textId="77777777" w:rsidR="001914F9" w:rsidRDefault="001914F9"/>
  </w:endnote>
  <w:endnote w:type="continuationSeparator" w:id="0">
    <w:p w14:paraId="19E75DBD" w14:textId="77777777" w:rsidR="001914F9" w:rsidRDefault="001914F9" w:rsidP="0036679C">
      <w:r>
        <w:continuationSeparator/>
      </w:r>
    </w:p>
    <w:p w14:paraId="5C03CE89" w14:textId="77777777" w:rsidR="001914F9" w:rsidRDefault="001914F9"/>
  </w:endnote>
  <w:endnote w:type="continuationNotice" w:id="1">
    <w:p w14:paraId="2CA8B73B" w14:textId="77777777" w:rsidR="001914F9" w:rsidRDefault="001914F9" w:rsidP="0036679C"/>
    <w:p w14:paraId="5F8A1DA9" w14:textId="77777777" w:rsidR="001914F9" w:rsidRDefault="00191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056E" w14:textId="77777777" w:rsidR="001914F9" w:rsidRPr="00A510E1" w:rsidRDefault="001914F9" w:rsidP="0036679C">
      <w:r w:rsidRPr="00A510E1">
        <w:separator/>
      </w:r>
    </w:p>
  </w:footnote>
  <w:footnote w:type="continuationSeparator" w:id="0">
    <w:p w14:paraId="26A31C07" w14:textId="77777777" w:rsidR="001914F9" w:rsidRDefault="001914F9" w:rsidP="0036679C">
      <w:r>
        <w:continuationSeparator/>
      </w:r>
    </w:p>
    <w:p w14:paraId="5A76F41C" w14:textId="77777777" w:rsidR="001914F9" w:rsidRDefault="001914F9"/>
  </w:footnote>
  <w:footnote w:type="continuationNotice" w:id="1">
    <w:p w14:paraId="5FE339FD" w14:textId="77777777" w:rsidR="001914F9" w:rsidRDefault="001914F9" w:rsidP="0036679C"/>
    <w:p w14:paraId="2B349599" w14:textId="77777777" w:rsidR="001914F9" w:rsidRDefault="001914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91"/>
    <w:multiLevelType w:val="hybridMultilevel"/>
    <w:tmpl w:val="EFBCC294"/>
    <w:lvl w:ilvl="0" w:tplc="47EC8FF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C1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48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D4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8F7E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BC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6F31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57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8A5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354701"/>
    <w:multiLevelType w:val="hybridMultilevel"/>
    <w:tmpl w:val="3A24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3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38FA"/>
    <w:multiLevelType w:val="hybridMultilevel"/>
    <w:tmpl w:val="1DDE3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7A6E"/>
    <w:multiLevelType w:val="hybridMultilevel"/>
    <w:tmpl w:val="1E120EFA"/>
    <w:lvl w:ilvl="0" w:tplc="C8DC2E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D25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140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EC55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FA2E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5A62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B26A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C20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68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5EB7A84"/>
    <w:multiLevelType w:val="hybridMultilevel"/>
    <w:tmpl w:val="F9420672"/>
    <w:lvl w:ilvl="0" w:tplc="C2944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AC59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F2CD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B2D4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045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8C7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7E50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C2A5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80D0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261DF"/>
    <w:multiLevelType w:val="hybridMultilevel"/>
    <w:tmpl w:val="046A8FD6"/>
    <w:lvl w:ilvl="0" w:tplc="8D625BB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E7AA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4D88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B9D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E914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2FF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0E84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4963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6BE3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34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00346"/>
    <w:multiLevelType w:val="hybridMultilevel"/>
    <w:tmpl w:val="63C61A9E"/>
    <w:lvl w:ilvl="0" w:tplc="9C68C4B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8CD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02D2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EAFF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C2CD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886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6C59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83E8A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FC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7420813">
    <w:abstractNumId w:val="2"/>
  </w:num>
  <w:num w:numId="2" w16cid:durableId="208415319">
    <w:abstractNumId w:val="33"/>
  </w:num>
  <w:num w:numId="3" w16cid:durableId="501968409">
    <w:abstractNumId w:val="19"/>
  </w:num>
  <w:num w:numId="4" w16cid:durableId="2071952145">
    <w:abstractNumId w:val="22"/>
  </w:num>
  <w:num w:numId="5" w16cid:durableId="934822118">
    <w:abstractNumId w:val="14"/>
  </w:num>
  <w:num w:numId="6" w16cid:durableId="743142332">
    <w:abstractNumId w:val="23"/>
  </w:num>
  <w:num w:numId="7" w16cid:durableId="1770538588">
    <w:abstractNumId w:val="25"/>
  </w:num>
  <w:num w:numId="8" w16cid:durableId="1302425397">
    <w:abstractNumId w:val="9"/>
  </w:num>
  <w:num w:numId="9" w16cid:durableId="850485465">
    <w:abstractNumId w:val="24"/>
  </w:num>
  <w:num w:numId="10" w16cid:durableId="504712458">
    <w:abstractNumId w:val="15"/>
  </w:num>
  <w:num w:numId="11" w16cid:durableId="1674601305">
    <w:abstractNumId w:val="32"/>
  </w:num>
  <w:num w:numId="12" w16cid:durableId="681666061">
    <w:abstractNumId w:val="12"/>
  </w:num>
  <w:num w:numId="13" w16cid:durableId="990139885">
    <w:abstractNumId w:val="30"/>
  </w:num>
  <w:num w:numId="14" w16cid:durableId="507865125">
    <w:abstractNumId w:val="28"/>
  </w:num>
  <w:num w:numId="15" w16cid:durableId="2002542968">
    <w:abstractNumId w:val="31"/>
  </w:num>
  <w:num w:numId="16" w16cid:durableId="1743526077">
    <w:abstractNumId w:val="13"/>
  </w:num>
  <w:num w:numId="17" w16cid:durableId="1844667688">
    <w:abstractNumId w:val="7"/>
  </w:num>
  <w:num w:numId="18" w16cid:durableId="1008873503">
    <w:abstractNumId w:val="26"/>
  </w:num>
  <w:num w:numId="19" w16cid:durableId="1764303480">
    <w:abstractNumId w:val="17"/>
  </w:num>
  <w:num w:numId="20" w16cid:durableId="967862002">
    <w:abstractNumId w:val="3"/>
  </w:num>
  <w:num w:numId="21" w16cid:durableId="1136752273">
    <w:abstractNumId w:val="34"/>
  </w:num>
  <w:num w:numId="22" w16cid:durableId="747966867">
    <w:abstractNumId w:val="5"/>
  </w:num>
  <w:num w:numId="23" w16cid:durableId="1551920161">
    <w:abstractNumId w:val="16"/>
  </w:num>
  <w:num w:numId="24" w16cid:durableId="56905721">
    <w:abstractNumId w:val="8"/>
  </w:num>
  <w:num w:numId="25" w16cid:durableId="972908813">
    <w:abstractNumId w:val="4"/>
  </w:num>
  <w:num w:numId="26" w16cid:durableId="1074937289">
    <w:abstractNumId w:val="21"/>
  </w:num>
  <w:num w:numId="27" w16cid:durableId="350226935">
    <w:abstractNumId w:val="29"/>
  </w:num>
  <w:num w:numId="28" w16cid:durableId="1726223574">
    <w:abstractNumId w:val="18"/>
  </w:num>
  <w:num w:numId="29" w16cid:durableId="1987123825">
    <w:abstractNumId w:val="11"/>
  </w:num>
  <w:num w:numId="30" w16cid:durableId="2027711216">
    <w:abstractNumId w:val="0"/>
  </w:num>
  <w:num w:numId="31" w16cid:durableId="1892501564">
    <w:abstractNumId w:val="20"/>
  </w:num>
  <w:num w:numId="32" w16cid:durableId="1527208900">
    <w:abstractNumId w:val="10"/>
  </w:num>
  <w:num w:numId="33" w16cid:durableId="1872763950">
    <w:abstractNumId w:val="35"/>
  </w:num>
  <w:num w:numId="34" w16cid:durableId="2098935442">
    <w:abstractNumId w:val="6"/>
  </w:num>
  <w:num w:numId="35" w16cid:durableId="1553925026">
    <w:abstractNumId w:val="1"/>
  </w:num>
  <w:num w:numId="36" w16cid:durableId="556360737">
    <w:abstractNumId w:val="33"/>
  </w:num>
  <w:num w:numId="37" w16cid:durableId="111506180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324"/>
    <w:rsid w:val="001166EB"/>
    <w:rsid w:val="001168B9"/>
    <w:rsid w:val="00116EBA"/>
    <w:rsid w:val="001177AA"/>
    <w:rsid w:val="00121AE6"/>
    <w:rsid w:val="00123ADD"/>
    <w:rsid w:val="0012452C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8623C"/>
    <w:rsid w:val="001902BE"/>
    <w:rsid w:val="001914F9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606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3C79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12FE"/>
    <w:rsid w:val="003C484D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6D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666C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242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1746"/>
    <w:rsid w:val="005F2147"/>
    <w:rsid w:val="005F2CF5"/>
    <w:rsid w:val="005F3737"/>
    <w:rsid w:val="006010D4"/>
    <w:rsid w:val="00602226"/>
    <w:rsid w:val="006027CE"/>
    <w:rsid w:val="00602AE5"/>
    <w:rsid w:val="006044B4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17758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235A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37823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679D9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4625F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4E20"/>
    <w:rsid w:val="00A7601B"/>
    <w:rsid w:val="00A7602D"/>
    <w:rsid w:val="00A76AEC"/>
    <w:rsid w:val="00A8022C"/>
    <w:rsid w:val="00A830CA"/>
    <w:rsid w:val="00A83B3E"/>
    <w:rsid w:val="00A83CB0"/>
    <w:rsid w:val="00A844A8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6669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6A6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449A"/>
    <w:rsid w:val="00C86645"/>
    <w:rsid w:val="00C90C16"/>
    <w:rsid w:val="00C928F5"/>
    <w:rsid w:val="00C93D7B"/>
    <w:rsid w:val="00C949E8"/>
    <w:rsid w:val="00C95373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3CFD"/>
    <w:rsid w:val="00DA4EE3"/>
    <w:rsid w:val="00DA639A"/>
    <w:rsid w:val="00DA7307"/>
    <w:rsid w:val="00DA7551"/>
    <w:rsid w:val="00DB06A7"/>
    <w:rsid w:val="00DB0FA9"/>
    <w:rsid w:val="00DB1743"/>
    <w:rsid w:val="00DB48C2"/>
    <w:rsid w:val="00DC0BDA"/>
    <w:rsid w:val="00DC1075"/>
    <w:rsid w:val="00DC1E48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5A5A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1704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4E01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10B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30D8"/>
    <w:rsid w:val="00FA4A62"/>
    <w:rsid w:val="00FA588F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4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6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1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6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4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4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5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7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8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9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69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3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1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7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0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7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3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7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chta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27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77</cp:revision>
  <cp:lastPrinted>2022-03-25T12:02:00Z</cp:lastPrinted>
  <dcterms:created xsi:type="dcterms:W3CDTF">2022-02-17T09:54:00Z</dcterms:created>
  <dcterms:modified xsi:type="dcterms:W3CDTF">2023-11-30T14:56:00Z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