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15" w:rsidRPr="00973E15" w:rsidRDefault="00973E15" w:rsidP="00AD23AA">
      <w:pPr>
        <w:pStyle w:val="Normlnweb"/>
        <w:spacing w:after="0" w:afterAutospacing="0"/>
        <w:rPr>
          <w:b/>
        </w:rPr>
      </w:pPr>
      <w:r w:rsidRPr="00973E15">
        <w:rPr>
          <w:b/>
        </w:rPr>
        <w:t>Jihlava</w:t>
      </w:r>
    </w:p>
    <w:p w:rsidR="00F6594A" w:rsidRDefault="00F6594A" w:rsidP="00F6594A">
      <w:pPr>
        <w:pStyle w:val="Normlnweb"/>
        <w:spacing w:before="0" w:beforeAutospacing="0" w:after="0" w:afterAutospacing="0"/>
      </w:pPr>
    </w:p>
    <w:p w:rsidR="00AD23AA" w:rsidRDefault="00AD23AA" w:rsidP="00F6594A">
      <w:pPr>
        <w:pStyle w:val="Normlnweb"/>
        <w:spacing w:before="0" w:beforeAutospacing="0" w:after="0" w:afterAutospacing="0"/>
      </w:pPr>
      <w:r>
        <w:t xml:space="preserve">První </w:t>
      </w:r>
      <w:r w:rsidRPr="00162EED">
        <w:rPr>
          <w:b/>
        </w:rPr>
        <w:t>zmínka</w:t>
      </w:r>
      <w:r>
        <w:t xml:space="preserve"> o osadě jménem Jihlava </w:t>
      </w:r>
      <w:r w:rsidRPr="00162EED">
        <w:rPr>
          <w:b/>
        </w:rPr>
        <w:t>pochází</w:t>
      </w:r>
      <w:r>
        <w:t xml:space="preserve"> z roku 1233. O několik let později vzniklo „</w:t>
      </w:r>
      <w:r w:rsidRPr="00162EED">
        <w:rPr>
          <w:b/>
        </w:rPr>
        <w:t>horní</w:t>
      </w:r>
      <w:r>
        <w:t xml:space="preserve"> město“. V Jihlavě se těžilo stříbro, proto do města přišlo mnoho lidí. Za vlády Václava I. se začaly </w:t>
      </w:r>
      <w:r w:rsidRPr="00162EED">
        <w:rPr>
          <w:b/>
        </w:rPr>
        <w:t>razit</w:t>
      </w:r>
      <w:r>
        <w:t xml:space="preserve"> stříbrné mince. Již před rokem 1253 vznikla i </w:t>
      </w:r>
      <w:r w:rsidRPr="00162EED">
        <w:rPr>
          <w:b/>
          <w:u w:val="single"/>
        </w:rPr>
        <w:t>zakládající</w:t>
      </w:r>
      <w:r>
        <w:t xml:space="preserve"> listina Jihlavy, dodnes se však nedochovala.</w:t>
      </w:r>
    </w:p>
    <w:p w:rsidR="00162EED" w:rsidRDefault="0078537D" w:rsidP="00F6594A">
      <w:pPr>
        <w:pStyle w:val="Normlnweb"/>
        <w:spacing w:before="0" w:beforeAutospacing="0" w:after="0" w:afterAutospacing="0"/>
        <w:ind w:firstLine="708"/>
      </w:pPr>
      <w:r>
        <w:t>V Jihlavě žilo hodně obyvatel mluvících německy, v době husitských válek se přidali na stranu katolíků. Husité Jihlavu nikdy nedobyli. Ve 2. polovině 15. století však Jihlavu dobylo vojsko Jiřího z Poděbrad. V posledních letech třicetileté války (1645</w:t>
      </w:r>
      <w:r w:rsidR="00162EED">
        <w:t xml:space="preserve">–1647) se města zmocnili Švédové a udělali z Jihlavy barokní pevnost s předsunutým opevněním. </w:t>
      </w:r>
      <w:r w:rsidR="00973E15">
        <w:t>Když Švé</w:t>
      </w:r>
      <w:r w:rsidR="00162EED">
        <w:t>dové v roce 1647 odešli, zůstalo ve zničeném městě pouhých 1000 obyvatel.</w:t>
      </w:r>
    </w:p>
    <w:p w:rsidR="006506D8" w:rsidRDefault="00162EED" w:rsidP="00F6594A">
      <w:pPr>
        <w:pStyle w:val="Normlnweb"/>
        <w:spacing w:before="0" w:beforeAutospacing="0" w:after="0" w:afterAutospacing="0"/>
        <w:ind w:firstLine="708"/>
      </w:pPr>
      <w:r>
        <w:t xml:space="preserve">Mezi bojem s Jiřím z Poděbrad a </w:t>
      </w:r>
      <w:r w:rsidR="00973E15">
        <w:t xml:space="preserve">útokem </w:t>
      </w:r>
      <w:r>
        <w:t>Švéd</w:t>
      </w:r>
      <w:r w:rsidR="00973E15">
        <w:t>ů</w:t>
      </w:r>
      <w:r>
        <w:t xml:space="preserve"> se městu dobře dařilo. Byly postaveny a rekonstruovány renesanční domy, rozvíjelo se soukenictví</w:t>
      </w:r>
      <w:r w:rsidR="00973E15">
        <w:t xml:space="preserve">. </w:t>
      </w:r>
      <w:r w:rsidR="00AD23AA">
        <w:t>Velký rozvoj město zaži</w:t>
      </w:r>
      <w:r w:rsidR="006506D8">
        <w:t>lo v 18. a 19. století. S</w:t>
      </w:r>
      <w:r w:rsidR="00AD23AA">
        <w:t>talo druhým největším producentem sukna v tehdejší habsburské monarchii</w:t>
      </w:r>
      <w:r w:rsidR="006506D8">
        <w:t>, rozvíjl se průmysl.</w:t>
      </w:r>
      <w:r w:rsidR="00AD23AA">
        <w:t xml:space="preserve"> V letech 1864–1928 byla Jihlava poprvé </w:t>
      </w:r>
      <w:r w:rsidR="00AD23AA" w:rsidRPr="006506D8">
        <w:rPr>
          <w:b/>
        </w:rPr>
        <w:t>statutárním městem</w:t>
      </w:r>
      <w:r w:rsidR="00AD23AA">
        <w:t xml:space="preserve">. </w:t>
      </w:r>
    </w:p>
    <w:p w:rsidR="00AD23AA" w:rsidRDefault="00AD23AA" w:rsidP="00F6594A">
      <w:pPr>
        <w:pStyle w:val="Normlnweb"/>
        <w:spacing w:before="0" w:beforeAutospacing="0" w:after="0" w:afterAutospacing="0"/>
        <w:ind w:firstLine="708"/>
      </w:pPr>
      <w:r>
        <w:t>Do roku 1945 tvořila Jihlava se svým okolím druhou největší německou jazykovou enklávu na území českých zemí. Ve třicátých letech obohatil město o díla české moderní architektury její čelní představitel, mezinárodně uznávaný architekt Bohuslav Fuchs.</w:t>
      </w:r>
    </w:p>
    <w:p w:rsidR="00BA2D91" w:rsidRDefault="00BA2D91" w:rsidP="00F6594A">
      <w:pPr>
        <w:pStyle w:val="Normlnweb"/>
        <w:spacing w:before="0" w:beforeAutospacing="0" w:after="0" w:afterAutospacing="0"/>
        <w:ind w:firstLine="708"/>
      </w:pPr>
      <w:r>
        <w:t>V době druhé</w:t>
      </w:r>
      <w:r w:rsidR="00AD23AA">
        <w:t xml:space="preserve"> světov</w:t>
      </w:r>
      <w:r>
        <w:t>é</w:t>
      </w:r>
      <w:r w:rsidR="00AD23AA">
        <w:t xml:space="preserve"> válk</w:t>
      </w:r>
      <w:r>
        <w:t>y</w:t>
      </w:r>
      <w:r w:rsidR="00AD23AA">
        <w:t xml:space="preserve"> </w:t>
      </w:r>
      <w:r>
        <w:t>Němci v Jihlavě</w:t>
      </w:r>
      <w:r w:rsidR="00AD23AA">
        <w:t xml:space="preserve"> </w:t>
      </w:r>
      <w:r>
        <w:t>n</w:t>
      </w:r>
      <w:r w:rsidR="00AD23AA">
        <w:t xml:space="preserve">ěkolik dnů po obsazení </w:t>
      </w:r>
      <w:r>
        <w:t xml:space="preserve">města vypálili </w:t>
      </w:r>
      <w:r w:rsidR="00AD23AA">
        <w:t>synagog</w:t>
      </w:r>
      <w:r>
        <w:t>u</w:t>
      </w:r>
      <w:r w:rsidR="00AD23AA">
        <w:t xml:space="preserve">. V </w:t>
      </w:r>
      <w:r>
        <w:t>d</w:t>
      </w:r>
      <w:r w:rsidR="00AD23AA">
        <w:t>ubn</w:t>
      </w:r>
      <w:r>
        <w:t>u</w:t>
      </w:r>
      <w:r w:rsidR="00AD23AA">
        <w:t xml:space="preserve"> 1945 partyzán</w:t>
      </w:r>
      <w:r>
        <w:t>i</w:t>
      </w:r>
      <w:r w:rsidR="00AD23AA">
        <w:t xml:space="preserve"> poško</w:t>
      </w:r>
      <w:r>
        <w:t>dili</w:t>
      </w:r>
      <w:r w:rsidR="00AD23AA">
        <w:t xml:space="preserve"> most u Helenína</w:t>
      </w:r>
      <w:r>
        <w:t xml:space="preserve">, ten se při přejezdu vlaku </w:t>
      </w:r>
      <w:r w:rsidR="00AD23AA">
        <w:t xml:space="preserve"> převrátil. </w:t>
      </w:r>
    </w:p>
    <w:p w:rsidR="00AD23AA" w:rsidRDefault="00AD23AA" w:rsidP="00F6594A">
      <w:pPr>
        <w:pStyle w:val="Normlnweb"/>
        <w:spacing w:before="0" w:beforeAutospacing="0" w:after="0" w:afterAutospacing="0"/>
        <w:ind w:firstLine="708"/>
      </w:pPr>
      <w:r>
        <w:t xml:space="preserve">V roce 1960 se Jihlava stala okresním městem. </w:t>
      </w:r>
      <w:r w:rsidR="00BA2D91">
        <w:t>Když v roce 2000 vznikl kraj Vysočina, Jihlava se stala jeho krajským městem.</w:t>
      </w:r>
      <w:r w:rsidR="0085131F">
        <w:t xml:space="preserve"> Dnes má asi 50 000 obyvatel.</w:t>
      </w:r>
    </w:p>
    <w:p w:rsidR="00F6594A" w:rsidRDefault="00F6594A" w:rsidP="00F6594A">
      <w:pPr>
        <w:pStyle w:val="Normlnweb"/>
        <w:spacing w:before="0" w:beforeAutospacing="0" w:after="0" w:afterAutospacing="0"/>
        <w:ind w:firstLine="708"/>
      </w:pPr>
    </w:p>
    <w:p w:rsidR="00F6594A" w:rsidRDefault="0085131F" w:rsidP="00F6594A">
      <w:pPr>
        <w:pStyle w:val="Normlnweb"/>
        <w:spacing w:before="0" w:beforeAutospacing="0" w:after="0" w:afterAutospacing="0"/>
        <w:ind w:firstLine="708"/>
      </w:pPr>
      <w:bookmarkStart w:id="0" w:name="_GoBack"/>
      <w:r>
        <w:t xml:space="preserve">Kvýznamným památkám v Jihlavě patří kostely, nejznámější je </w:t>
      </w:r>
      <w:r w:rsidR="00A050F1">
        <w:t xml:space="preserve">však </w:t>
      </w:r>
      <w:r w:rsidRPr="00A050F1">
        <w:rPr>
          <w:b/>
        </w:rPr>
        <w:t>jihlavské podzemí nebo také jihlavské katakomby</w:t>
      </w:r>
      <w:r>
        <w:t>.</w:t>
      </w:r>
      <w:r w:rsidR="00A050F1">
        <w:t xml:space="preserve"> Razili je zkušení horníci už od 12. století. Obyvatelům sloužily podzemní prostory jako sklepy. </w:t>
      </w:r>
      <w:r>
        <w:t>Za druhé světové války sloužila část chodeb</w:t>
      </w:r>
      <w:r w:rsidR="00A050F1">
        <w:t xml:space="preserve"> jako protiletecký kryt.</w:t>
      </w:r>
      <w:bookmarkEnd w:id="0"/>
      <w:r w:rsidR="00A050F1">
        <w:t xml:space="preserve"> Dnes jsou</w:t>
      </w:r>
      <w:r>
        <w:t xml:space="preserve"> pro turisty otevřen</w:t>
      </w:r>
      <w:r w:rsidR="00A050F1">
        <w:t>y podzemní chodby v délce</w:t>
      </w:r>
      <w:r>
        <w:t xml:space="preserve"> několik set metrů.</w:t>
      </w:r>
      <w:r w:rsidR="00A050F1">
        <w:t xml:space="preserve"> Celková rozloha jihlavského podzemí je </w:t>
      </w:r>
      <w:r w:rsidR="00A050F1" w:rsidRPr="00973E15">
        <w:t>50 000 m2 a délk</w:t>
      </w:r>
      <w:r w:rsidR="00F6594A">
        <w:t>a</w:t>
      </w:r>
      <w:r w:rsidR="00A050F1" w:rsidRPr="00973E15">
        <w:t xml:space="preserve"> asi 25 km </w:t>
      </w:r>
    </w:p>
    <w:p w:rsidR="00F6594A" w:rsidRDefault="00F6594A" w:rsidP="00F6594A">
      <w:pPr>
        <w:pStyle w:val="Normlnweb"/>
      </w:pPr>
      <w:r>
        <w:t xml:space="preserve">(Několik informací převzatých z </w:t>
      </w:r>
      <w:hyperlink r:id="rId5" w:history="1">
        <w:r w:rsidRPr="007947C5">
          <w:rPr>
            <w:rStyle w:val="Hypertextovodkaz"/>
          </w:rPr>
          <w:t>http://www.kultura.cz/profile/8152-jihlava</w:t>
        </w:r>
      </w:hyperlink>
      <w:r>
        <w:t>; upraveno)</w:t>
      </w:r>
    </w:p>
    <w:p w:rsidR="00F6594A" w:rsidRDefault="00F6594A" w:rsidP="00F659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94A" w:rsidRDefault="00F6594A" w:rsidP="00F659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94A">
        <w:rPr>
          <w:rFonts w:ascii="Times New Roman" w:hAnsi="Times New Roman" w:cs="Times New Roman"/>
          <w:b/>
          <w:sz w:val="24"/>
          <w:szCs w:val="24"/>
        </w:rPr>
        <w:t>Záhady</w:t>
      </w:r>
    </w:p>
    <w:p w:rsidR="0085131F" w:rsidRDefault="0085131F" w:rsidP="00F6594A">
      <w:pPr>
        <w:pStyle w:val="Normlnweb"/>
      </w:pPr>
      <w:r>
        <w:t>Známá je tzv. svítící chodba. Její stěny ve tmě svítí slabě zeleným světlem.</w:t>
      </w:r>
      <w:r w:rsidR="00973E15">
        <w:t xml:space="preserve"> </w:t>
      </w:r>
      <w:r>
        <w:t xml:space="preserve">Příčiny tohoto </w:t>
      </w:r>
      <w:r w:rsidR="00973E15">
        <w:t xml:space="preserve">světla zatím nikdo přesně nevysvětlil. </w:t>
      </w:r>
      <w:r>
        <w:t>V současnosti je svítící chodba populární turistická atrakce, někteří lidé však věří, že se v jejím okolí odehrávají paranormální jevy. V roce 2008 oznámili správci podzemí existenci druhé svítící chodby pod ulicí Čajkovského.</w:t>
      </w:r>
    </w:p>
    <w:p w:rsidR="00D57658" w:rsidRDefault="00D57658" w:rsidP="00973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</w:t>
      </w:r>
    </w:p>
    <w:p w:rsidR="00973E15" w:rsidRDefault="00973E15" w:rsidP="00973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1939 se v jihlavském podzemí údajně připravoval atentát na Adolfa Hitlera.</w:t>
      </w:r>
      <w:r w:rsidR="00F6594A">
        <w:rPr>
          <w:rFonts w:ascii="Times New Roman" w:hAnsi="Times New Roman" w:cs="Times New Roman"/>
          <w:sz w:val="24"/>
          <w:szCs w:val="24"/>
        </w:rPr>
        <w:t xml:space="preserve"> Nálož byla údajně ve větrací šachtě pod pódiem před jihlavskou radnicí. Obviněn byl sekretář jihlavské komunistické strany. Hitler však do Jihlavy nikdy nepřijel.</w:t>
      </w:r>
    </w:p>
    <w:p w:rsidR="00D57658" w:rsidRDefault="00D57658" w:rsidP="00973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7658" w:rsidRPr="00D57658" w:rsidRDefault="00D57658" w:rsidP="00973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658">
        <w:rPr>
          <w:rFonts w:ascii="Times New Roman" w:hAnsi="Times New Roman" w:cs="Times New Roman"/>
          <w:sz w:val="24"/>
          <w:szCs w:val="24"/>
        </w:rPr>
        <w:t>Amatérští badatelé i někteří návštěvníci v podzemních chodbách údajně slyšeli tajemné hlasy či zahlédli stíny procházející chodbou. Černý stín podivné postavy se zvednutou paží a tenkým krkem, jež měla na hlavě jakousi přilbu či dlouhé, dole rovně zastřižené vlasy, v blízkosti svítící chodby natočil i reportér Stanislav Motl, který v podzemí čtyřikrát přenocoval.</w:t>
      </w:r>
    </w:p>
    <w:p w:rsidR="00D57658" w:rsidRDefault="00D57658" w:rsidP="00D57658">
      <w:pPr>
        <w:pStyle w:val="Normlnweb"/>
      </w:pPr>
      <w:r>
        <w:lastRenderedPageBreak/>
        <w:t>----</w:t>
      </w:r>
    </w:p>
    <w:p w:rsidR="00D57658" w:rsidRDefault="00D57658" w:rsidP="00D57658">
      <w:pPr>
        <w:pStyle w:val="Normlnweb"/>
      </w:pPr>
      <w:r>
        <w:t>Na okraji svítící chodby ve skalnaté stěně, se nachází zvláštní výklenek; připomíná gotickou bránu, prochází tudy geologický zlom. Senzibilové popisují, že zde cítí proud zlé, negativní energie proudící z výklenku příčně chodbou. Povídá se, že je to brána do jiné reality. Právě odtud dle výpovědí návštěvníků přicházejí a zde opět mizí přízraky a stíny.</w:t>
      </w:r>
    </w:p>
    <w:p w:rsidR="00D57658" w:rsidRPr="00973E15" w:rsidRDefault="008E0B55" w:rsidP="00973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769DA" w:rsidRPr="007947C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https://www.jihlavskepodzemi.com/</w:t>
        </w:r>
      </w:hyperlink>
      <w:r w:rsidR="000769D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57658" w:rsidRPr="00973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B1"/>
    <w:rsid w:val="000769DA"/>
    <w:rsid w:val="00162EED"/>
    <w:rsid w:val="003609B1"/>
    <w:rsid w:val="004D07BC"/>
    <w:rsid w:val="006506D8"/>
    <w:rsid w:val="0078537D"/>
    <w:rsid w:val="0085131F"/>
    <w:rsid w:val="008E0B55"/>
    <w:rsid w:val="00973E15"/>
    <w:rsid w:val="00A050F1"/>
    <w:rsid w:val="00AD23AA"/>
    <w:rsid w:val="00B9360F"/>
    <w:rsid w:val="00BA2D91"/>
    <w:rsid w:val="00D57658"/>
    <w:rsid w:val="00F6594A"/>
    <w:rsid w:val="00FB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D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13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D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1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jihlavskepodzemi.com/" TargetMode="External"/><Relationship Id="rId5" Type="http://schemas.openxmlformats.org/officeDocument/2006/relationships/hyperlink" Target="http://www.kultura.cz/profile/8152-jihla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2024-11-16T18:37:00Z</dcterms:created>
  <dcterms:modified xsi:type="dcterms:W3CDTF">2024-11-21T21:18:00Z</dcterms:modified>
</cp:coreProperties>
</file>