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A5E">
        <w:rPr>
          <w:rFonts w:ascii="Times New Roman" w:hAnsi="Times New Roman" w:cs="Times New Roman"/>
          <w:b/>
          <w:sz w:val="24"/>
          <w:szCs w:val="24"/>
        </w:rPr>
        <w:t>Kroměříž: Hanácké Athény</w:t>
      </w:r>
    </w:p>
    <w:p w:rsidR="00032A5E" w:rsidRDefault="00032A5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 xml:space="preserve">Kroměříž je město s bohatou historií, významnými památkami a neopakovatelnou atmosférou, která láká k procházkám a objevování. Svoji přezdívku Hanácké Athény si město ležící ve Zlínském kraji vysloužilo především svým kulturním významem a velkým množstvím škol. V roce 1997 byla dokonce Kroměříž vyhlášena nejkrásnějším historickým městem České republiky. </w:t>
      </w:r>
      <w:r w:rsidRPr="0061762C">
        <w:rPr>
          <w:rFonts w:ascii="Times New Roman" w:hAnsi="Times New Roman" w:cs="Times New Roman"/>
          <w:sz w:val="24"/>
          <w:szCs w:val="24"/>
        </w:rPr>
        <w:t>Přijeďte</w:t>
      </w:r>
      <w:r w:rsidRPr="00032A5E">
        <w:rPr>
          <w:rFonts w:ascii="Times New Roman" w:hAnsi="Times New Roman" w:cs="Times New Roman"/>
          <w:sz w:val="24"/>
          <w:szCs w:val="24"/>
        </w:rPr>
        <w:t xml:space="preserve"> a </w:t>
      </w:r>
      <w:r w:rsidRPr="0061762C">
        <w:rPr>
          <w:rFonts w:ascii="Times New Roman" w:hAnsi="Times New Roman" w:cs="Times New Roman"/>
          <w:sz w:val="24"/>
          <w:szCs w:val="24"/>
        </w:rPr>
        <w:t>poznejte</w:t>
      </w:r>
      <w:r w:rsidRPr="00032A5E">
        <w:rPr>
          <w:rFonts w:ascii="Times New Roman" w:hAnsi="Times New Roman" w:cs="Times New Roman"/>
          <w:sz w:val="24"/>
          <w:szCs w:val="24"/>
        </w:rPr>
        <w:t xml:space="preserve"> její kouzelné uličky a malebná zákoutí.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>⭐ Arcibiskupský zámek je jedním z nejznámějších objektů, zejména díky obrazárně, která je po Národní galerii druhou nejvýznamnější sbírkou obrazů v České republice. Filmaři zase rádi využívají reprezentativní sály. Dominantu zámku představuje 84 metrů vysoká věž, odkud se vám naskytne okouzlující výhled do okolí.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>⭐ Podzámecká zahrada má podobu anglického přírodního parku o rozloze 64 hektarů. Je domovem více než dvou stovek vzácných stromů, protkaná sítěmi vodních kanálů a rybníků, s originálními stavbami, zoo koutkem i volně chovanými zvířaty, jako jsou pávi či labutě.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>⭐ Květná zahrada inspirovaná zahradami ve Versailles je od roku 1998 zapsaná na Seznamu světového kulturního a přírodního dědictví UNESCO. Do detailu promyšlenému prostoru s kolonádou, kašnami, labyrinty a skleníky vévodí centrální pavilon ve tvaru rotundy.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>Trojici nejnavštěvovanějších památek dále doplňují galerie a muzea, sochy, kaple a kostely, které tvoří známé a uchvacující panorama Kroměříže. Díky velkému vlivu církve a jejích představitelů ve městě vyrostly např. kostely sv. Mořice, Nanebevzetí Panny Marie a sv. Jana Křtitele.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A5E" w:rsidRDefault="00032A5E" w:rsidP="00032A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A5E">
        <w:rPr>
          <w:rFonts w:ascii="Times New Roman" w:hAnsi="Times New Roman" w:cs="Times New Roman"/>
          <w:b/>
          <w:sz w:val="24"/>
          <w:szCs w:val="24"/>
        </w:rPr>
        <w:t>Dětská Kroměříž</w:t>
      </w:r>
    </w:p>
    <w:p w:rsidR="00032A5E" w:rsidRDefault="00032A5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>Kroměříž myslí také na dětské návštěvníky a má pro ně nachystanou spoustu zábavy. Ulice města navíc brázdí turistický vláček, takže větu “mě už bolí nožičky” tentokrát neuslyšíte.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>⭐ Areál lokomotivního depa na vlakovém nádraží se proměnil v železniční muzeum, které nadchne všechny milovníky vláčků. Můžete se mimo jiné těšit např. na elektromechanické zabezpečovací zařízení, autentické světelné vjezdové návěstidlo, funkční výstražník i železniční točnu určenou k otáčení drážních vozidel.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>⭐ Pro obdivovatele akčních hrdinů a komiksových postav je připraveno Muzeum legend. Magický fantasy svět nabízí dvě tisícovky exponátů v různých měřítcích i repliky v životní velikosti.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>⭐ Lanový a vodní svět, skate park, lezecká stěna, trampolíny a spoustu dalších atrakcí pro děti všech věkových kategorií najdete v Dětském světě, který využijete za každého počasí.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>⭐ Zrcadlové bludiště to jsou dvě podlaží plná optických klamů. Kromě nejrůznějších zrcadel uvidíte kaleidoskopy a podíváte se i do nekonečné studny.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>⭐ Pro větší děti a nadšence do technických památek můžeme doporučit třeba Hvězdárnu, protiatomový kryt nebo větrný mlýn u Velkých Těšan.</w:t>
      </w:r>
    </w:p>
    <w:p w:rsidR="00F16E9E" w:rsidRPr="00032A5E" w:rsidRDefault="00F16E9E" w:rsidP="00032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94E" w:rsidRPr="009F494E" w:rsidRDefault="009F494E" w:rsidP="00F16E9E">
      <w:pPr>
        <w:rPr>
          <w:rFonts w:ascii="Times New Roman" w:hAnsi="Times New Roman" w:cs="Times New Roman"/>
          <w:b/>
          <w:sz w:val="24"/>
          <w:szCs w:val="24"/>
        </w:rPr>
      </w:pPr>
      <w:r w:rsidRPr="009F494E">
        <w:rPr>
          <w:rFonts w:ascii="Times New Roman" w:hAnsi="Times New Roman" w:cs="Times New Roman"/>
          <w:b/>
          <w:sz w:val="24"/>
          <w:szCs w:val="24"/>
        </w:rPr>
        <w:lastRenderedPageBreak/>
        <w:t>Otázky k textu</w:t>
      </w:r>
    </w:p>
    <w:p w:rsidR="0061762C" w:rsidRDefault="0061762C" w:rsidP="00F31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94E" w:rsidRDefault="009F494E" w:rsidP="00F31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se Kroměříž někdy nazývá Hanácké Atény? Kde leží skutečné Atény?</w:t>
      </w:r>
    </w:p>
    <w:p w:rsidR="00F31819" w:rsidRDefault="00F31819" w:rsidP="00F3181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31819" w:rsidRDefault="00F31819" w:rsidP="00051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místa v Kroměříži navštěvují turisté nejčastěji?</w:t>
      </w:r>
    </w:p>
    <w:p w:rsidR="00F31819" w:rsidRDefault="00F31819" w:rsidP="00051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1819" w:rsidRDefault="00F31819" w:rsidP="00051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vypadá pavilon, který má </w:t>
      </w:r>
      <w:r w:rsidRPr="00F31819">
        <w:rPr>
          <w:rFonts w:ascii="Times New Roman" w:hAnsi="Times New Roman" w:cs="Times New Roman"/>
          <w:i/>
          <w:sz w:val="24"/>
          <w:szCs w:val="24"/>
        </w:rPr>
        <w:t>tvar rotundy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31819" w:rsidRDefault="00F31819" w:rsidP="00051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94E" w:rsidRDefault="00F31819" w:rsidP="00051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 může jít v Kroměříži </w:t>
      </w:r>
      <w:r w:rsidR="00972310">
        <w:rPr>
          <w:rFonts w:ascii="Times New Roman" w:hAnsi="Times New Roman" w:cs="Times New Roman"/>
          <w:sz w:val="24"/>
          <w:szCs w:val="24"/>
        </w:rPr>
        <w:t>rodina s dětmi?</w:t>
      </w:r>
    </w:p>
    <w:p w:rsidR="0061762C" w:rsidRDefault="0061762C" w:rsidP="0005152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F494E" w:rsidRDefault="009F494E" w:rsidP="00F16E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6D"/>
    <w:rsid w:val="00032A5E"/>
    <w:rsid w:val="0005152A"/>
    <w:rsid w:val="001438BA"/>
    <w:rsid w:val="00145B56"/>
    <w:rsid w:val="001A3776"/>
    <w:rsid w:val="003C599D"/>
    <w:rsid w:val="004D07BC"/>
    <w:rsid w:val="005F45F4"/>
    <w:rsid w:val="0061762C"/>
    <w:rsid w:val="008E5CD2"/>
    <w:rsid w:val="00972310"/>
    <w:rsid w:val="009F494E"/>
    <w:rsid w:val="00B30950"/>
    <w:rsid w:val="00CD6961"/>
    <w:rsid w:val="00D1456D"/>
    <w:rsid w:val="00D55BFF"/>
    <w:rsid w:val="00E252E5"/>
    <w:rsid w:val="00F16E9E"/>
    <w:rsid w:val="00F3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5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5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10</cp:revision>
  <dcterms:created xsi:type="dcterms:W3CDTF">2024-11-02T23:38:00Z</dcterms:created>
  <dcterms:modified xsi:type="dcterms:W3CDTF">2024-11-06T14:15:00Z</dcterms:modified>
</cp:coreProperties>
</file>