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25" w:rsidRDefault="00B87325" w:rsidP="00B8732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Výpovědi podle postoje mluvčího</w:t>
      </w:r>
    </w:p>
    <w:p w:rsidR="00B87325" w:rsidRPr="004F70C5" w:rsidRDefault="00B87325" w:rsidP="00B87325">
      <w:pPr>
        <w:spacing w:line="360" w:lineRule="auto"/>
        <w:rPr>
          <w:sz w:val="28"/>
          <w:szCs w:val="28"/>
        </w:rPr>
      </w:pPr>
      <w:r w:rsidRPr="004F70C5">
        <w:rPr>
          <w:b/>
          <w:sz w:val="28"/>
          <w:szCs w:val="28"/>
        </w:rPr>
        <w:t xml:space="preserve">Výpovědi oznamovací </w:t>
      </w:r>
    </w:p>
    <w:p w:rsidR="00B87325" w:rsidRPr="004F70C5" w:rsidRDefault="00B87325" w:rsidP="00B87325">
      <w:pPr>
        <w:spacing w:line="360" w:lineRule="auto"/>
      </w:pPr>
      <w:r w:rsidRPr="004F70C5">
        <w:t xml:space="preserve">● Základním záměrem mluvčího při realizaci těchto výpovědí je informování adresáta. </w:t>
      </w:r>
    </w:p>
    <w:p w:rsidR="00B87325" w:rsidRPr="004F70C5" w:rsidRDefault="00B87325" w:rsidP="00B87325">
      <w:pPr>
        <w:spacing w:line="360" w:lineRule="auto"/>
        <w:rPr>
          <w:b/>
        </w:rPr>
      </w:pPr>
      <w:r w:rsidRPr="004F70C5">
        <w:rPr>
          <w:b/>
        </w:rPr>
        <w:t>Oznamovací způsob + klesavá intonace</w:t>
      </w:r>
    </w:p>
    <w:p w:rsidR="00B87325" w:rsidRPr="004F70C5" w:rsidRDefault="00B87325" w:rsidP="00B87325">
      <w:pPr>
        <w:spacing w:line="360" w:lineRule="auto"/>
      </w:pP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229235</wp:posOffset>
                </wp:positionV>
                <wp:extent cx="0" cy="0"/>
                <wp:effectExtent l="5080" t="5715" r="13970" b="13335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8.05pt" to="162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"/>
            </w:pict>
          </mc:Fallback>
        </mc:AlternateContent>
      </w:r>
      <w:r w:rsidRPr="004F70C5">
        <w:rPr>
          <w:i/>
        </w:rPr>
        <w:t>Zítra od devíti do čtrnácti hodin nepoteče v obci teplá voda</w:t>
      </w:r>
      <w:r w:rsidRPr="004F70C5">
        <w:t>.</w:t>
      </w:r>
    </w:p>
    <w:p w:rsidR="00B87325" w:rsidRPr="004F70C5" w:rsidRDefault="00B87325" w:rsidP="00B87325">
      <w:r w:rsidRPr="004F70C5">
        <w:t>–   –  –   –  – –</w:t>
      </w:r>
      <w:r w:rsidRPr="004F70C5">
        <w:tab/>
        <w:t xml:space="preserve">  –  – – –  –  –</w:t>
      </w:r>
      <w:r w:rsidRPr="004F70C5">
        <w:tab/>
        <w:t xml:space="preserve">–  – – –  – –  </w:t>
      </w:r>
      <w:r w:rsidRPr="004F70C5">
        <w:tab/>
        <w:t>–  –  –</w:t>
      </w:r>
    </w:p>
    <w:p w:rsidR="00B87325" w:rsidRPr="004F70C5" w:rsidRDefault="00B87325" w:rsidP="00B87325">
      <w:pPr>
        <w:ind w:left="4248"/>
      </w:pPr>
      <w:r w:rsidRPr="004F70C5">
        <w:t xml:space="preserve">    </w:t>
      </w:r>
      <w:r w:rsidRPr="004F70C5">
        <w:tab/>
        <w:t xml:space="preserve">–   </w:t>
      </w:r>
    </w:p>
    <w:p w:rsidR="00B87325" w:rsidRPr="004F70C5" w:rsidRDefault="00B87325" w:rsidP="00B87325">
      <w:pPr>
        <w:ind w:left="4248"/>
      </w:pPr>
      <w:r w:rsidRPr="004F70C5">
        <w:t xml:space="preserve">        </w:t>
      </w:r>
      <w:r w:rsidRPr="004F70C5">
        <w:tab/>
        <w:t xml:space="preserve">     –</w:t>
      </w:r>
    </w:p>
    <w:p w:rsidR="00B87325" w:rsidRPr="004F70C5" w:rsidRDefault="00B87325" w:rsidP="00B87325">
      <w:pPr>
        <w:ind w:left="4248"/>
      </w:pPr>
      <w:r w:rsidRPr="004F70C5">
        <w:tab/>
        <w:t xml:space="preserve">          –     </w:t>
      </w:r>
    </w:p>
    <w:p w:rsidR="00B87325" w:rsidRPr="004F70C5" w:rsidRDefault="00B87325" w:rsidP="00B87325">
      <w:pPr>
        <w:spacing w:line="360" w:lineRule="auto"/>
      </w:pPr>
      <w:r w:rsidRPr="004F70C5">
        <w:rPr>
          <w:b/>
        </w:rPr>
        <w:t>Podmiňovací způsob + klesavá intonace</w:t>
      </w:r>
      <w:r w:rsidRPr="004F70C5">
        <w:tab/>
      </w:r>
    </w:p>
    <w:p w:rsidR="00B87325" w:rsidRPr="004F70C5" w:rsidRDefault="00B87325" w:rsidP="00B87325">
      <w:pPr>
        <w:spacing w:line="360" w:lineRule="auto"/>
        <w:rPr>
          <w:i/>
        </w:rPr>
      </w:pPr>
      <w:r w:rsidRPr="004F70C5">
        <w:rPr>
          <w:i/>
        </w:rPr>
        <w:t>Zítra bych k vám mohl přijít.</w:t>
      </w:r>
    </w:p>
    <w:p w:rsidR="00B87325" w:rsidRPr="004F70C5" w:rsidRDefault="00B87325" w:rsidP="00B87325">
      <w:r w:rsidRPr="004F70C5">
        <w:t xml:space="preserve">–   –     –        –     –   –     </w:t>
      </w:r>
    </w:p>
    <w:p w:rsidR="00B87325" w:rsidRPr="004F70C5" w:rsidRDefault="00B87325" w:rsidP="00B87325">
      <w:pPr>
        <w:ind w:left="2124" w:firstLine="240"/>
      </w:pPr>
      <w:r w:rsidRPr="004F70C5">
        <w:t>–</w:t>
      </w:r>
    </w:p>
    <w:p w:rsidR="00B87325" w:rsidRPr="004F70C5" w:rsidRDefault="00B87325" w:rsidP="00B87325">
      <w:pPr>
        <w:ind w:left="2124" w:firstLine="240"/>
      </w:pPr>
      <w:r w:rsidRPr="004F70C5">
        <w:t xml:space="preserve">     – </w:t>
      </w:r>
    </w:p>
    <w:p w:rsidR="00B87325" w:rsidRPr="004F70C5" w:rsidRDefault="00B87325" w:rsidP="00B87325">
      <w:pPr>
        <w:spacing w:line="360" w:lineRule="auto"/>
        <w:rPr>
          <w:b/>
          <w:sz w:val="28"/>
          <w:szCs w:val="28"/>
        </w:rPr>
      </w:pPr>
    </w:p>
    <w:p w:rsidR="00B87325" w:rsidRPr="004F70C5" w:rsidRDefault="00B87325" w:rsidP="00B87325">
      <w:pPr>
        <w:spacing w:line="360" w:lineRule="auto"/>
        <w:rPr>
          <w:sz w:val="28"/>
          <w:szCs w:val="28"/>
        </w:rPr>
      </w:pPr>
      <w:r w:rsidRPr="004F70C5">
        <w:rPr>
          <w:b/>
          <w:sz w:val="28"/>
          <w:szCs w:val="28"/>
        </w:rPr>
        <w:t>Výpovědi tázací</w:t>
      </w:r>
    </w:p>
    <w:p w:rsidR="00B87325" w:rsidRPr="004F70C5" w:rsidRDefault="00B87325" w:rsidP="00B87325">
      <w:pPr>
        <w:spacing w:line="360" w:lineRule="auto"/>
      </w:pPr>
      <w:r w:rsidRPr="004F70C5">
        <w:t xml:space="preserve">Mluvčí tyto výpovědi vyslovuje, aby získal od adresáta potřebné informace. </w:t>
      </w:r>
    </w:p>
    <w:p w:rsidR="00B87325" w:rsidRPr="004F70C5" w:rsidRDefault="00B87325" w:rsidP="00B87325">
      <w:pPr>
        <w:spacing w:line="360" w:lineRule="auto"/>
      </w:pPr>
      <w:r w:rsidRPr="004F70C5">
        <w:rPr>
          <w:b/>
        </w:rPr>
        <w:t>A.</w:t>
      </w:r>
      <w:r w:rsidRPr="004F70C5">
        <w:t xml:space="preserve"> </w:t>
      </w:r>
      <w:r w:rsidRPr="004F70C5">
        <w:rPr>
          <w:b/>
        </w:rPr>
        <w:t>Zjišťovací otázky</w:t>
      </w:r>
    </w:p>
    <w:p w:rsidR="00B87325" w:rsidRPr="004F70C5" w:rsidRDefault="00B87325" w:rsidP="00B87325">
      <w:pPr>
        <w:spacing w:line="360" w:lineRule="auto"/>
      </w:pPr>
      <w:r w:rsidRPr="004F70C5">
        <w:t xml:space="preserve">● Mluvčí při vyslovení zjišťovací otázky žádá adresáta, aby potvrdil, nebo odmítl platnost jejího obsahu. </w:t>
      </w:r>
    </w:p>
    <w:p w:rsidR="00B87325" w:rsidRPr="004F70C5" w:rsidRDefault="00B87325" w:rsidP="00B87325">
      <w:pPr>
        <w:spacing w:line="360" w:lineRule="auto"/>
        <w:rPr>
          <w:b/>
        </w:rPr>
      </w:pPr>
      <w:r w:rsidRPr="004F70C5">
        <w:rPr>
          <w:b/>
        </w:rPr>
        <w:t>Oznamovací způsob + stoupavá intonace     Podmiňovací způsob + stoupavá intonace</w:t>
      </w:r>
    </w:p>
    <w:p w:rsidR="00B87325" w:rsidRPr="004F70C5" w:rsidRDefault="00B87325" w:rsidP="00B87325">
      <w:pPr>
        <w:spacing w:line="360" w:lineRule="auto"/>
      </w:pPr>
      <w:r w:rsidRPr="004F70C5">
        <w:rPr>
          <w:i/>
        </w:rPr>
        <w:t>Půjdeš dnes s námi na oběd?</w:t>
      </w:r>
      <w:r w:rsidRPr="004F70C5">
        <w:t xml:space="preserve"> </w:t>
      </w:r>
      <w:r w:rsidRPr="004F70C5">
        <w:tab/>
        <w:t xml:space="preserve"> </w:t>
      </w:r>
      <w:r w:rsidRPr="004F70C5">
        <w:tab/>
      </w:r>
      <w:r w:rsidRPr="004F70C5">
        <w:tab/>
        <w:t xml:space="preserve"> </w:t>
      </w:r>
      <w:r w:rsidRPr="004F70C5">
        <w:rPr>
          <w:i/>
        </w:rPr>
        <w:t>Šel bys dnes s námi na oběd?</w:t>
      </w:r>
    </w:p>
    <w:p w:rsidR="00B87325" w:rsidRPr="004F70C5" w:rsidRDefault="00B87325" w:rsidP="00B87325">
      <w:r w:rsidRPr="004F70C5">
        <w:tab/>
      </w:r>
      <w:r w:rsidRPr="004F70C5">
        <w:tab/>
      </w:r>
      <w:r w:rsidRPr="004F70C5">
        <w:tab/>
        <w:t xml:space="preserve">     –</w:t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  <w:t xml:space="preserve">        </w:t>
      </w:r>
      <w:r w:rsidRPr="004F70C5">
        <w:tab/>
      </w:r>
      <w:r w:rsidRPr="004F70C5">
        <w:tab/>
        <w:t xml:space="preserve">        –</w:t>
      </w:r>
    </w:p>
    <w:p w:rsidR="00B87325" w:rsidRPr="004F70C5" w:rsidRDefault="00B87325" w:rsidP="00B87325">
      <w:r w:rsidRPr="004F70C5">
        <w:tab/>
      </w:r>
      <w:r w:rsidRPr="004F70C5">
        <w:tab/>
      </w:r>
      <w:r w:rsidRPr="004F70C5">
        <w:tab/>
        <w:t xml:space="preserve">–            </w:t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  <w:t xml:space="preserve">  –                            </w:t>
      </w:r>
    </w:p>
    <w:p w:rsidR="00B87325" w:rsidRPr="004F70C5" w:rsidRDefault="00B87325" w:rsidP="00B87325">
      <w:r w:rsidRPr="004F70C5">
        <w:tab/>
      </w:r>
      <w:r w:rsidRPr="004F70C5">
        <w:tab/>
        <w:t xml:space="preserve">        –</w:t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  <w:t xml:space="preserve">          –</w:t>
      </w:r>
      <w:r w:rsidRPr="004F70C5">
        <w:tab/>
      </w:r>
      <w:r w:rsidRPr="004F70C5">
        <w:tab/>
      </w:r>
    </w:p>
    <w:p w:rsidR="00B87325" w:rsidRPr="004F70C5" w:rsidRDefault="00B87325" w:rsidP="00B87325">
      <w:r w:rsidRPr="004F70C5">
        <w:t>–   –     –     –   –</w:t>
      </w:r>
      <w:r w:rsidRPr="004F70C5">
        <w:tab/>
      </w:r>
      <w:r w:rsidRPr="004F70C5">
        <w:tab/>
      </w:r>
      <w:r w:rsidRPr="004F70C5">
        <w:tab/>
        <w:t xml:space="preserve">   </w:t>
      </w:r>
      <w:r w:rsidRPr="004F70C5">
        <w:tab/>
      </w:r>
      <w:r w:rsidRPr="004F70C5">
        <w:tab/>
        <w:t xml:space="preserve">  –   –      –      –   –</w:t>
      </w:r>
    </w:p>
    <w:p w:rsidR="00B87325" w:rsidRPr="004F70C5" w:rsidRDefault="00B87325" w:rsidP="00B87325"/>
    <w:p w:rsidR="00B87325" w:rsidRPr="004F70C5" w:rsidRDefault="00B87325" w:rsidP="00B87325">
      <w:pPr>
        <w:spacing w:line="360" w:lineRule="auto"/>
      </w:pPr>
      <w:r w:rsidRPr="004F70C5">
        <w:t>● Stoupavá intonace je u zjišťovacích otázek důležitým prostředkem pro jejich odlišení od výpovědí s funkcí oznamovací, srov.:</w:t>
      </w:r>
    </w:p>
    <w:p w:rsidR="00B87325" w:rsidRPr="004F70C5" w:rsidRDefault="00B87325" w:rsidP="00B87325">
      <w:pPr>
        <w:spacing w:line="360" w:lineRule="auto"/>
      </w:pPr>
      <w:r w:rsidRPr="004F70C5">
        <w:rPr>
          <w:i/>
        </w:rPr>
        <w:t>Půjdeme na oběd.</w:t>
      </w:r>
      <w:r w:rsidRPr="004F70C5">
        <w:t xml:space="preserve"> (výpověď oznamovací)  </w:t>
      </w:r>
      <w:r w:rsidRPr="004F70C5">
        <w:tab/>
        <w:t xml:space="preserve">x   </w:t>
      </w:r>
      <w:r w:rsidRPr="004F70C5">
        <w:rPr>
          <w:i/>
        </w:rPr>
        <w:t>Půjdeme na oběd?</w:t>
      </w:r>
      <w:r w:rsidRPr="004F70C5">
        <w:t xml:space="preserve"> (otázka zjišťovací)</w:t>
      </w:r>
    </w:p>
    <w:p w:rsidR="00B87325" w:rsidRPr="004F70C5" w:rsidRDefault="00B87325" w:rsidP="00B87325">
      <w:r w:rsidRPr="004F70C5">
        <w:t xml:space="preserve">–   –    –   –     </w:t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  <w:t xml:space="preserve">        –</w:t>
      </w:r>
    </w:p>
    <w:p w:rsidR="00B87325" w:rsidRPr="004F70C5" w:rsidRDefault="00B87325" w:rsidP="00B87325">
      <w:pPr>
        <w:spacing w:line="360" w:lineRule="auto"/>
        <w:ind w:left="708"/>
      </w:pPr>
      <w:r w:rsidRPr="004F70C5">
        <w:t xml:space="preserve">          –</w:t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  <w:t xml:space="preserve">  –</w:t>
      </w:r>
    </w:p>
    <w:p w:rsidR="00B87325" w:rsidRPr="004F70C5" w:rsidRDefault="00B87325" w:rsidP="00B87325">
      <w:pPr>
        <w:spacing w:line="360" w:lineRule="auto"/>
        <w:ind w:left="708" w:firstLine="708"/>
      </w:pPr>
      <w:r w:rsidRPr="004F70C5">
        <w:t xml:space="preserve">  –</w:t>
      </w:r>
      <w:r w:rsidRPr="004F70C5">
        <w:tab/>
      </w:r>
      <w:r w:rsidRPr="004F70C5">
        <w:tab/>
      </w:r>
      <w:r w:rsidRPr="004F70C5">
        <w:tab/>
      </w:r>
      <w:r w:rsidRPr="004F70C5">
        <w:tab/>
        <w:t xml:space="preserve">     –   –     –    –  </w:t>
      </w:r>
    </w:p>
    <w:p w:rsidR="00B87325" w:rsidRPr="004F70C5" w:rsidRDefault="00B87325" w:rsidP="00B87325">
      <w:pPr>
        <w:spacing w:line="360" w:lineRule="auto"/>
      </w:pPr>
      <w:r w:rsidRPr="004F70C5">
        <w:t>● Sloveso ve zjišťovací otázce může být ve tvaru kladném i záporném, záměna slovesa v kladném tvaru za sloveso ve tvaru záporném význam otázky výrazněji neovlivní. Sloveso v záporu může být – podobně jako podmiňovací způsob – signálem menší jistoty mluvčího, zdvořilosti apod.:</w:t>
      </w:r>
    </w:p>
    <w:p w:rsidR="00B87325" w:rsidRPr="004F70C5" w:rsidRDefault="00B87325" w:rsidP="00B87325">
      <w:pPr>
        <w:spacing w:line="360" w:lineRule="auto"/>
      </w:pPr>
      <w:r w:rsidRPr="004F70C5">
        <w:rPr>
          <w:b/>
          <w:i/>
        </w:rPr>
        <w:lastRenderedPageBreak/>
        <w:t>Půjdeme</w:t>
      </w:r>
      <w:r w:rsidRPr="004F70C5">
        <w:rPr>
          <w:i/>
        </w:rPr>
        <w:t xml:space="preserve"> dnes na oběd?</w:t>
      </w:r>
      <w:r w:rsidRPr="004F70C5">
        <w:t>/</w:t>
      </w:r>
      <w:r w:rsidRPr="004F70C5">
        <w:rPr>
          <w:b/>
          <w:i/>
        </w:rPr>
        <w:t>Nepůjdeme</w:t>
      </w:r>
      <w:r w:rsidRPr="004F70C5">
        <w:rPr>
          <w:i/>
        </w:rPr>
        <w:t xml:space="preserve"> dnes na oběd?</w:t>
      </w:r>
    </w:p>
    <w:p w:rsidR="00B87325" w:rsidRPr="004F70C5" w:rsidRDefault="00B87325" w:rsidP="00B87325">
      <w:pPr>
        <w:spacing w:line="360" w:lineRule="auto"/>
      </w:pPr>
      <w:r w:rsidRPr="004F70C5">
        <w:rPr>
          <w:b/>
          <w:i/>
        </w:rPr>
        <w:t>Šel bys</w:t>
      </w:r>
      <w:r w:rsidRPr="004F70C5">
        <w:rPr>
          <w:i/>
        </w:rPr>
        <w:t xml:space="preserve"> dnes s námi na oběd?</w:t>
      </w:r>
      <w:r w:rsidRPr="004F70C5">
        <w:t>/</w:t>
      </w:r>
      <w:r w:rsidRPr="004F70C5">
        <w:rPr>
          <w:b/>
          <w:i/>
        </w:rPr>
        <w:t>Nešel bys</w:t>
      </w:r>
      <w:r w:rsidRPr="004F70C5">
        <w:rPr>
          <w:i/>
        </w:rPr>
        <w:t xml:space="preserve"> dnes s námi na oběd?</w:t>
      </w:r>
    </w:p>
    <w:p w:rsidR="00B87325" w:rsidRPr="004F70C5" w:rsidRDefault="00B87325" w:rsidP="00B87325">
      <w:r w:rsidRPr="004F70C5">
        <w:t xml:space="preserve">                                </w:t>
      </w:r>
    </w:p>
    <w:p w:rsidR="00B87325" w:rsidRPr="004F70C5" w:rsidRDefault="00B87325" w:rsidP="00B87325">
      <w:pPr>
        <w:spacing w:line="360" w:lineRule="auto"/>
      </w:pPr>
      <w:r w:rsidRPr="004F70C5">
        <w:t xml:space="preserve">● Mluvčí očekává, že adresát odpoví: </w:t>
      </w:r>
    </w:p>
    <w:p w:rsidR="00B87325" w:rsidRPr="004F70C5" w:rsidRDefault="00B87325" w:rsidP="00B87325">
      <w:pPr>
        <w:spacing w:line="360" w:lineRule="auto"/>
      </w:pPr>
      <w:r w:rsidRPr="004F70C5">
        <w:t xml:space="preserve">– kladně: </w:t>
      </w:r>
      <w:r w:rsidRPr="004F70C5">
        <w:rPr>
          <w:i/>
        </w:rPr>
        <w:t xml:space="preserve">Ano. Určitě./Zajisté. Půjdu. Půjdeme. Šel bych. Půjdeme na oběd. </w:t>
      </w:r>
    </w:p>
    <w:p w:rsidR="00B87325" w:rsidRPr="004F70C5" w:rsidRDefault="00B87325" w:rsidP="00B87325">
      <w:pPr>
        <w:spacing w:line="360" w:lineRule="auto"/>
      </w:pPr>
      <w:r w:rsidRPr="004F70C5">
        <w:t xml:space="preserve">– záporně: </w:t>
      </w:r>
      <w:r w:rsidRPr="004F70C5">
        <w:rPr>
          <w:i/>
        </w:rPr>
        <w:t>Ne. Nikoliv</w:t>
      </w:r>
      <w:r w:rsidRPr="004F70C5">
        <w:t>.</w:t>
      </w:r>
      <w:r w:rsidRPr="004F70C5">
        <w:rPr>
          <w:i/>
        </w:rPr>
        <w:t>Nepůjdu. Určitě ne. Dnes bych nešel.</w:t>
      </w:r>
      <w:r w:rsidRPr="004F70C5">
        <w:t xml:space="preserve"> </w:t>
      </w:r>
    </w:p>
    <w:p w:rsidR="00B87325" w:rsidRPr="004F70C5" w:rsidRDefault="00B87325" w:rsidP="00B87325">
      <w:pPr>
        <w:spacing w:line="360" w:lineRule="auto"/>
      </w:pPr>
      <w:r w:rsidRPr="004F70C5">
        <w:t xml:space="preserve">– s vyjádřením nejistoty: </w:t>
      </w:r>
      <w:r w:rsidRPr="004F70C5">
        <w:rPr>
          <w:i/>
        </w:rPr>
        <w:t>Nevím. Možná. Asi ano. Asi ne.</w:t>
      </w:r>
      <w:r w:rsidRPr="004F70C5">
        <w:t xml:space="preserve"> </w:t>
      </w:r>
    </w:p>
    <w:p w:rsidR="00B87325" w:rsidRPr="004F70C5" w:rsidRDefault="00B87325" w:rsidP="00B87325">
      <w:pPr>
        <w:spacing w:line="360" w:lineRule="auto"/>
        <w:rPr>
          <w:sz w:val="20"/>
          <w:szCs w:val="20"/>
        </w:rPr>
      </w:pPr>
    </w:p>
    <w:p w:rsidR="00B87325" w:rsidRPr="004F70C5" w:rsidRDefault="00B87325" w:rsidP="00B87325">
      <w:pPr>
        <w:spacing w:line="360" w:lineRule="auto"/>
      </w:pPr>
      <w:r w:rsidRPr="004F70C5">
        <w:rPr>
          <w:b/>
        </w:rPr>
        <w:t>B.</w:t>
      </w:r>
      <w:r w:rsidRPr="004F70C5">
        <w:t xml:space="preserve"> </w:t>
      </w:r>
      <w:r w:rsidRPr="004F70C5">
        <w:rPr>
          <w:b/>
        </w:rPr>
        <w:t>Doplňovací otázky</w:t>
      </w:r>
    </w:p>
    <w:p w:rsidR="00B87325" w:rsidRPr="004F70C5" w:rsidRDefault="00B87325" w:rsidP="00B87325">
      <w:pPr>
        <w:spacing w:line="360" w:lineRule="auto"/>
      </w:pPr>
      <w:r w:rsidRPr="004F70C5">
        <w:t xml:space="preserve">● Mluvčí se při vyslovení těchto otázek získat celou informaci, nikoliv jen potvrzení nebo popření platnosti obsahu výpovědi. </w:t>
      </w:r>
    </w:p>
    <w:p w:rsidR="00B87325" w:rsidRPr="004F70C5" w:rsidRDefault="00B87325" w:rsidP="00B87325">
      <w:pPr>
        <w:spacing w:line="360" w:lineRule="auto"/>
      </w:pPr>
      <w:r w:rsidRPr="004F70C5">
        <w:t>● Základním schématem pro vyjádření doplňovací otázky je:</w:t>
      </w:r>
    </w:p>
    <w:p w:rsidR="00B87325" w:rsidRPr="004F70C5" w:rsidRDefault="00B87325" w:rsidP="00B87325">
      <w:pPr>
        <w:spacing w:line="360" w:lineRule="auto"/>
        <w:rPr>
          <w:b/>
        </w:rPr>
      </w:pPr>
      <w:r w:rsidRPr="004F70C5">
        <w:rPr>
          <w:b/>
        </w:rPr>
        <w:t>Tázací slovo + oznamovací způsob + klesavá intonace / stoupavě klesavá intonace</w:t>
      </w:r>
    </w:p>
    <w:p w:rsidR="00B87325" w:rsidRPr="004F70C5" w:rsidRDefault="00B87325" w:rsidP="00B87325">
      <w:pPr>
        <w:spacing w:line="360" w:lineRule="auto"/>
        <w:rPr>
          <w:i/>
        </w:rPr>
      </w:pPr>
      <w:r w:rsidRPr="004F70C5">
        <w:rPr>
          <w:i/>
        </w:rPr>
        <w:t xml:space="preserve">Kdo vzal ze stolu tu knihu? </w:t>
      </w:r>
      <w:r w:rsidRPr="004F70C5">
        <w:rPr>
          <w:i/>
        </w:rPr>
        <w:tab/>
      </w:r>
      <w:r w:rsidRPr="004F70C5">
        <w:rPr>
          <w:i/>
        </w:rPr>
        <w:tab/>
      </w:r>
      <w:r w:rsidRPr="004F70C5">
        <w:rPr>
          <w:i/>
        </w:rPr>
        <w:tab/>
      </w:r>
      <w:r w:rsidRPr="004F70C5">
        <w:rPr>
          <w:i/>
        </w:rPr>
        <w:tab/>
        <w:t xml:space="preserve">Kde jste byli </w:t>
      </w:r>
      <w:r w:rsidRPr="004F70C5">
        <w:rPr>
          <w:b/>
          <w:i/>
        </w:rPr>
        <w:t>vče</w:t>
      </w:r>
      <w:r w:rsidRPr="004F70C5">
        <w:rPr>
          <w:i/>
        </w:rPr>
        <w:t>ra?</w:t>
      </w:r>
    </w:p>
    <w:p w:rsidR="00B87325" w:rsidRPr="004F70C5" w:rsidRDefault="00B87325" w:rsidP="00B87325">
      <w:r w:rsidRPr="004F70C5">
        <w:t xml:space="preserve">–       –     –  –   –   –     </w:t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  <w:t>–</w:t>
      </w:r>
      <w:r w:rsidRPr="004F70C5">
        <w:tab/>
      </w:r>
    </w:p>
    <w:p w:rsidR="00B87325" w:rsidRPr="004F70C5" w:rsidRDefault="00B87325" w:rsidP="00B87325">
      <w:pPr>
        <w:ind w:left="1416" w:firstLine="708"/>
      </w:pPr>
      <w:r w:rsidRPr="004F70C5">
        <w:t>–</w:t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  <w:t xml:space="preserve">       –</w:t>
      </w:r>
      <w:r w:rsidRPr="004F70C5">
        <w:tab/>
        <w:t xml:space="preserve">    –</w:t>
      </w:r>
    </w:p>
    <w:p w:rsidR="00B87325" w:rsidRPr="004F70C5" w:rsidRDefault="00B87325" w:rsidP="00B87325">
      <w:pPr>
        <w:ind w:left="2124" w:firstLine="240"/>
      </w:pPr>
      <w:r w:rsidRPr="004F70C5">
        <w:t xml:space="preserve"> –  </w:t>
      </w:r>
      <w:r w:rsidRPr="004F70C5">
        <w:tab/>
      </w:r>
      <w:r w:rsidRPr="004F70C5">
        <w:tab/>
      </w:r>
      <w:r w:rsidRPr="004F70C5">
        <w:tab/>
      </w:r>
      <w:r w:rsidRPr="004F70C5">
        <w:tab/>
        <w:t xml:space="preserve">–       –   –  </w:t>
      </w:r>
    </w:p>
    <w:p w:rsidR="00B87325" w:rsidRPr="004F70C5" w:rsidRDefault="00B87325" w:rsidP="00B87325">
      <w:pPr>
        <w:spacing w:line="360" w:lineRule="auto"/>
        <w:rPr>
          <w:sz w:val="20"/>
          <w:szCs w:val="20"/>
        </w:rPr>
      </w:pPr>
      <w:r w:rsidRPr="004F70C5">
        <w:rPr>
          <w:sz w:val="20"/>
          <w:szCs w:val="20"/>
        </w:rPr>
        <w:tab/>
      </w:r>
    </w:p>
    <w:p w:rsidR="00B87325" w:rsidRPr="004F70C5" w:rsidRDefault="00B87325" w:rsidP="00B87325">
      <w:pPr>
        <w:spacing w:line="360" w:lineRule="auto"/>
      </w:pPr>
      <w:r w:rsidRPr="004F70C5">
        <w:t>V některých otázkách může být větší důraz na tázacím slově:</w:t>
      </w:r>
    </w:p>
    <w:p w:rsidR="00B87325" w:rsidRPr="004F70C5" w:rsidRDefault="00B87325" w:rsidP="00B87325">
      <w:pPr>
        <w:spacing w:line="360" w:lineRule="auto"/>
        <w:rPr>
          <w:i/>
        </w:rPr>
      </w:pPr>
      <w:r w:rsidRPr="004F70C5">
        <w:rPr>
          <w:b/>
          <w:i/>
        </w:rPr>
        <w:t>Kam</w:t>
      </w:r>
      <w:r w:rsidRPr="004F70C5">
        <w:rPr>
          <w:i/>
        </w:rPr>
        <w:t xml:space="preserve"> chceš teď jít?</w:t>
      </w:r>
    </w:p>
    <w:p w:rsidR="00B87325" w:rsidRPr="004F70C5" w:rsidRDefault="00B87325" w:rsidP="00B87325">
      <w:pPr>
        <w:spacing w:line="36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67310</wp:posOffset>
                </wp:positionV>
                <wp:extent cx="914400" cy="114300"/>
                <wp:effectExtent l="5080" t="7620" r="23495" b="5905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3pt" to="8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">
                <v:stroke endarrow="block"/>
              </v:line>
            </w:pict>
          </mc:Fallback>
        </mc:AlternateContent>
      </w:r>
      <w:r w:rsidRPr="004F70C5">
        <w:t>–</w:t>
      </w:r>
    </w:p>
    <w:p w:rsidR="00B87325" w:rsidRPr="004F70C5" w:rsidRDefault="00B87325" w:rsidP="00B87325"/>
    <w:p w:rsidR="00B87325" w:rsidRPr="00D37168" w:rsidRDefault="00B87325" w:rsidP="00B87325">
      <w:pPr>
        <w:rPr>
          <w:b/>
          <w:sz w:val="20"/>
          <w:szCs w:val="20"/>
          <w:highlight w:val="lightGray"/>
        </w:rPr>
      </w:pPr>
      <w:r w:rsidRPr="00D37168">
        <w:rPr>
          <w:b/>
          <w:sz w:val="20"/>
          <w:szCs w:val="20"/>
          <w:highlight w:val="lightGray"/>
        </w:rPr>
        <w:t>Upozornění:</w:t>
      </w:r>
    </w:p>
    <w:p w:rsidR="00B87325" w:rsidRPr="00D37168" w:rsidRDefault="00B87325" w:rsidP="00B87325">
      <w:pPr>
        <w:rPr>
          <w:sz w:val="20"/>
          <w:szCs w:val="20"/>
          <w:highlight w:val="lightGray"/>
        </w:rPr>
      </w:pPr>
      <w:r w:rsidRPr="00D37168">
        <w:rPr>
          <w:sz w:val="20"/>
          <w:szCs w:val="20"/>
          <w:highlight w:val="lightGray"/>
        </w:rPr>
        <w:t>V doplňovacích otázkách nelze – na rozdíl od otázek zjišťovacích – zaměňovat kladný a záporný tvar slovesa. Následující otázky zjišťují odlišné informace:</w:t>
      </w:r>
    </w:p>
    <w:p w:rsidR="00B87325" w:rsidRPr="004F70C5" w:rsidRDefault="00B87325" w:rsidP="00B87325">
      <w:pPr>
        <w:rPr>
          <w:sz w:val="20"/>
          <w:szCs w:val="20"/>
        </w:rPr>
      </w:pPr>
      <w:r w:rsidRPr="00D37168">
        <w:rPr>
          <w:i/>
          <w:sz w:val="20"/>
          <w:szCs w:val="20"/>
          <w:highlight w:val="lightGray"/>
        </w:rPr>
        <w:t xml:space="preserve">Kdo všechno včera </w:t>
      </w:r>
      <w:r w:rsidRPr="00D37168">
        <w:rPr>
          <w:b/>
          <w:i/>
          <w:sz w:val="20"/>
          <w:szCs w:val="20"/>
          <w:highlight w:val="lightGray"/>
        </w:rPr>
        <w:t>přišel</w:t>
      </w:r>
      <w:r w:rsidRPr="00D37168">
        <w:rPr>
          <w:i/>
          <w:sz w:val="20"/>
          <w:szCs w:val="20"/>
          <w:highlight w:val="lightGray"/>
        </w:rPr>
        <w:t>?</w:t>
      </w:r>
      <w:r w:rsidRPr="00D37168">
        <w:rPr>
          <w:sz w:val="20"/>
          <w:szCs w:val="20"/>
          <w:highlight w:val="lightGray"/>
        </w:rPr>
        <w:t xml:space="preserve"> – </w:t>
      </w:r>
      <w:r w:rsidRPr="00D37168">
        <w:rPr>
          <w:i/>
          <w:sz w:val="20"/>
          <w:szCs w:val="20"/>
          <w:highlight w:val="lightGray"/>
        </w:rPr>
        <w:t xml:space="preserve">Kdo všechno včera </w:t>
      </w:r>
      <w:r w:rsidRPr="00D37168">
        <w:rPr>
          <w:b/>
          <w:i/>
          <w:sz w:val="20"/>
          <w:szCs w:val="20"/>
          <w:highlight w:val="lightGray"/>
        </w:rPr>
        <w:t>nepřišel</w:t>
      </w:r>
      <w:r w:rsidRPr="00D37168">
        <w:rPr>
          <w:i/>
          <w:sz w:val="20"/>
          <w:szCs w:val="20"/>
          <w:highlight w:val="lightGray"/>
        </w:rPr>
        <w:t>?</w:t>
      </w:r>
    </w:p>
    <w:p w:rsidR="00B87325" w:rsidRPr="004F70C5" w:rsidRDefault="00B87325" w:rsidP="00B87325">
      <w:pPr>
        <w:rPr>
          <w:sz w:val="20"/>
          <w:szCs w:val="20"/>
        </w:rPr>
      </w:pPr>
    </w:p>
    <w:p w:rsidR="00B87325" w:rsidRPr="004F70C5" w:rsidRDefault="00B87325" w:rsidP="00B87325">
      <w:pPr>
        <w:rPr>
          <w:b/>
          <w:sz w:val="20"/>
          <w:szCs w:val="20"/>
        </w:rPr>
      </w:pPr>
      <w:r w:rsidRPr="004F70C5">
        <w:rPr>
          <w:b/>
          <w:sz w:val="20"/>
          <w:szCs w:val="20"/>
        </w:rPr>
        <w:t>Poznámka:</w:t>
      </w:r>
    </w:p>
    <w:p w:rsidR="00B87325" w:rsidRPr="004F70C5" w:rsidRDefault="00B87325" w:rsidP="00B87325">
      <w:pPr>
        <w:rPr>
          <w:sz w:val="20"/>
          <w:szCs w:val="20"/>
        </w:rPr>
      </w:pPr>
      <w:r w:rsidRPr="004F70C5">
        <w:rPr>
          <w:sz w:val="20"/>
          <w:szCs w:val="20"/>
        </w:rPr>
        <w:t>Na doplňovací otázku je možné odpovědět celou větou, nebo pouze údajem, který poskytuje informace, na něž se mluvčí ptá tázacím slovem:</w:t>
      </w:r>
    </w:p>
    <w:p w:rsidR="00B87325" w:rsidRPr="004F70C5" w:rsidRDefault="00B87325" w:rsidP="00B87325">
      <w:pPr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Kde jste byli včera? – Včera jsme byli na přehradě./Byli jsme na přehradě. / Na přehradě. </w:t>
      </w:r>
    </w:p>
    <w:p w:rsidR="00B87325" w:rsidRPr="004F70C5" w:rsidRDefault="00B87325" w:rsidP="00B87325">
      <w:pPr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>Jak se vám daří? – Daří se nám dobře./Dobře./Docela dobře.</w:t>
      </w:r>
    </w:p>
    <w:p w:rsidR="00B87325" w:rsidRPr="004F70C5" w:rsidRDefault="00B87325" w:rsidP="00B87325">
      <w:pPr>
        <w:spacing w:line="360" w:lineRule="auto"/>
      </w:pPr>
    </w:p>
    <w:p w:rsidR="00B87325" w:rsidRPr="004F70C5" w:rsidRDefault="00B87325" w:rsidP="00B87325">
      <w:pPr>
        <w:spacing w:line="360" w:lineRule="auto"/>
        <w:rPr>
          <w:b/>
        </w:rPr>
      </w:pPr>
      <w:r w:rsidRPr="004F70C5">
        <w:rPr>
          <w:b/>
        </w:rPr>
        <w:t>C.</w:t>
      </w:r>
      <w:r w:rsidRPr="004F70C5">
        <w:t xml:space="preserve"> </w:t>
      </w:r>
      <w:r w:rsidRPr="004F70C5">
        <w:rPr>
          <w:b/>
        </w:rPr>
        <w:t>Otázky</w:t>
      </w:r>
      <w:r w:rsidRPr="004F70C5">
        <w:t xml:space="preserve"> </w:t>
      </w:r>
      <w:r w:rsidRPr="004F70C5">
        <w:rPr>
          <w:b/>
        </w:rPr>
        <w:t>vylučovací</w:t>
      </w:r>
    </w:p>
    <w:p w:rsidR="00B87325" w:rsidRPr="004F70C5" w:rsidRDefault="00B87325" w:rsidP="00B87325">
      <w:pPr>
        <w:spacing w:line="360" w:lineRule="auto"/>
      </w:pPr>
      <w:r w:rsidRPr="004F70C5">
        <w:t>Otázka vylučovací nabízí zpravidla eventuality, z nichž si adresát může vybrat pouze jednu (resp. mluvčí předpokládá, že adresát si vybere pouze jednu).</w:t>
      </w:r>
    </w:p>
    <w:p w:rsidR="00B87325" w:rsidRPr="004F70C5" w:rsidRDefault="00B87325" w:rsidP="00B87325">
      <w:pPr>
        <w:spacing w:line="360" w:lineRule="auto"/>
        <w:rPr>
          <w:i/>
        </w:rPr>
      </w:pPr>
      <w:r w:rsidRPr="004F70C5">
        <w:rPr>
          <w:i/>
        </w:rPr>
        <w:t>Budeš studovat práva, nebo filozofii? Půjdeme tam dnes, nebo bude lepší počkat do zítřka?</w:t>
      </w:r>
    </w:p>
    <w:p w:rsidR="00B87325" w:rsidRPr="004F70C5" w:rsidRDefault="00B87325" w:rsidP="00B87325">
      <w:pPr>
        <w:spacing w:line="360" w:lineRule="auto"/>
      </w:pPr>
    </w:p>
    <w:p w:rsidR="00B87325" w:rsidRPr="004F70C5" w:rsidRDefault="00B87325" w:rsidP="00B87325">
      <w:pPr>
        <w:spacing w:line="360" w:lineRule="auto"/>
        <w:rPr>
          <w:b/>
          <w:sz w:val="28"/>
          <w:szCs w:val="28"/>
        </w:rPr>
      </w:pPr>
      <w:r w:rsidRPr="004F70C5">
        <w:rPr>
          <w:b/>
          <w:sz w:val="28"/>
          <w:szCs w:val="28"/>
        </w:rPr>
        <w:t xml:space="preserve">Výpovědi rozkazovací </w:t>
      </w:r>
    </w:p>
    <w:p w:rsidR="00B87325" w:rsidRPr="004F70C5" w:rsidRDefault="00B87325" w:rsidP="00B87325">
      <w:pPr>
        <w:spacing w:line="360" w:lineRule="auto"/>
      </w:pPr>
      <w:r w:rsidRPr="004F70C5">
        <w:t xml:space="preserve">● Záměrem mluvčího při vyslovení výpovědí s touto funkcí je ovlivnit jednání adresáta. </w:t>
      </w:r>
    </w:p>
    <w:p w:rsidR="00B87325" w:rsidRPr="004F70C5" w:rsidRDefault="00B87325" w:rsidP="00B87325">
      <w:pPr>
        <w:spacing w:line="360" w:lineRule="auto"/>
      </w:pPr>
      <w:r w:rsidRPr="004F70C5">
        <w:lastRenderedPageBreak/>
        <w:t>Základním schématem pro rozkazovací výpovědi je:</w:t>
      </w:r>
    </w:p>
    <w:p w:rsidR="00B87325" w:rsidRPr="004F70C5" w:rsidRDefault="00B87325" w:rsidP="00B87325">
      <w:pPr>
        <w:spacing w:line="360" w:lineRule="auto"/>
        <w:rPr>
          <w:b/>
        </w:rPr>
      </w:pPr>
      <w:r w:rsidRPr="004F70C5">
        <w:rPr>
          <w:b/>
        </w:rPr>
        <w:t>Rozkazovací způsob + klesavá intonace</w:t>
      </w:r>
    </w:p>
    <w:p w:rsidR="00B87325" w:rsidRPr="004F70C5" w:rsidRDefault="00B87325" w:rsidP="00B87325">
      <w:pPr>
        <w:spacing w:line="360" w:lineRule="auto"/>
        <w:rPr>
          <w:i/>
        </w:rPr>
      </w:pPr>
      <w:r w:rsidRPr="004F70C5">
        <w:rPr>
          <w:i/>
        </w:rPr>
        <w:t>Po vyučování na mě počkejte ve třídě.</w:t>
      </w:r>
      <w:r w:rsidRPr="004F70C5">
        <w:rPr>
          <w:b/>
          <w:i/>
        </w:rPr>
        <w:t xml:space="preserve"> </w:t>
      </w:r>
      <w:r w:rsidRPr="004F70C5">
        <w:rPr>
          <w:b/>
          <w:i/>
        </w:rPr>
        <w:tab/>
      </w:r>
      <w:r w:rsidRPr="004F70C5">
        <w:rPr>
          <w:b/>
          <w:i/>
        </w:rPr>
        <w:tab/>
        <w:t>Hned</w:t>
      </w:r>
      <w:r w:rsidRPr="004F70C5">
        <w:rPr>
          <w:i/>
        </w:rPr>
        <w:t xml:space="preserve"> utíkejte domů!</w:t>
      </w:r>
    </w:p>
    <w:p w:rsidR="00B87325" w:rsidRPr="004F70C5" w:rsidRDefault="00B87325" w:rsidP="00B8732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116205</wp:posOffset>
                </wp:positionV>
                <wp:extent cx="914400" cy="114300"/>
                <wp:effectExtent l="5080" t="6985" r="23495" b="5969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.15pt" to="35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">
                <v:stroke endarrow="block"/>
              </v:line>
            </w:pict>
          </mc:Fallback>
        </mc:AlternateContent>
      </w:r>
      <w:r w:rsidRPr="004F70C5">
        <w:t>–    – – – – –    –  –    –   –   –   –</w:t>
      </w:r>
      <w:r w:rsidRPr="004F70C5">
        <w:tab/>
      </w:r>
      <w:r w:rsidRPr="004F70C5">
        <w:tab/>
      </w:r>
      <w:r w:rsidRPr="004F70C5">
        <w:tab/>
        <w:t xml:space="preserve">      –</w:t>
      </w:r>
    </w:p>
    <w:p w:rsidR="00B87325" w:rsidRPr="004F70C5" w:rsidRDefault="00B87325" w:rsidP="00B87325">
      <w:pPr>
        <w:ind w:left="2832"/>
      </w:pPr>
      <w:r w:rsidRPr="004F70C5">
        <w:t xml:space="preserve">      –</w:t>
      </w:r>
    </w:p>
    <w:p w:rsidR="00B87325" w:rsidRPr="004F70C5" w:rsidRDefault="00B87325" w:rsidP="00B87325">
      <w:pPr>
        <w:ind w:left="2832" w:firstLine="708"/>
      </w:pPr>
      <w:r w:rsidRPr="004F70C5">
        <w:t>–</w:t>
      </w:r>
    </w:p>
    <w:p w:rsidR="00B87325" w:rsidRPr="004F70C5" w:rsidRDefault="00B87325" w:rsidP="00B87325">
      <w:pPr>
        <w:spacing w:line="360" w:lineRule="auto"/>
      </w:pPr>
      <w:r w:rsidRPr="004F70C5">
        <w:t>nebo</w:t>
      </w:r>
    </w:p>
    <w:p w:rsidR="00B87325" w:rsidRPr="004F70C5" w:rsidRDefault="00B87325" w:rsidP="00B87325">
      <w:pPr>
        <w:spacing w:line="360" w:lineRule="auto"/>
        <w:rPr>
          <w:b/>
        </w:rPr>
      </w:pPr>
      <w:r w:rsidRPr="004F70C5">
        <w:rPr>
          <w:b/>
        </w:rPr>
        <w:t xml:space="preserve">Rozkazovací způsob + stoupavě klesavá intonace </w:t>
      </w:r>
    </w:p>
    <w:p w:rsidR="00B87325" w:rsidRPr="004F70C5" w:rsidRDefault="00B87325" w:rsidP="00B87325">
      <w:pPr>
        <w:spacing w:line="360" w:lineRule="auto"/>
        <w:rPr>
          <w:i/>
        </w:rPr>
      </w:pPr>
      <w:r w:rsidRPr="004F70C5">
        <w:rPr>
          <w:i/>
        </w:rPr>
        <w:t>Co nejdříve se vraťte!</w:t>
      </w:r>
      <w:r w:rsidRPr="004F70C5">
        <w:tab/>
      </w:r>
      <w:r w:rsidRPr="004F70C5">
        <w:tab/>
      </w:r>
      <w:r w:rsidRPr="004F70C5">
        <w:tab/>
      </w:r>
      <w:r w:rsidRPr="004F70C5">
        <w:tab/>
      </w:r>
    </w:p>
    <w:p w:rsidR="00B87325" w:rsidRPr="004F70C5" w:rsidRDefault="00B87325" w:rsidP="00B87325">
      <w:pPr>
        <w:ind w:left="708"/>
      </w:pPr>
      <w:r w:rsidRPr="004F70C5">
        <w:tab/>
        <w:t xml:space="preserve">  –</w:t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</w:r>
    </w:p>
    <w:p w:rsidR="00B87325" w:rsidRPr="004F70C5" w:rsidRDefault="00B87325" w:rsidP="00B87325">
      <w:pPr>
        <w:ind w:left="708"/>
      </w:pPr>
      <w:r w:rsidRPr="004F70C5">
        <w:t xml:space="preserve">         –       –   </w:t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  <w:t xml:space="preserve">       </w:t>
      </w:r>
    </w:p>
    <w:p w:rsidR="00B87325" w:rsidRPr="004F70C5" w:rsidRDefault="00B87325" w:rsidP="00B87325">
      <w:r w:rsidRPr="004F70C5">
        <w:t xml:space="preserve">–    –    –  –                                                </w:t>
      </w:r>
    </w:p>
    <w:p w:rsidR="00B87325" w:rsidRPr="004F70C5" w:rsidRDefault="00B87325" w:rsidP="00B87325">
      <w:r w:rsidRPr="004F70C5">
        <w:t xml:space="preserve">   </w:t>
      </w:r>
    </w:p>
    <w:p w:rsidR="00B87325" w:rsidRPr="004F70C5" w:rsidRDefault="00B87325" w:rsidP="00B87325">
      <w:pPr>
        <w:spacing w:line="360" w:lineRule="auto"/>
      </w:pPr>
      <w:r w:rsidRPr="004F70C5">
        <w:t>● Rozkazovací výpovědi mohou mít i následující výpovědní formy:</w:t>
      </w:r>
    </w:p>
    <w:p w:rsidR="00B87325" w:rsidRPr="004F70C5" w:rsidRDefault="00B87325" w:rsidP="00B87325">
      <w:pPr>
        <w:spacing w:line="360" w:lineRule="auto"/>
        <w:rPr>
          <w:i/>
        </w:rPr>
      </w:pPr>
      <w:r w:rsidRPr="004F70C5">
        <w:rPr>
          <w:b/>
          <w:i/>
        </w:rPr>
        <w:t xml:space="preserve">Ať </w:t>
      </w:r>
      <w:r w:rsidRPr="004F70C5">
        <w:rPr>
          <w:b/>
        </w:rPr>
        <w:t xml:space="preserve">+ oznamovací způsob: </w:t>
      </w:r>
      <w:r w:rsidRPr="004F70C5">
        <w:t>Takto formulovaný rozkaz může být zaměřen na konkrétního adresáta:</w:t>
      </w:r>
      <w:r w:rsidRPr="004F70C5">
        <w:rPr>
          <w:i/>
        </w:rPr>
        <w:t xml:space="preserve"> Ať už tě tady nevidím! </w:t>
      </w:r>
      <w:r w:rsidRPr="004F70C5">
        <w:t>na přítomné osoby:</w:t>
      </w:r>
      <w:r w:rsidRPr="004F70C5">
        <w:rPr>
          <w:i/>
        </w:rPr>
        <w:t xml:space="preserve"> Ať se už nikdo nebaví! </w:t>
      </w:r>
      <w:r w:rsidRPr="004F70C5">
        <w:t xml:space="preserve"> nebo na osobu nepřítomnou (jde vlastně o vzkaz jiné osobě): </w:t>
      </w:r>
      <w:r w:rsidRPr="004F70C5">
        <w:rPr>
          <w:i/>
        </w:rPr>
        <w:t>Ať mi Jana večer zavolá!</w:t>
      </w:r>
    </w:p>
    <w:p w:rsidR="00B87325" w:rsidRPr="004F70C5" w:rsidRDefault="00B87325" w:rsidP="00B87325">
      <w:pPr>
        <w:spacing w:line="360" w:lineRule="auto"/>
      </w:pPr>
      <w:r w:rsidRPr="004F70C5">
        <w:rPr>
          <w:b/>
        </w:rPr>
        <w:t>Infinitiv</w:t>
      </w:r>
      <w:r w:rsidRPr="004F70C5">
        <w:t>: Sednout! Neopisovat! Končit!</w:t>
      </w:r>
    </w:p>
    <w:p w:rsidR="00B87325" w:rsidRPr="004F70C5" w:rsidRDefault="00B87325" w:rsidP="00B87325">
      <w:pPr>
        <w:spacing w:line="360" w:lineRule="auto"/>
        <w:rPr>
          <w:b/>
        </w:rPr>
      </w:pPr>
    </w:p>
    <w:p w:rsidR="00B87325" w:rsidRPr="004F70C5" w:rsidRDefault="00B87325" w:rsidP="00B87325">
      <w:pPr>
        <w:spacing w:line="360" w:lineRule="auto"/>
        <w:rPr>
          <w:b/>
          <w:sz w:val="28"/>
          <w:szCs w:val="28"/>
        </w:rPr>
      </w:pPr>
      <w:r w:rsidRPr="004F70C5">
        <w:rPr>
          <w:b/>
          <w:sz w:val="28"/>
          <w:szCs w:val="28"/>
        </w:rPr>
        <w:t>Výpovědi přací</w:t>
      </w:r>
    </w:p>
    <w:p w:rsidR="00B87325" w:rsidRPr="004F70C5" w:rsidRDefault="00B87325" w:rsidP="00B87325">
      <w:pPr>
        <w:spacing w:line="360" w:lineRule="auto"/>
      </w:pPr>
      <w:r w:rsidRPr="004F70C5">
        <w:t>● Tyto výpovědi vyjadřují subjektivní pocity mluvčího, nejsou tedy určeny adresátovi. Mluvčí vyjadřuje, co si sám přeje, nebo někdy současně co přeje jiné osobě.</w:t>
      </w:r>
    </w:p>
    <w:p w:rsidR="00B87325" w:rsidRPr="004F70C5" w:rsidRDefault="00B87325" w:rsidP="00B87325">
      <w:pPr>
        <w:spacing w:line="360" w:lineRule="auto"/>
      </w:pPr>
      <w:r w:rsidRPr="004F70C5">
        <w:t>● Základním schématem pro přací výpovědi je:</w:t>
      </w:r>
    </w:p>
    <w:p w:rsidR="00B87325" w:rsidRPr="004F70C5" w:rsidRDefault="00B87325" w:rsidP="00B87325">
      <w:pPr>
        <w:spacing w:line="360" w:lineRule="auto"/>
        <w:rPr>
          <w:b/>
        </w:rPr>
      </w:pPr>
      <w:r w:rsidRPr="004F70C5">
        <w:rPr>
          <w:b/>
        </w:rPr>
        <w:t xml:space="preserve">Částice + oznamovací způsob + klesavá intonace </w:t>
      </w:r>
    </w:p>
    <w:p w:rsidR="00B87325" w:rsidRPr="004F70C5" w:rsidRDefault="00B87325" w:rsidP="00B87325">
      <w:pPr>
        <w:spacing w:line="360" w:lineRule="auto"/>
        <w:rPr>
          <w:i/>
        </w:rPr>
      </w:pPr>
      <w:r w:rsidRPr="004F70C5">
        <w:rPr>
          <w:i/>
        </w:rPr>
        <w:t xml:space="preserve">Kéž je zítra konečně lepší počasí! </w:t>
      </w:r>
      <w:r w:rsidRPr="004F70C5">
        <w:rPr>
          <w:i/>
        </w:rPr>
        <w:tab/>
      </w:r>
      <w:r w:rsidRPr="004F70C5">
        <w:rPr>
          <w:i/>
        </w:rPr>
        <w:tab/>
      </w:r>
      <w:r w:rsidRPr="004F70C5">
        <w:rPr>
          <w:i/>
        </w:rPr>
        <w:tab/>
      </w:r>
      <w:r w:rsidRPr="004F70C5">
        <w:rPr>
          <w:i/>
        </w:rPr>
        <w:tab/>
        <w:t>Ať se co nejdřív uzdravíte!</w:t>
      </w:r>
    </w:p>
    <w:p w:rsidR="00B87325" w:rsidRPr="004F70C5" w:rsidRDefault="00B87325" w:rsidP="00B87325">
      <w:pPr>
        <w:rPr>
          <w:b/>
        </w:rPr>
      </w:pPr>
      <w:r w:rsidRPr="004F70C5">
        <w:t>–    –  –  –   –  –    –  –  –   –</w:t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  <w:t>–    –  –   –   –    –</w:t>
      </w:r>
    </w:p>
    <w:p w:rsidR="00B87325" w:rsidRPr="004F70C5" w:rsidRDefault="00B87325" w:rsidP="00B87325">
      <w:pPr>
        <w:ind w:left="2124"/>
      </w:pPr>
      <w:r w:rsidRPr="004F70C5">
        <w:t xml:space="preserve">          – </w:t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  <w:t xml:space="preserve">        –</w:t>
      </w:r>
    </w:p>
    <w:p w:rsidR="00B87325" w:rsidRPr="004F70C5" w:rsidRDefault="00B87325" w:rsidP="00B87325">
      <w:pPr>
        <w:numPr>
          <w:ilvl w:val="0"/>
          <w:numId w:val="1"/>
        </w:numPr>
      </w:pPr>
      <w:r w:rsidRPr="004F70C5">
        <w:t>–</w:t>
      </w:r>
    </w:p>
    <w:p w:rsidR="00B87325" w:rsidRPr="004F70C5" w:rsidRDefault="00B87325" w:rsidP="00B87325">
      <w:pPr>
        <w:ind w:left="7194" w:firstLine="588"/>
      </w:pPr>
      <w:r w:rsidRPr="004F70C5">
        <w:t xml:space="preserve">  –</w:t>
      </w:r>
    </w:p>
    <w:p w:rsidR="00B87325" w:rsidRPr="004F70C5" w:rsidRDefault="00B87325" w:rsidP="00B87325">
      <w:pPr>
        <w:rPr>
          <w:b/>
        </w:rPr>
      </w:pPr>
    </w:p>
    <w:p w:rsidR="00B87325" w:rsidRPr="004F70C5" w:rsidRDefault="00B87325" w:rsidP="00B87325">
      <w:pPr>
        <w:rPr>
          <w:b/>
        </w:rPr>
      </w:pPr>
      <w:r w:rsidRPr="004F70C5">
        <w:rPr>
          <w:b/>
        </w:rPr>
        <w:t>Částice + podmiňovací způsob + klesavá intonace</w:t>
      </w:r>
    </w:p>
    <w:p w:rsidR="00B87325" w:rsidRPr="004F70C5" w:rsidRDefault="00B87325" w:rsidP="00B87325">
      <w:pPr>
        <w:spacing w:line="360" w:lineRule="auto"/>
        <w:rPr>
          <w:i/>
        </w:rPr>
      </w:pPr>
      <w:r w:rsidRPr="004F70C5">
        <w:rPr>
          <w:i/>
        </w:rPr>
        <w:t xml:space="preserve">Kéž by už byl konec! </w:t>
      </w:r>
      <w:r w:rsidRPr="004F70C5">
        <w:rPr>
          <w:i/>
        </w:rPr>
        <w:tab/>
      </w:r>
      <w:r w:rsidRPr="004F70C5">
        <w:rPr>
          <w:i/>
        </w:rPr>
        <w:tab/>
      </w:r>
      <w:r w:rsidRPr="004F70C5">
        <w:rPr>
          <w:i/>
        </w:rPr>
        <w:tab/>
      </w:r>
      <w:r w:rsidRPr="004F70C5">
        <w:rPr>
          <w:i/>
        </w:rPr>
        <w:tab/>
        <w:t>Kdyby tak konečně alespoň trochu sprchlo!</w:t>
      </w:r>
    </w:p>
    <w:p w:rsidR="00B87325" w:rsidRPr="004F70C5" w:rsidRDefault="00B87325" w:rsidP="00B87325">
      <w:r w:rsidRPr="004F70C5">
        <w:t xml:space="preserve"> –    –   –   –       </w:t>
      </w:r>
      <w:r w:rsidRPr="004F70C5">
        <w:tab/>
      </w:r>
      <w:r w:rsidRPr="004F70C5">
        <w:tab/>
      </w:r>
      <w:r w:rsidRPr="004F70C5">
        <w:tab/>
      </w:r>
      <w:r w:rsidRPr="004F70C5">
        <w:tab/>
        <w:t xml:space="preserve"> –    –   –   –  –   –  –   –    –   –    –</w:t>
      </w:r>
    </w:p>
    <w:p w:rsidR="00B87325" w:rsidRPr="004F70C5" w:rsidRDefault="00B87325" w:rsidP="00B87325">
      <w:pPr>
        <w:ind w:left="708" w:firstLine="708"/>
      </w:pPr>
      <w:r w:rsidRPr="004F70C5">
        <w:t xml:space="preserve"> –  </w:t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  <w:t>–</w:t>
      </w:r>
    </w:p>
    <w:p w:rsidR="00B87325" w:rsidRPr="004F70C5" w:rsidRDefault="00B87325" w:rsidP="00B87325">
      <w:pPr>
        <w:ind w:left="1416"/>
      </w:pPr>
      <w:r w:rsidRPr="004F70C5">
        <w:t xml:space="preserve">      –  </w:t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  <w:t xml:space="preserve">       –</w:t>
      </w:r>
    </w:p>
    <w:p w:rsidR="00B87325" w:rsidRPr="004F70C5" w:rsidRDefault="00B87325" w:rsidP="00B87325">
      <w:pPr>
        <w:spacing w:line="360" w:lineRule="auto"/>
        <w:rPr>
          <w:b/>
        </w:rPr>
      </w:pPr>
      <w:r w:rsidRPr="004F70C5">
        <w:t xml:space="preserve">● Přání zaměřené na adresáta může být formulováno také výpovědí se slovesem v rozkazovacím způsobu: </w:t>
      </w:r>
      <w:r w:rsidRPr="004F70C5">
        <w:rPr>
          <w:i/>
        </w:rPr>
        <w:t>Hlavně se co nejdříve uzdravte. Dobře dojeďte.</w:t>
      </w:r>
      <w:r w:rsidRPr="004F70C5">
        <w:t xml:space="preserve">  </w:t>
      </w:r>
    </w:p>
    <w:p w:rsidR="004D07BC" w:rsidRDefault="00B87325" w:rsidP="00B87325">
      <w:pPr>
        <w:spacing w:line="360" w:lineRule="auto"/>
      </w:pPr>
      <w:r w:rsidRPr="004F70C5">
        <w:t xml:space="preserve">● Za frazeologizované vyjádření přání považujeme např.: </w:t>
      </w:r>
      <w:r w:rsidRPr="004F70C5">
        <w:rPr>
          <w:i/>
        </w:rPr>
        <w:t xml:space="preserve">Buďte zdrávi. Šťastnou cestu! Zlomte vaz! </w:t>
      </w:r>
      <w:bookmarkStart w:id="0" w:name="_GoBack"/>
      <w:bookmarkEnd w:id="0"/>
    </w:p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AA1" w:rsidRDefault="00855AA1" w:rsidP="00B87325">
      <w:r>
        <w:separator/>
      </w:r>
    </w:p>
  </w:endnote>
  <w:endnote w:type="continuationSeparator" w:id="0">
    <w:p w:rsidR="00855AA1" w:rsidRDefault="00855AA1" w:rsidP="00B8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AA1" w:rsidRDefault="00855AA1" w:rsidP="00B87325">
      <w:r>
        <w:separator/>
      </w:r>
    </w:p>
  </w:footnote>
  <w:footnote w:type="continuationSeparator" w:id="0">
    <w:p w:rsidR="00855AA1" w:rsidRDefault="00855AA1" w:rsidP="00B87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F5CD9"/>
    <w:multiLevelType w:val="hybridMultilevel"/>
    <w:tmpl w:val="82F45AE4"/>
    <w:lvl w:ilvl="0" w:tplc="520279EA">
      <w:start w:val="6"/>
      <w:numFmt w:val="bullet"/>
      <w:lvlText w:val="–"/>
      <w:lvlJc w:val="left"/>
      <w:pPr>
        <w:tabs>
          <w:tab w:val="num" w:pos="7782"/>
        </w:tabs>
        <w:ind w:left="7782" w:hanging="483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632"/>
        </w:tabs>
        <w:ind w:left="76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352"/>
        </w:tabs>
        <w:ind w:left="83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72"/>
        </w:tabs>
        <w:ind w:left="90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17"/>
    <w:rsid w:val="004D07BC"/>
    <w:rsid w:val="00855AA1"/>
    <w:rsid w:val="00AD2B17"/>
    <w:rsid w:val="00B8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325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B87325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873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B873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325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B87325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873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B873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725</Words>
  <Characters>4279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2024-08-13T19:22:00Z</dcterms:created>
  <dcterms:modified xsi:type="dcterms:W3CDTF">2024-08-13T19:33:00Z</dcterms:modified>
</cp:coreProperties>
</file>