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3EF9" w14:textId="3D80CAF6" w:rsidR="00971E5A" w:rsidRPr="00971E5A" w:rsidRDefault="00971E5A">
      <w:r w:rsidRPr="00971E5A">
        <w:rPr>
          <w:rFonts w:ascii="Arial CE" w:hAnsi="Arial CE" w:cs="Arial CE"/>
          <w:color w:val="000000"/>
          <w:shd w:val="clear" w:color="auto" w:fill="FFFFFF"/>
        </w:rPr>
        <w:t>Josef Hanzlík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19. 2. 1938 - 26. 1. 2012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 roce 1964 jsem zakon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il svá studia diplomní prací Nejmladší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eská poezie. Tehdy tou nejmladší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eskou generací byli básníci, kte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í vstoupili do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eské literatury po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átkem šedesátých let. Za jednoho z nejvýrazn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jších básník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jsem tehdy považoval Josefa Hanzlíka. Knižní prvotinou Lampa (1961) upoutal Hanzlík na sebe pozornost literárních kritik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i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tená</w:t>
      </w:r>
      <w:r w:rsidRPr="00971E5A">
        <w:rPr>
          <w:rFonts w:ascii="Calibri" w:hAnsi="Calibri" w:cs="Calibri"/>
          <w:color w:val="000000"/>
          <w:shd w:val="clear" w:color="auto" w:fill="FFFFFF"/>
        </w:rPr>
        <w:t>řů</w:t>
      </w:r>
      <w:r w:rsidRPr="00971E5A">
        <w:rPr>
          <w:rFonts w:ascii="Arial CE" w:hAnsi="Arial CE" w:cs="Arial CE"/>
          <w:color w:val="000000"/>
          <w:shd w:val="clear" w:color="auto" w:fill="FFFFFF"/>
        </w:rPr>
        <w:t>. Na mne osobn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tehdy zap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sobily verše, v kterých podává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dectví o vále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né dob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, kdy byl ješt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dít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tem. Poté vydával rychle za sebou sbírky Bludný kámen (1962), St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íbrné 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i (1963), Zem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za Pa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íží (1963),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erný koloto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(1964), Úzkost (1966), Potlesk pro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Herodesa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 xml:space="preserve"> (1967), Krajina Euforie (1972) a pak po tém</w:t>
      </w:r>
      <w:r w:rsidRPr="00971E5A">
        <w:rPr>
          <w:rFonts w:ascii="Calibri" w:hAnsi="Calibri" w:cs="Calibri"/>
          <w:color w:val="000000"/>
          <w:shd w:val="clear" w:color="auto" w:fill="FFFFFF"/>
        </w:rPr>
        <w:t>ěř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desetileté odmlce Požár babylónské 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že a v roce 1986 Ikaros existoval, která byla také jeho poslední vydanou knížkou poezie. Vedle poezie vydal Hanzlík pro 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ti sbírku verš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,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kolik pohádkových knih,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ekládal americké, ruské a jihoslovanské básníky a podle jeho pohádkových scéná</w:t>
      </w:r>
      <w:r w:rsidRPr="00971E5A">
        <w:rPr>
          <w:rFonts w:ascii="Calibri" w:hAnsi="Calibri" w:cs="Calibri"/>
          <w:color w:val="000000"/>
          <w:shd w:val="clear" w:color="auto" w:fill="FFFFFF"/>
        </w:rPr>
        <w:t>řů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vzniklo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kolik film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, nap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íklad Deváté srdce, Kouzelné dobrodružství, Modré z nebe.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Josef Hanzlík se narodil 19. února 1938 v Neratovicích, na pražské filozofické fakult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absolvoval obor psychologie, od roku 1975 až do roku 1990 pracoval jako scenárista Filmového studia Barrandov v tv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r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í skupin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pro 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ti a mládež. Zem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el v nedožitých sedmdesáti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ty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ech letech ve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tvrtek 26. ledna 2012 v Praze.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Z Hanzlíkovy poezie jsem vybral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kolik epických básní, které tvo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 v tomto malém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ipomenutí ucelený soubor a které mi byly nejbližší v dob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, kdy jsem psal svou diplomní práci - a z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stávají pro mne i dnes.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MICHAL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ERNÍK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</w:t>
      </w:r>
      <w:r w:rsidRPr="00971E5A">
        <w:rPr>
          <w:rFonts w:ascii="Arial CE" w:hAnsi="Arial CE" w:cs="Arial CE"/>
          <w:b/>
          <w:bCs/>
          <w:color w:val="000000"/>
          <w:shd w:val="clear" w:color="auto" w:fill="FFFFFF"/>
        </w:rPr>
        <w:t>JOSEF HANZLÍK</w:t>
      </w:r>
      <w:r w:rsidRPr="00971E5A">
        <w:rPr>
          <w:rFonts w:ascii="Arial CE" w:hAnsi="Arial CE" w:cs="Arial CE"/>
          <w:b/>
          <w:bCs/>
          <w:color w:val="000000"/>
          <w:shd w:val="clear" w:color="auto" w:fill="FFFFFF"/>
        </w:rPr>
        <w:br/>
        <w:t>   Lampa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 otec vždycky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ed usnutím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rozsvítil lampu.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potom tiše ležel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 plaché a stálé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ítomnosti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 otec byl slepý,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nevid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tlo, 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jen, že je u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ho,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stisk vypína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 ho ujistil o existenci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cítil jeho suchou elektronickou chu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pocit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tla byl pro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j zárove</w:t>
      </w:r>
      <w:r w:rsidRPr="00971E5A">
        <w:rPr>
          <w:rFonts w:ascii="Calibri" w:hAnsi="Calibri" w:cs="Calibri"/>
          <w:color w:val="000000"/>
          <w:shd w:val="clear" w:color="auto" w:fill="FFFFFF"/>
        </w:rPr>
        <w:t>ň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pocitem živého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 otec nem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i,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které by mohl rozsv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cet a zhášet,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ale to, co se lidé domnívají 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 za zav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enými ví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ky,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také.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lastRenderedPageBreak/>
        <w:t>   Ležel vážn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a nepohnut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uvnit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, pod k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ží,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škubaly 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lem návaly krve a záchv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vy nerv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Lampa svítila.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tlo se dotýkalo mého otce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otec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tlo vdechoval,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bral si je ústy i póry pokožky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tlo procházelo spletí tepen, žil a cév,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vproudilo do srdce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rozlévalo se do horké tmy mozku.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tehdy otec spat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oval 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ci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esn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tak jako vidoucí,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 syrových mu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ivých tvarech,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pících živo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išným pachem.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své dny i dny 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ch, které neznal jménem,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poh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by a vzteklý déš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reflexy prvních chlapeckých bázní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zase 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síce bez práce a moje hladová slova,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l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ervivá b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icha leklých ryb a beznohých 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u nichž se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íká - Ta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svinská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 xml:space="preserve"> válka,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také mou matku,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celou, beze zbytku, s rudýma popraskanýma rukama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zoufale vzp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ímenou. Lampa svítila.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 otec hled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do tvá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 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m,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kte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 u zdi stáli rovn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pla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ící psy a zdivo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elé ho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ící kon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dým, 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žce stoupající k obloze, a byl to dým z lidí,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i ty, kte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í, nedo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kav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zpívajíce o návratu,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ijeli um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ít až na dlažbu Prahy.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Lampa svítila.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otec procházel dve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mi své dílny,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žil znovu sm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ny, chvat, úprk v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eten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kký rytmus ozubených kol,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l stisknuté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elisti, napjaté šlachy, úpornost pohybu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zase 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k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ídové kresby hlavonožc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symboly her a v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bec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ta 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tajuplná zapálení dívek a protáhlé dvojice stín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 v syrových mu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ivých tvarech,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vid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vášnivý smysl lidského konání,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hanbu, nenávist a bláznivou chu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žít,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lampa svítila,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otec vdechoval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tlo,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jeho t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lo bylo celé otev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ené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tlu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lastRenderedPageBreak/>
        <w:t>   a celé jím bylo prostoupeno,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cítil jeho suchou elektronickou chu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pocit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tla byl pro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j zárove</w:t>
      </w:r>
      <w:r w:rsidRPr="00971E5A">
        <w:rPr>
          <w:rFonts w:ascii="Calibri" w:hAnsi="Calibri" w:cs="Calibri"/>
          <w:color w:val="000000"/>
          <w:shd w:val="clear" w:color="auto" w:fill="FFFFFF"/>
        </w:rPr>
        <w:t>ň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pocitem živého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Sedám na posteli, kde spával 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 otec,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pozoruji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edm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ty, do nichž otiskl svou podobu,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v noci, když bývá nejhlubší tma,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rozsv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cuji lampu.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(ze sbírky Lampa, 1961)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</w:t>
      </w:r>
      <w:r w:rsidRPr="00971E5A">
        <w:rPr>
          <w:rFonts w:ascii="Arial CE" w:hAnsi="Arial CE" w:cs="Arial CE"/>
          <w:b/>
          <w:bCs/>
          <w:color w:val="000000"/>
          <w:shd w:val="clear" w:color="auto" w:fill="FFFFFF"/>
        </w:rPr>
        <w:t>Legra</w:t>
      </w:r>
      <w:r w:rsidRPr="00971E5A">
        <w:rPr>
          <w:rFonts w:ascii="Calibri" w:hAnsi="Calibri" w:cs="Calibri"/>
          <w:b/>
          <w:bCs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b/>
          <w:bCs/>
          <w:color w:val="000000"/>
          <w:shd w:val="clear" w:color="auto" w:fill="FFFFFF"/>
        </w:rPr>
        <w:t>ní hra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jsem rád chlapce s podivnou nemocí.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Byl to Milan Papež,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který se narodil chromý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cizí úpln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všem.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Prošel už mnoho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,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ebrodil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eky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létal, nev</w:t>
      </w:r>
      <w:r w:rsidRPr="00971E5A">
        <w:rPr>
          <w:rFonts w:ascii="Calibri" w:hAnsi="Calibri" w:cs="Calibri"/>
          <w:color w:val="000000"/>
          <w:shd w:val="clear" w:color="auto" w:fill="FFFFFF"/>
        </w:rPr>
        <w:t>ěř</w:t>
      </w:r>
      <w:r w:rsidRPr="00971E5A">
        <w:rPr>
          <w:rFonts w:ascii="Arial CE" w:hAnsi="Arial CE" w:cs="Arial CE"/>
          <w:color w:val="000000"/>
          <w:shd w:val="clear" w:color="auto" w:fill="FFFFFF"/>
        </w:rPr>
        <w:t>íte? také létal,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k tomu vždy odložil od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ené berle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rozší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il 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i do stránek knih.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Jednou nám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ekl nad albem známek: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- Borneo…bože, taková dálka…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my jsme se usmáli: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- P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jdeme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ed d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m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budeme hrát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jakou legra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ní hru.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Schody ho zadýchaly,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op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el se o ze</w:t>
      </w:r>
      <w:r w:rsidRPr="00971E5A">
        <w:rPr>
          <w:rFonts w:ascii="Calibri" w:hAnsi="Calibri" w:cs="Calibri"/>
          <w:color w:val="000000"/>
          <w:shd w:val="clear" w:color="auto" w:fill="FFFFFF"/>
        </w:rPr>
        <w:t>ď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a chvíli se díval,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jak se mu chv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jí pr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svitné ruce.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Pak houkla siréna.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Rozprchli jsme se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do k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iku matek a bouchání oken.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Tohle byly naše d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tské závody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po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ádaly se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íliš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asto,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než abychom se o každém báli.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Za p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l hodiny jsme vyb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hli ze sklepa.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Vzduch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p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vzduch byl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ipálený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jako vždycky po náletu.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U zdi našeho domu,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mezi dve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mi a roletou peka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ské dílny,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stál Milan Papež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díval se užasle na pr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svitné prsty.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esn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tak jako prve.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lastRenderedPageBreak/>
        <w:t>   Jen vlasy a ramena 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 plná omítky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ze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ádky d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lk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nad hlavou.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O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ekot jsme ho brali za ruce.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Vedli jsme ho dom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>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za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ínali jsme tušit,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že už nikdy nedokáže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íci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co souvislého.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(ze sbírky Lampa, 1961)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</w:t>
      </w:r>
      <w:r w:rsidRPr="00971E5A">
        <w:rPr>
          <w:rFonts w:ascii="Arial CE" w:hAnsi="Arial CE" w:cs="Arial CE"/>
          <w:b/>
          <w:bCs/>
          <w:color w:val="000000"/>
          <w:shd w:val="clear" w:color="auto" w:fill="FFFFFF"/>
        </w:rPr>
        <w:t>Prstýnek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Jmenovala se Hannelore,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ale všichni jí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íkali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Hannele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>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Hannele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>, královna izraelských dívek.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jednou byla docela velká,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dostala prsten a rodila dcery,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mali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ké královny izraelských dívek.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jednou byla docela šedivá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na sv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t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išla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Hannele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 xml:space="preserve"> vnu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ka,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nejmenší královna izraelských dívek.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Když je odváželi,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schovával jsem se za záclonou,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bre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el jsem, bál jsem se,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bylo mi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ece už celých šest let.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ed domem stálo nákladní auto.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Slyšel jsem nadávky, chraplavý motor,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slyšel jsem k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i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et závra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a úzkost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   a nebe bylo nízké a 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erné.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Pak auto odjelo a já si zvedl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pou</w:t>
      </w:r>
      <w:r w:rsidRPr="00971E5A">
        <w:rPr>
          <w:rFonts w:ascii="Calibri" w:hAnsi="Calibri" w:cs="Calibri"/>
          <w:color w:val="000000"/>
          <w:shd w:val="clear" w:color="auto" w:fill="FFFFFF"/>
        </w:rPr>
        <w:t>ť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ový prstýnek nejmenší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Hannele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>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ál jsem si, aby se kutálel,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aby 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n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kam vedl,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vrátil jsem se dom</w:t>
      </w:r>
      <w:r w:rsidRPr="00971E5A">
        <w:rPr>
          <w:rFonts w:ascii="Calibri" w:hAnsi="Calibri" w:cs="Calibri"/>
          <w:color w:val="000000"/>
          <w:shd w:val="clear" w:color="auto" w:fill="FFFFFF"/>
        </w:rPr>
        <w:t>ů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až za tmy.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Nic mi ne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ekli,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m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li strach z mé dosp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>losti,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z mých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estárlých o</w:t>
      </w:r>
      <w:r w:rsidRPr="00971E5A">
        <w:rPr>
          <w:rFonts w:ascii="Calibri" w:hAnsi="Calibri" w:cs="Calibri"/>
          <w:color w:val="000000"/>
          <w:shd w:val="clear" w:color="auto" w:fill="FFFFFF"/>
        </w:rPr>
        <w:t>č</w:t>
      </w:r>
      <w:r w:rsidRPr="00971E5A">
        <w:rPr>
          <w:rFonts w:ascii="Arial CE" w:hAnsi="Arial CE" w:cs="Arial CE"/>
          <w:color w:val="000000"/>
          <w:shd w:val="clear" w:color="auto" w:fill="FFFFFF"/>
        </w:rPr>
        <w:t>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z mých zmoud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elých úst.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A já si p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ivedl </w:t>
      </w:r>
      <w:proofErr w:type="spellStart"/>
      <w:r w:rsidRPr="00971E5A">
        <w:rPr>
          <w:rFonts w:ascii="Arial CE" w:hAnsi="Arial CE" w:cs="Arial CE"/>
          <w:color w:val="000000"/>
          <w:shd w:val="clear" w:color="auto" w:fill="FFFFFF"/>
        </w:rPr>
        <w:t>Hannele</w:t>
      </w:r>
      <w:proofErr w:type="spellEnd"/>
      <w:r w:rsidRPr="00971E5A">
        <w:rPr>
          <w:rFonts w:ascii="Arial CE" w:hAnsi="Arial CE" w:cs="Arial CE"/>
          <w:color w:val="000000"/>
          <w:shd w:val="clear" w:color="auto" w:fill="FFFFFF"/>
        </w:rPr>
        <w:t>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Byla bílá, se žlutou korunou z pampelišek a sazí,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jakou má nosit královna izraelských dívek.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Dotýkal jsem se jí,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neustále jsem se na ni díval,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dlouho, celé dny, celé roky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lastRenderedPageBreak/>
        <w:t>   a lidé nechápav</w:t>
      </w:r>
      <w:r w:rsidRPr="00971E5A">
        <w:rPr>
          <w:rFonts w:ascii="Calibri" w:hAnsi="Calibri" w:cs="Calibri"/>
          <w:color w:val="000000"/>
          <w:shd w:val="clear" w:color="auto" w:fill="FFFFFF"/>
        </w:rPr>
        <w:t>ě</w:t>
      </w:r>
      <w:r w:rsidRPr="00971E5A">
        <w:rPr>
          <w:rFonts w:ascii="Arial CE" w:hAnsi="Arial CE" w:cs="Arial CE"/>
          <w:color w:val="000000"/>
          <w:shd w:val="clear" w:color="auto" w:fill="FFFFFF"/>
        </w:rPr>
        <w:t xml:space="preserve"> </w:t>
      </w:r>
      <w:r w:rsidRPr="00971E5A">
        <w:rPr>
          <w:rFonts w:ascii="Calibri" w:hAnsi="Calibri" w:cs="Calibri"/>
          <w:color w:val="000000"/>
          <w:shd w:val="clear" w:color="auto" w:fill="FFFFFF"/>
        </w:rPr>
        <w:t>ř</w:t>
      </w:r>
      <w:r w:rsidRPr="00971E5A">
        <w:rPr>
          <w:rFonts w:ascii="Arial CE" w:hAnsi="Arial CE" w:cs="Arial CE"/>
          <w:color w:val="000000"/>
          <w:shd w:val="clear" w:color="auto" w:fill="FFFFFF"/>
        </w:rPr>
        <w:t>íkali: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Ten chlapec jen hledí do prázdna.</w:t>
      </w:r>
      <w:r w:rsidRPr="00971E5A">
        <w:rPr>
          <w:rFonts w:ascii="Arial CE" w:hAnsi="Arial CE" w:cs="Arial CE"/>
          <w:color w:val="000000"/>
        </w:rPr>
        <w:br/>
      </w:r>
      <w:r w:rsidRPr="00971E5A">
        <w:rPr>
          <w:rFonts w:ascii="Arial CE" w:hAnsi="Arial CE" w:cs="Arial CE"/>
          <w:color w:val="000000"/>
          <w:shd w:val="clear" w:color="auto" w:fill="FFFFFF"/>
        </w:rPr>
        <w:t>   (ze sbírky Lampa, 1961)</w:t>
      </w:r>
    </w:p>
    <w:sectPr w:rsidR="00971E5A" w:rsidRPr="00971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5A"/>
    <w:rsid w:val="003C3A3C"/>
    <w:rsid w:val="0097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0327"/>
  <w15:chartTrackingRefBased/>
  <w15:docId w15:val="{880AB81C-7501-4A10-8AD6-A24F828D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71E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71E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71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71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1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1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1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1E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71E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71E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71E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1E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E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E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1E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1E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71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1E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1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71E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71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71E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71E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71E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1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71E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71E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926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Chocholatý</dc:creator>
  <cp:keywords/>
  <dc:description/>
  <cp:lastModifiedBy>Miroslav Chocholatý</cp:lastModifiedBy>
  <cp:revision>1</cp:revision>
  <dcterms:created xsi:type="dcterms:W3CDTF">2024-11-21T21:07:00Z</dcterms:created>
  <dcterms:modified xsi:type="dcterms:W3CDTF">2024-11-21T21:09:00Z</dcterms:modified>
</cp:coreProperties>
</file>