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6E89" w14:textId="7D87191D" w:rsidR="00B42E30" w:rsidRDefault="000139D4">
      <w:pPr>
        <w:rPr>
          <w:sz w:val="32"/>
          <w:szCs w:val="32"/>
          <w:u w:val="single"/>
        </w:rPr>
      </w:pPr>
      <w:r w:rsidRPr="000139D4">
        <w:rPr>
          <w:sz w:val="32"/>
          <w:szCs w:val="32"/>
          <w:u w:val="single"/>
        </w:rPr>
        <w:t xml:space="preserve">ČESKÁ HISTORIOGRAFIE PO ROCE 1989 </w:t>
      </w:r>
    </w:p>
    <w:p w14:paraId="35030AC1" w14:textId="77777777" w:rsidR="000139D4" w:rsidRDefault="000139D4">
      <w:pPr>
        <w:rPr>
          <w:sz w:val="32"/>
          <w:szCs w:val="32"/>
          <w:u w:val="single"/>
        </w:rPr>
      </w:pPr>
    </w:p>
    <w:p w14:paraId="4D3552B0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84D">
        <w:rPr>
          <w:rFonts w:ascii="Times New Roman" w:hAnsi="Times New Roman" w:cs="Times New Roman"/>
          <w:sz w:val="28"/>
          <w:szCs w:val="28"/>
          <w:u w:val="single"/>
        </w:rPr>
        <w:t>Sametová revoluce – předěl v českém dějepisectví – svobodný rozvoj vědy</w:t>
      </w:r>
    </w:p>
    <w:p w14:paraId="11B1F791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Radost i úleva – nicméně také bolesti spojené s obtížností transformace oboru</w:t>
      </w:r>
    </w:p>
    <w:p w14:paraId="7373300B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Zmizeli zkompromitovaní jednotlivci – hlásné trouby režimu, žádné velké čistky ale nepřišly.</w:t>
      </w:r>
    </w:p>
    <w:p w14:paraId="250702F2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Převládlo přesvědčení, že žádné další pouštění žilou si věda poznamenaná personálními devastacemi 1939, 1948, 1969 nemůže dovolit.</w:t>
      </w:r>
    </w:p>
    <w:p w14:paraId="1908B597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Na zdánlivě rovné startovní čáře se seřadili kariéristé, urychleně odhazující stranické legitimace, početní příslušníci tzv. šedé zóny, rehabilitovaní vědci z disentu, exilu nebo rehabilitovaní osmašedesátníci i průrazné osobnosti nejmladší generace. </w:t>
      </w:r>
    </w:p>
    <w:p w14:paraId="7E2B13C1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Mezi nimi různé míry talentu, pracovitosti, hodnot, životních zkušeností – bylo jasné, že toto soužití nemůže být idylické – názorová polyfonie</w:t>
      </w:r>
    </w:p>
    <w:p w14:paraId="55A1D244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Zanikly ústavy marxismu-leninismu, zahájil se proces decentralizace historické vědy, hroutily se monopoly na badatelsky lukrativní témata</w:t>
      </w:r>
    </w:p>
    <w:p w14:paraId="3C0C5DFC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Historický ústav, do nějž vplynul někdejší Ústav pro dějiny střední a východní Evropy si díky vedení Františka Šmahela uchoval neformální autoritu, ved</w:t>
      </w:r>
      <w:r>
        <w:rPr>
          <w:rFonts w:ascii="Times New Roman" w:hAnsi="Times New Roman" w:cs="Times New Roman"/>
          <w:sz w:val="28"/>
          <w:szCs w:val="28"/>
        </w:rPr>
        <w:t>le</w:t>
      </w:r>
      <w:r w:rsidRPr="00E1084D">
        <w:rPr>
          <w:rFonts w:ascii="Times New Roman" w:hAnsi="Times New Roman" w:cs="Times New Roman"/>
          <w:sz w:val="28"/>
          <w:szCs w:val="28"/>
        </w:rPr>
        <w:t xml:space="preserve"> něho v rámci ČSAV, později AV ČR začaly uplatňovat další badatelské instituty.</w:t>
      </w:r>
    </w:p>
    <w:p w14:paraId="417E59E0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Nově založený </w:t>
      </w:r>
      <w:r w:rsidRPr="00E1084D">
        <w:rPr>
          <w:rFonts w:ascii="Times New Roman" w:hAnsi="Times New Roman" w:cs="Times New Roman"/>
          <w:b/>
          <w:bCs/>
          <w:sz w:val="28"/>
          <w:szCs w:val="28"/>
        </w:rPr>
        <w:t>Ústav pro soudobé dějiny</w:t>
      </w:r>
      <w:r w:rsidRPr="00E1084D">
        <w:rPr>
          <w:rFonts w:ascii="Times New Roman" w:hAnsi="Times New Roman" w:cs="Times New Roman"/>
          <w:sz w:val="28"/>
          <w:szCs w:val="28"/>
        </w:rPr>
        <w:t xml:space="preserve"> – z iniciativy Viléma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Prečana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 a zaměřený na dějiny po roce 1945, dále </w:t>
      </w:r>
      <w:r w:rsidRPr="00E1084D">
        <w:rPr>
          <w:rFonts w:ascii="Times New Roman" w:hAnsi="Times New Roman" w:cs="Times New Roman"/>
          <w:b/>
          <w:bCs/>
          <w:sz w:val="28"/>
          <w:szCs w:val="28"/>
        </w:rPr>
        <w:t>Masarykův ústav</w:t>
      </w:r>
      <w:r w:rsidRPr="00E1084D">
        <w:rPr>
          <w:rFonts w:ascii="Times New Roman" w:hAnsi="Times New Roman" w:cs="Times New Roman"/>
          <w:sz w:val="28"/>
          <w:szCs w:val="28"/>
        </w:rPr>
        <w:t xml:space="preserve"> spojený dnes v jedno </w:t>
      </w:r>
      <w:proofErr w:type="gramStart"/>
      <w:r w:rsidRPr="00E1084D">
        <w:rPr>
          <w:rFonts w:ascii="Times New Roman" w:hAnsi="Times New Roman" w:cs="Times New Roman"/>
          <w:sz w:val="28"/>
          <w:szCs w:val="28"/>
        </w:rPr>
        <w:t>pracoviště  s</w:t>
      </w:r>
      <w:proofErr w:type="gramEnd"/>
      <w:r w:rsidRPr="00E1084D">
        <w:rPr>
          <w:rFonts w:ascii="Times New Roman" w:hAnsi="Times New Roman" w:cs="Times New Roman"/>
          <w:sz w:val="28"/>
          <w:szCs w:val="28"/>
        </w:rPr>
        <w:t> Archivem AV ČR.</w:t>
      </w:r>
    </w:p>
    <w:p w14:paraId="274AAB3C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84D">
        <w:rPr>
          <w:rFonts w:ascii="Times New Roman" w:hAnsi="Times New Roman" w:cs="Times New Roman"/>
          <w:sz w:val="28"/>
          <w:szCs w:val="28"/>
          <w:u w:val="single"/>
        </w:rPr>
        <w:t xml:space="preserve">Expanze historických oborů v univerzitním prostředí. </w:t>
      </w:r>
    </w:p>
    <w:p w14:paraId="7697F3DC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Vedle tradičních – Praha, Brno, </w:t>
      </w:r>
      <w:proofErr w:type="gramStart"/>
      <w:r w:rsidRPr="00E1084D">
        <w:rPr>
          <w:rFonts w:ascii="Times New Roman" w:hAnsi="Times New Roman" w:cs="Times New Roman"/>
          <w:sz w:val="28"/>
          <w:szCs w:val="28"/>
        </w:rPr>
        <w:t>Olomouc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84D">
        <w:rPr>
          <w:rFonts w:ascii="Times New Roman" w:hAnsi="Times New Roman" w:cs="Times New Roman"/>
          <w:sz w:val="28"/>
          <w:szCs w:val="28"/>
        </w:rPr>
        <w:t>nově</w:t>
      </w:r>
      <w:proofErr w:type="gramEnd"/>
      <w:r w:rsidRPr="00E1084D">
        <w:rPr>
          <w:rFonts w:ascii="Times New Roman" w:hAnsi="Times New Roman" w:cs="Times New Roman"/>
          <w:sz w:val="28"/>
          <w:szCs w:val="28"/>
        </w:rPr>
        <w:t xml:space="preserve"> boom zájmu o studium historie na regionálních univerzitách.</w:t>
      </w:r>
    </w:p>
    <w:p w14:paraId="3E7341AC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Aktuálně výuka probíhá na přibližně 20, filozofických, teologických a pedagogických fakultách,</w:t>
      </w:r>
    </w:p>
    <w:p w14:paraId="66AB3BF9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Jednotlivá pracoviště si zvolila </w:t>
      </w:r>
      <w:r w:rsidRPr="00E1084D">
        <w:rPr>
          <w:rFonts w:ascii="Times New Roman" w:hAnsi="Times New Roman" w:cs="Times New Roman"/>
          <w:sz w:val="28"/>
          <w:szCs w:val="28"/>
          <w:u w:val="single"/>
        </w:rPr>
        <w:t>vlastní badatelskou nosnou specializaci.</w:t>
      </w:r>
    </w:p>
    <w:p w14:paraId="5228AD27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Na pražské fakultě sociálních věd zásluhou Jana Křena vznikl Institut teritoriálních studií, původně germanistickou orientaci rozšířil na východoevropské, západoevropské a severoamerické oblasti,</w:t>
      </w:r>
    </w:p>
    <w:p w14:paraId="7D878802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lastRenderedPageBreak/>
        <w:t xml:space="preserve">Na JČU Václav Bůžek založil Historický ústav zaměřený na dějiny šlechty a každodennost v raném novověku, královéhradečtí badatelé se zaměřili na dějiny východních Čech a Kladska, Opavská univerzita na minulost Slezska, průmyslových regionů, brněnská (L. Jan, T.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Knoz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Wihoda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) rozšířila svůj záběr na dějiny Moravy a celý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středoveropský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 region.</w:t>
      </w:r>
    </w:p>
    <w:p w14:paraId="5379A292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84D">
        <w:rPr>
          <w:rFonts w:ascii="Times New Roman" w:hAnsi="Times New Roman" w:cs="Times New Roman"/>
          <w:sz w:val="28"/>
          <w:szCs w:val="28"/>
          <w:u w:val="single"/>
        </w:rPr>
        <w:t>Publikační platforma</w:t>
      </w:r>
    </w:p>
    <w:p w14:paraId="7C5E9FF7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Rozšíření možností – vznik nových soukromých nakladatelství – Paseka,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Libri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>, Argo, LN – motivace – zisk z historické literatury – zároveň prostor pro plejádu nových badatelů.</w:t>
      </w:r>
    </w:p>
    <w:p w14:paraId="552BBA45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Ústřední periodikum československý časopis historický, plnící v závěrečném období komunistického režimu spíše roli ideologického věstníku se pod redakcí Františka Šmahela k někdejšími názvu ČČH. Na někdejší vysokou úroveň se vyzdvihl ČMM, nově také časopis Soudobé dějiny – tato trojice v souladu s tradicí evropské historiografie 19. a 20. století vydávána v národním jazyce.</w:t>
      </w:r>
    </w:p>
    <w:p w14:paraId="0995C681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Nově řada ročenek, specializovaných, fakultních časopisů.</w:t>
      </w:r>
    </w:p>
    <w:p w14:paraId="51ED09BF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84D">
        <w:rPr>
          <w:rFonts w:ascii="Times New Roman" w:hAnsi="Times New Roman" w:cs="Times New Roman"/>
          <w:sz w:val="28"/>
          <w:szCs w:val="28"/>
        </w:rPr>
        <w:t>Ještě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84D">
        <w:rPr>
          <w:rFonts w:ascii="Times New Roman" w:hAnsi="Times New Roman" w:cs="Times New Roman"/>
          <w:sz w:val="28"/>
          <w:szCs w:val="28"/>
        </w:rPr>
        <w:t>než se stačila historiografie nově stabilizovat, došlo k rozpadu Československa.</w:t>
      </w:r>
    </w:p>
    <w:p w14:paraId="0D9BB7C9" w14:textId="77777777" w:rsidR="000139D4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Nároky veřejnosti: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84D">
        <w:rPr>
          <w:rFonts w:ascii="Times New Roman" w:hAnsi="Times New Roman" w:cs="Times New Roman"/>
          <w:sz w:val="28"/>
          <w:szCs w:val="28"/>
        </w:rPr>
        <w:t>na vyrovnání se s minulostí – kyvadlo, zbavení marxistické ideologie v českých i světových dějinách, zaplnění bílých míst, urychlené sepsání nových učebnic pro ZŠ a SŠ a VŠ,</w:t>
      </w:r>
    </w:p>
    <w:p w14:paraId="29E653DE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Kursy. Co nebylo v učebnicích dějepisu</w:t>
      </w:r>
    </w:p>
    <w:p w14:paraId="042C27D2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Reakce historické obce na citlivá témata – Ben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1084D">
        <w:rPr>
          <w:rFonts w:ascii="Times New Roman" w:hAnsi="Times New Roman" w:cs="Times New Roman"/>
          <w:sz w:val="28"/>
          <w:szCs w:val="28"/>
        </w:rPr>
        <w:t>šovy dekrety a odsun Němců, hodnocení komunistické vlády v roce 1968-9, posouzení restitučních nároků katolické církve, repliky na zjednodušené soudy novinářských všeumělů aj.</w:t>
      </w:r>
    </w:p>
    <w:p w14:paraId="2D00514C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Rozvoj </w:t>
      </w:r>
      <w:proofErr w:type="gramStart"/>
      <w:r w:rsidRPr="00E1084D">
        <w:rPr>
          <w:rFonts w:ascii="Times New Roman" w:hAnsi="Times New Roman" w:cs="Times New Roman"/>
          <w:sz w:val="28"/>
          <w:szCs w:val="28"/>
        </w:rPr>
        <w:t xml:space="preserve">popularizace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84D">
        <w:rPr>
          <w:rFonts w:ascii="Times New Roman" w:hAnsi="Times New Roman" w:cs="Times New Roman"/>
          <w:sz w:val="28"/>
          <w:szCs w:val="28"/>
        </w:rPr>
        <w:t xml:space="preserve">v pol.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E1084D">
        <w:rPr>
          <w:rFonts w:ascii="Times New Roman" w:hAnsi="Times New Roman" w:cs="Times New Roman"/>
          <w:sz w:val="28"/>
          <w:szCs w:val="28"/>
        </w:rPr>
        <w:t xml:space="preserve">oku 1990 obnovený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ĎaS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>, poté konkurence z mnoha stran.</w:t>
      </w:r>
    </w:p>
    <w:p w14:paraId="003B9852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Různé komise – česko-německá komise historiků – připravovala podklad pro česko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084D">
        <w:rPr>
          <w:rFonts w:ascii="Times New Roman" w:hAnsi="Times New Roman" w:cs="Times New Roman"/>
          <w:sz w:val="28"/>
          <w:szCs w:val="28"/>
        </w:rPr>
        <w:t>německou deklaraci přijatou 1997.</w:t>
      </w:r>
    </w:p>
    <w:p w14:paraId="094F2EC0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Mnozí historici se zapojili do politiky.</w:t>
      </w:r>
    </w:p>
    <w:p w14:paraId="3DC12EA1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84D">
        <w:rPr>
          <w:rFonts w:ascii="Times New Roman" w:hAnsi="Times New Roman" w:cs="Times New Roman"/>
          <w:sz w:val="28"/>
          <w:szCs w:val="28"/>
          <w:u w:val="single"/>
        </w:rPr>
        <w:t xml:space="preserve">Vznikla Česko-slovenská komise historiků, dále komise vlády ČSFR pro analýzu událostí z let 1967-70 – ukončila své působení r. 1993. </w:t>
      </w:r>
    </w:p>
    <w:p w14:paraId="3726A528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Postupně se spolupráce mezi historiky a politiky vytrácela.</w:t>
      </w:r>
    </w:p>
    <w:p w14:paraId="609AAF72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  <w:u w:val="single"/>
        </w:rPr>
        <w:t>Ústav pro studium totalitních režimů</w:t>
      </w:r>
      <w:r w:rsidRPr="00E1084D">
        <w:rPr>
          <w:rFonts w:ascii="Times New Roman" w:hAnsi="Times New Roman" w:cs="Times New Roman"/>
          <w:sz w:val="28"/>
          <w:szCs w:val="28"/>
        </w:rPr>
        <w:t xml:space="preserve"> – 2007 – rozporuplné reakce</w:t>
      </w:r>
    </w:p>
    <w:p w14:paraId="29497FEF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lastRenderedPageBreak/>
        <w:t>Enormní vytížení mimovědeckými povinnostmi – vyřizování rehabilitací, restitučních nároků</w:t>
      </w:r>
    </w:p>
    <w:p w14:paraId="03BDAD4C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Velké knižní monografie, které vycházely v 90. letech vznikaly již za totalitního období a byly výsledkem práce autorů, kteří do sametové revoluce buď publikovat nesměli nebo psali pro samizdat, exil a do šuplíku,</w:t>
      </w:r>
    </w:p>
    <w:p w14:paraId="1EADFC4D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Se zpožděním se ke čtenáři dostaly práce Františka Kavky Vláda Karla IV. za jeho císařství – 2 díly, Mezníkova Praha před husitskou revolucí, Mackův 4dílný leč nedokončený Jagellonský věk v českých zemích 1471-1526, Válkovy dvousvazkové dějiny Moravy a zejména Šmahelova 4dílná monumentální Husitská revoluce, vydaná roku 2002 dokonce v prestižním německém vydavatelství.</w:t>
      </w:r>
    </w:p>
    <w:p w14:paraId="13B4D896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84D">
        <w:rPr>
          <w:rFonts w:ascii="Times New Roman" w:hAnsi="Times New Roman" w:cs="Times New Roman"/>
          <w:sz w:val="28"/>
          <w:szCs w:val="28"/>
          <w:u w:val="single"/>
        </w:rPr>
        <w:t>K česko-německé problematice:</w:t>
      </w:r>
    </w:p>
    <w:p w14:paraId="1BE5B854" w14:textId="30BF66EB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Jan Křen: konfliktní společenství, Češi a Němci 1780-1918 (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praha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 1990), Václav Kural: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84D">
        <w:rPr>
          <w:rFonts w:ascii="Times New Roman" w:hAnsi="Times New Roman" w:cs="Times New Roman"/>
          <w:sz w:val="28"/>
          <w:szCs w:val="28"/>
        </w:rPr>
        <w:t>Konflikt místo společenství. Češi a Němci v československém státě (1918-1938) Praha 1993.</w:t>
      </w:r>
    </w:p>
    <w:p w14:paraId="56DD2D14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Opat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84D">
        <w:rPr>
          <w:rFonts w:ascii="Times New Roman" w:hAnsi="Times New Roman" w:cs="Times New Roman"/>
          <w:sz w:val="28"/>
          <w:szCs w:val="28"/>
        </w:rPr>
        <w:t xml:space="preserve"> Jan: Filozof a politik TGM,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Pha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 1990, Jan Tesař: Mnichovský komplex Jeho příčiny a důsledky. Praha 2000., Tomáš Pasák: JUDr. Emil Hácha (1938-1945), Praha 1997., Karel Kaplan: Pravda o Československu. Praha 1990.</w:t>
      </w:r>
    </w:p>
    <w:p w14:paraId="7E174BCD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Z děl psaných na sklonku 80 let Legenda o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Ostojovi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 Zdeňka Smetánky, nebo České město ve středověku od Františka Hoffmana (Praha 1992)</w:t>
      </w:r>
    </w:p>
    <w:p w14:paraId="5EC3FB1F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K obnově vědomí souvislostí přispělo vydávání prací komunistům nepohodlných historiků – Pekař. </w:t>
      </w:r>
      <w:proofErr w:type="spellStart"/>
      <w:proofErr w:type="gramStart"/>
      <w:r w:rsidRPr="00E1084D">
        <w:rPr>
          <w:rFonts w:ascii="Times New Roman" w:hAnsi="Times New Roman" w:cs="Times New Roman"/>
          <w:sz w:val="28"/>
          <w:szCs w:val="28"/>
        </w:rPr>
        <w:t>Šusta,František</w:t>
      </w:r>
      <w:proofErr w:type="spellEnd"/>
      <w:proofErr w:type="gramEnd"/>
      <w:r w:rsidRPr="00E108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Kutnar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>, Zdeněk Kalista.</w:t>
      </w:r>
    </w:p>
    <w:p w14:paraId="1F85B3A6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Vítaným zpestřením byly překlady německého historika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Ferdinada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Seibta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 _ Lesk a bída středověku. MF 2000. Karel IV. Císař v Evropě 1999,</w:t>
      </w:r>
    </w:p>
    <w:p w14:paraId="6749A38C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84D">
        <w:rPr>
          <w:rFonts w:ascii="Times New Roman" w:hAnsi="Times New Roman" w:cs="Times New Roman"/>
          <w:sz w:val="28"/>
          <w:szCs w:val="28"/>
          <w:u w:val="single"/>
        </w:rPr>
        <w:t>Velké projekty</w:t>
      </w:r>
    </w:p>
    <w:p w14:paraId="0F140D33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Jako první byly roku 2013 dokončeny Velké dějiny zemí Koruny české – původně proponované na 18. dílů, finálně je to 15. dílů v devatenácti svazcích</w:t>
      </w:r>
    </w:p>
    <w:p w14:paraId="0F4B211E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Dále projekt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1084D">
        <w:rPr>
          <w:rFonts w:ascii="Times New Roman" w:hAnsi="Times New Roman" w:cs="Times New Roman"/>
          <w:sz w:val="28"/>
          <w:szCs w:val="28"/>
        </w:rPr>
        <w:t>bri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 – Dějiny českých zemí (od počátku slovanského osídlení až po první republiku) – Zdeněk Kárník</w:t>
      </w:r>
    </w:p>
    <w:p w14:paraId="5042293B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Nakladatelství LN dalo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E1084D">
        <w:rPr>
          <w:rFonts w:ascii="Times New Roman" w:hAnsi="Times New Roman" w:cs="Times New Roman"/>
          <w:sz w:val="28"/>
          <w:szCs w:val="28"/>
        </w:rPr>
        <w:t>řednost analyticky pojatým monografiím Dušan Třeštík, Josef Žemlička, František Šmahel, Ivan Šedivý _ České země a Velká válka1914-1918, Praha 2001.</w:t>
      </w:r>
    </w:p>
    <w:p w14:paraId="15349228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Jaroslav Mezník – Lucemburská Morava, Praha 1999.</w:t>
      </w:r>
    </w:p>
    <w:p w14:paraId="1CD7B438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lastRenderedPageBreak/>
        <w:t>Radek Fukala</w:t>
      </w:r>
    </w:p>
    <w:p w14:paraId="1A2977DA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Lenka Bobková </w:t>
      </w:r>
    </w:p>
    <w:p w14:paraId="43E79FD1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Polistopadové generace a syntézy – potřeba náhrady kapacit zesnulých po listopadu – Josef Macek, Josef Polišenský, Josef Janáček, Otto Urban, František Kavka, Dušan Třeštík, J. Mezník, J. Marek</w:t>
      </w:r>
    </w:p>
    <w:p w14:paraId="27EAE28E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A postupně odcházející generaci dnešních osmdesátníků F. Šmahel. Miroslav Hroch, J. Válka, </w:t>
      </w:r>
      <w:proofErr w:type="gramStart"/>
      <w:r w:rsidRPr="00E1084D">
        <w:rPr>
          <w:rFonts w:ascii="Times New Roman" w:hAnsi="Times New Roman" w:cs="Times New Roman"/>
          <w:sz w:val="28"/>
          <w:szCs w:val="28"/>
        </w:rPr>
        <w:t xml:space="preserve">Josef 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Petráń</w:t>
      </w:r>
      <w:proofErr w:type="spellEnd"/>
      <w:proofErr w:type="gramEnd"/>
      <w:r w:rsidRPr="00E1084D">
        <w:rPr>
          <w:rFonts w:ascii="Times New Roman" w:hAnsi="Times New Roman" w:cs="Times New Roman"/>
          <w:sz w:val="28"/>
          <w:szCs w:val="28"/>
        </w:rPr>
        <w:t xml:space="preserve"> I. Hlaváček,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Eduerd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 Maur, J. Kořalka, Vilém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Prečan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>, Robert Kvaček, Jiří Kejř – Husův proces</w:t>
      </w:r>
    </w:p>
    <w:p w14:paraId="79021BF4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F74C96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Historiografie tématem sjezdů historiků – 12. Ústí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n.L.</w:t>
      </w:r>
      <w:proofErr w:type="spellEnd"/>
    </w:p>
    <w:p w14:paraId="0A41F488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Lexikony historiků</w:t>
      </w:r>
    </w:p>
    <w:p w14:paraId="1F4EB750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Trendy a módy</w:t>
      </w:r>
    </w:p>
    <w:p w14:paraId="29DB2A7E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84D">
        <w:rPr>
          <w:rFonts w:ascii="Times New Roman" w:hAnsi="Times New Roman" w:cs="Times New Roman"/>
          <w:sz w:val="28"/>
          <w:szCs w:val="28"/>
        </w:rPr>
        <w:t>Medievistika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 Petr Sommer </w:t>
      </w:r>
      <w:proofErr w:type="gramStart"/>
      <w:r w:rsidRPr="00E1084D">
        <w:rPr>
          <w:rFonts w:ascii="Times New Roman" w:hAnsi="Times New Roman" w:cs="Times New Roman"/>
          <w:sz w:val="28"/>
          <w:szCs w:val="28"/>
        </w:rPr>
        <w:t>Svatý</w:t>
      </w:r>
      <w:proofErr w:type="gramEnd"/>
      <w:r w:rsidRPr="00E1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prokop</w:t>
      </w:r>
      <w:proofErr w:type="spellEnd"/>
    </w:p>
    <w:p w14:paraId="57F9E09D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Tomáš Borovský, Eva Doležalová</w:t>
      </w:r>
    </w:p>
    <w:p w14:paraId="282AD3C2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Církevní dějiny – Ivana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Čornejová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>, Jar</w:t>
      </w:r>
      <w:r>
        <w:rPr>
          <w:rFonts w:ascii="Times New Roman" w:hAnsi="Times New Roman" w:cs="Times New Roman"/>
          <w:sz w:val="28"/>
          <w:szCs w:val="28"/>
        </w:rPr>
        <w:t>os</w:t>
      </w:r>
      <w:r w:rsidRPr="00E1084D">
        <w:rPr>
          <w:rFonts w:ascii="Times New Roman" w:hAnsi="Times New Roman" w:cs="Times New Roman"/>
          <w:sz w:val="28"/>
          <w:szCs w:val="28"/>
        </w:rPr>
        <w:t>lav Šebek</w:t>
      </w:r>
    </w:p>
    <w:p w14:paraId="0E0A8276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Předtím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E1084D">
        <w:rPr>
          <w:rFonts w:ascii="Times New Roman" w:hAnsi="Times New Roman" w:cs="Times New Roman"/>
          <w:sz w:val="28"/>
          <w:szCs w:val="28"/>
        </w:rPr>
        <w:t xml:space="preserve">adlec, Zlámal,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Zuber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Pojsl</w:t>
      </w:r>
      <w:proofErr w:type="spellEnd"/>
    </w:p>
    <w:p w14:paraId="443B9932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Rak: Bývali Čechové</w:t>
      </w:r>
    </w:p>
    <w:p w14:paraId="3D70F313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Bůžek a spol.</w:t>
      </w:r>
    </w:p>
    <w:p w14:paraId="3129E690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Vorel</w:t>
      </w:r>
    </w:p>
    <w:p w14:paraId="2F7EE0CE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Dějiny Univerzity Karlovy – P</w:t>
      </w:r>
      <w:r>
        <w:rPr>
          <w:rFonts w:ascii="Times New Roman" w:hAnsi="Times New Roman" w:cs="Times New Roman"/>
          <w:sz w:val="28"/>
          <w:szCs w:val="28"/>
        </w:rPr>
        <w:t>et</w:t>
      </w:r>
      <w:r w:rsidRPr="00E1084D">
        <w:rPr>
          <w:rFonts w:ascii="Times New Roman" w:hAnsi="Times New Roman" w:cs="Times New Roman"/>
          <w:sz w:val="28"/>
          <w:szCs w:val="28"/>
        </w:rPr>
        <w:t xml:space="preserve">ráň –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Čornejová</w:t>
      </w:r>
      <w:proofErr w:type="spellEnd"/>
    </w:p>
    <w:p w14:paraId="3183050C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655868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Solidní zpracování dějin dějepisectví 1945-1990 postrádáme, kniha Josefa Hanzala Cesty české historigrafie1945_1989 jím není.</w:t>
      </w:r>
    </w:p>
    <w:p w14:paraId="6CFD465A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Boom – regionalistika </w:t>
      </w:r>
    </w:p>
    <w:p w14:paraId="4B80C9DB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Složitější – prosazení se historiků na poli světových dějin – je třeba pobyt v cizině, vstřebání místních tradic, mentality, kultury – např. Jan Rychlík – slovakistika a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bulharistika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 aj. Miroslav Hroch, Jaroslav Pánek, Petr Maťa</w:t>
      </w:r>
    </w:p>
    <w:p w14:paraId="26CCA469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Z ciziny se ve sféře českých dějin na špičkové úrovni pohybuje jen několik badatelů</w:t>
      </w:r>
    </w:p>
    <w:p w14:paraId="13CC1F6C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M.E.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Ducreux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Catalano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, R.J.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Evans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, T.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winkelbauer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O. </w:t>
      </w:r>
      <w:proofErr w:type="spellStart"/>
      <w:r>
        <w:rPr>
          <w:rFonts w:ascii="Times New Roman" w:hAnsi="Times New Roman" w:cs="Times New Roman"/>
          <w:sz w:val="28"/>
          <w:szCs w:val="28"/>
        </w:rPr>
        <w:t>Chaline</w:t>
      </w:r>
      <w:proofErr w:type="spellEnd"/>
    </w:p>
    <w:p w14:paraId="18DE2C75" w14:textId="77777777" w:rsidR="000139D4" w:rsidRPr="00E1084D" w:rsidRDefault="000139D4" w:rsidP="000139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84D">
        <w:rPr>
          <w:rFonts w:ascii="Times New Roman" w:hAnsi="Times New Roman" w:cs="Times New Roman"/>
          <w:sz w:val="28"/>
          <w:szCs w:val="28"/>
          <w:u w:val="single"/>
        </w:rPr>
        <w:lastRenderedPageBreak/>
        <w:t>Proměny metodologie</w:t>
      </w:r>
    </w:p>
    <w:p w14:paraId="1E5C3D27" w14:textId="77777777" w:rsidR="000139D4" w:rsidRPr="00E1084D" w:rsidRDefault="000139D4" w:rsidP="000139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Zhroucení marxismus jako předepsané metody</w:t>
      </w:r>
    </w:p>
    <w:p w14:paraId="53A2C0EE" w14:textId="77777777" w:rsidR="000139D4" w:rsidRPr="00E1084D" w:rsidRDefault="000139D4" w:rsidP="000139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Nyní můžeme hovořit o historicích orientovaných konzervativně, liberálně, levicově a konfesijně.</w:t>
      </w:r>
    </w:p>
    <w:p w14:paraId="25D05A68" w14:textId="77777777" w:rsidR="000139D4" w:rsidRPr="00E1084D" w:rsidRDefault="000139D4" w:rsidP="000139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>Značná část mladé generace historiků se odklonila od velkých ideologií a svoji jistotu našla v pozitivismu, deskriptivní faktografii oproštěné od interpretací,</w:t>
      </w:r>
    </w:p>
    <w:p w14:paraId="4529097E" w14:textId="77777777" w:rsidR="000139D4" w:rsidRPr="00E1084D" w:rsidRDefault="000139D4" w:rsidP="000139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Existuje také silný proud či směr kulturně historický vnímající dějinné jevy jako složku civilizace a usilující o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celistvéuchopení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 a pochopení historických procesů.</w:t>
      </w:r>
    </w:p>
    <w:p w14:paraId="525E0C13" w14:textId="77777777" w:rsidR="000139D4" w:rsidRPr="00E1084D" w:rsidRDefault="000139D4" w:rsidP="000139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Tradiční kulturní historie se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tsále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 více posunuje směrem ke kulturní a historické antropologii,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84D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1084D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1084D">
        <w:rPr>
          <w:rFonts w:ascii="Times New Roman" w:hAnsi="Times New Roman" w:cs="Times New Roman"/>
          <w:sz w:val="28"/>
          <w:szCs w:val="28"/>
        </w:rPr>
        <w:t xml:space="preserve"> ji v 70. a 80.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letch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 20. století definovala vlivná francouzská škola kolem časopisu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Annales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. </w:t>
      </w:r>
      <w:r w:rsidRPr="00E1084D">
        <w:rPr>
          <w:rFonts w:ascii="Times New Roman" w:hAnsi="Times New Roman" w:cs="Times New Roman"/>
          <w:sz w:val="28"/>
          <w:szCs w:val="28"/>
        </w:rPr>
        <w:br/>
        <w:t>střety skupin – strukturní historie a historie příběhu (někteří odmítají jako nevědecké vyprávění).  Ovšem kulturní veřejnost si přeje autentickou, barvitou a dramaticky pojatou historii.</w:t>
      </w:r>
    </w:p>
    <w:p w14:paraId="7D0224EB" w14:textId="77777777" w:rsidR="000139D4" w:rsidRPr="00E1084D" w:rsidRDefault="000139D4" w:rsidP="000139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84D">
        <w:rPr>
          <w:rFonts w:ascii="Times New Roman" w:hAnsi="Times New Roman" w:cs="Times New Roman"/>
          <w:sz w:val="28"/>
          <w:szCs w:val="28"/>
        </w:rPr>
        <w:t xml:space="preserve">Oba směry lez přitom skloubit, pokud historik disponuje vědomostním, kulturním, jazykovým i stylistickým zázemím – viz Šmahelova Cesta Karla IV. do Francie, </w:t>
      </w:r>
      <w:proofErr w:type="spellStart"/>
      <w:r w:rsidRPr="00E1084D">
        <w:rPr>
          <w:rFonts w:ascii="Times New Roman" w:hAnsi="Times New Roman" w:cs="Times New Roman"/>
          <w:sz w:val="28"/>
          <w:szCs w:val="28"/>
        </w:rPr>
        <w:t>Vlnasův</w:t>
      </w:r>
      <w:proofErr w:type="spellEnd"/>
      <w:r w:rsidRPr="00E1084D">
        <w:rPr>
          <w:rFonts w:ascii="Times New Roman" w:hAnsi="Times New Roman" w:cs="Times New Roman"/>
          <w:sz w:val="28"/>
          <w:szCs w:val="28"/>
        </w:rPr>
        <w:t xml:space="preserve"> Princ Evžen Savojský.</w:t>
      </w:r>
    </w:p>
    <w:p w14:paraId="564F3A6A" w14:textId="77777777" w:rsidR="000139D4" w:rsidRDefault="000139D4" w:rsidP="000139D4"/>
    <w:p w14:paraId="7F3B9A80" w14:textId="77777777" w:rsidR="000139D4" w:rsidRPr="000139D4" w:rsidRDefault="000139D4">
      <w:pPr>
        <w:rPr>
          <w:sz w:val="32"/>
          <w:szCs w:val="32"/>
          <w:u w:val="single"/>
        </w:rPr>
      </w:pPr>
    </w:p>
    <w:sectPr w:rsidR="000139D4" w:rsidRPr="0001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56D20"/>
    <w:multiLevelType w:val="hybridMultilevel"/>
    <w:tmpl w:val="8C7016C4"/>
    <w:lvl w:ilvl="0" w:tplc="4C9A00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87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D4"/>
    <w:rsid w:val="000139D4"/>
    <w:rsid w:val="00A35ED9"/>
    <w:rsid w:val="00B4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D73B"/>
  <w15:chartTrackingRefBased/>
  <w15:docId w15:val="{CFD156DD-4C0C-4559-90B9-6AC75D7B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3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39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3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39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3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3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3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3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3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3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39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39D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39D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39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39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39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39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3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3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3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3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39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39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39D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3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39D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3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1194</Words>
  <Characters>7047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Mihola</dc:creator>
  <cp:keywords/>
  <dc:description/>
  <cp:lastModifiedBy>Jiří Mihola</cp:lastModifiedBy>
  <cp:revision>1</cp:revision>
  <dcterms:created xsi:type="dcterms:W3CDTF">2025-01-13T14:14:00Z</dcterms:created>
  <dcterms:modified xsi:type="dcterms:W3CDTF">2025-01-13T14:17:00Z</dcterms:modified>
</cp:coreProperties>
</file>