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630D8" w14:textId="370670CB" w:rsidR="002C7A63" w:rsidRPr="004B4FCC" w:rsidRDefault="005E2290" w:rsidP="004B4FC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B4FCC">
        <w:rPr>
          <w:rFonts w:ascii="Times New Roman" w:hAnsi="Times New Roman" w:cs="Times New Roman"/>
          <w:sz w:val="24"/>
          <w:szCs w:val="24"/>
          <w:lang w:val="cs-CZ"/>
        </w:rPr>
        <w:t>Pohyb rovnoměrný přímočarý, pohyb přímočarý rovnoměrně zrychlený a zpomalený. Rovnoměrný pohyb po kružnici – tečné a normálové (dostředívé) zrychlení. Volný pád.</w:t>
      </w:r>
    </w:p>
    <w:p w14:paraId="1E88B164" w14:textId="0D21EFBE" w:rsidR="007F3F03" w:rsidRPr="004B4FCC" w:rsidRDefault="005E2290" w:rsidP="004B4FC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B4FCC">
        <w:rPr>
          <w:rFonts w:ascii="Times New Roman" w:hAnsi="Times New Roman" w:cs="Times New Roman"/>
          <w:sz w:val="24"/>
          <w:szCs w:val="24"/>
          <w:lang w:val="cs-CZ"/>
        </w:rPr>
        <w:t>Síla</w:t>
      </w:r>
      <w:r w:rsidR="00C12526" w:rsidRPr="004B4FCC">
        <w:rPr>
          <w:rFonts w:ascii="Times New Roman" w:hAnsi="Times New Roman" w:cs="Times New Roman"/>
          <w:sz w:val="24"/>
          <w:szCs w:val="24"/>
          <w:lang w:val="cs-CZ"/>
        </w:rPr>
        <w:t>. T</w:t>
      </w:r>
      <w:r w:rsidRPr="004B4FCC">
        <w:rPr>
          <w:rFonts w:ascii="Times New Roman" w:hAnsi="Times New Roman" w:cs="Times New Roman"/>
          <w:sz w:val="24"/>
          <w:szCs w:val="24"/>
          <w:lang w:val="cs-CZ"/>
        </w:rPr>
        <w:t>íhová síla a tíha</w:t>
      </w:r>
      <w:r w:rsidR="00C12526" w:rsidRPr="004B4FCC">
        <w:rPr>
          <w:rFonts w:ascii="Times New Roman" w:hAnsi="Times New Roman" w:cs="Times New Roman"/>
          <w:sz w:val="24"/>
          <w:szCs w:val="24"/>
          <w:lang w:val="cs-CZ"/>
        </w:rPr>
        <w:t>. D</w:t>
      </w:r>
      <w:r w:rsidRPr="004B4FCC">
        <w:rPr>
          <w:rFonts w:ascii="Times New Roman" w:hAnsi="Times New Roman" w:cs="Times New Roman"/>
          <w:sz w:val="24"/>
          <w:szCs w:val="24"/>
          <w:lang w:val="cs-CZ"/>
        </w:rPr>
        <w:t>ostředivá a odstředivá síla</w:t>
      </w:r>
      <w:r w:rsidR="00C12526" w:rsidRPr="004B4FCC">
        <w:rPr>
          <w:rFonts w:ascii="Times New Roman" w:hAnsi="Times New Roman" w:cs="Times New Roman"/>
          <w:sz w:val="24"/>
          <w:szCs w:val="24"/>
          <w:lang w:val="cs-CZ"/>
        </w:rPr>
        <w:t>. Hybnost, zákon zachování hybnosti.</w:t>
      </w:r>
      <w:r w:rsidR="007F3F03">
        <w:rPr>
          <w:rFonts w:ascii="Times New Roman" w:hAnsi="Times New Roman" w:cs="Times New Roman"/>
          <w:sz w:val="24"/>
          <w:szCs w:val="24"/>
          <w:lang w:val="cs-CZ"/>
        </w:rPr>
        <w:t xml:space="preserve"> Těžiště. </w:t>
      </w:r>
    </w:p>
    <w:p w14:paraId="60D81B7F" w14:textId="2799A1B4" w:rsidR="00C12526" w:rsidRPr="004B4FCC" w:rsidRDefault="007F3F03" w:rsidP="004B4FC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Vnitřní energie, teplo a </w:t>
      </w:r>
      <w:r w:rsidR="00C12526" w:rsidRPr="004B4FCC">
        <w:rPr>
          <w:rFonts w:ascii="Times New Roman" w:hAnsi="Times New Roman" w:cs="Times New Roman"/>
          <w:sz w:val="24"/>
          <w:szCs w:val="24"/>
          <w:lang w:val="cs-CZ"/>
        </w:rPr>
        <w:t>práce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C12526" w:rsidRPr="004B4FC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C12526" w:rsidRPr="004B4FCC">
        <w:rPr>
          <w:rFonts w:ascii="Times New Roman" w:hAnsi="Times New Roman" w:cs="Times New Roman"/>
          <w:sz w:val="24"/>
          <w:szCs w:val="24"/>
          <w:lang w:val="cs-CZ"/>
        </w:rPr>
        <w:t>otenciální a kinetická energie, zákon zachování mechanické energie. Příkon a výkon, účinnost.</w:t>
      </w:r>
      <w:r w:rsidR="00B71AB3">
        <w:rPr>
          <w:rFonts w:ascii="Times New Roman" w:hAnsi="Times New Roman" w:cs="Times New Roman"/>
          <w:sz w:val="24"/>
          <w:szCs w:val="24"/>
          <w:lang w:val="cs-CZ"/>
        </w:rPr>
        <w:t xml:space="preserve"> Vzájemné přeměny energie (mechanická energie, tepelná energie, elektrická energie, energie elektromag. záření)</w:t>
      </w:r>
    </w:p>
    <w:p w14:paraId="749D9D05" w14:textId="57C57A5B" w:rsidR="00C12526" w:rsidRPr="004B4FCC" w:rsidRDefault="00C12526" w:rsidP="004B4FC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B4FCC">
        <w:rPr>
          <w:rFonts w:ascii="Times New Roman" w:hAnsi="Times New Roman" w:cs="Times New Roman"/>
          <w:sz w:val="24"/>
          <w:szCs w:val="24"/>
          <w:lang w:val="cs-CZ"/>
        </w:rPr>
        <w:t>Pevnost v tahu a Hookeův zákon.</w:t>
      </w:r>
    </w:p>
    <w:p w14:paraId="02A81B3F" w14:textId="6C667265" w:rsidR="005E2290" w:rsidRPr="004B4FCC" w:rsidRDefault="00C12526" w:rsidP="004B4FC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B4FCC">
        <w:rPr>
          <w:rFonts w:ascii="Times New Roman" w:hAnsi="Times New Roman" w:cs="Times New Roman"/>
          <w:sz w:val="24"/>
          <w:szCs w:val="24"/>
          <w:lang w:val="cs-CZ"/>
        </w:rPr>
        <w:t>Pascalův zákon a hydraulická zařízení. Hydrostatický a atmosférický tlak</w:t>
      </w:r>
      <w:r w:rsidR="00EF2FC7" w:rsidRPr="004B4FCC">
        <w:rPr>
          <w:rFonts w:ascii="Times New Roman" w:hAnsi="Times New Roman" w:cs="Times New Roman"/>
          <w:sz w:val="24"/>
          <w:szCs w:val="24"/>
          <w:lang w:val="cs-CZ"/>
        </w:rPr>
        <w:t xml:space="preserve">. Vztlaková síla a Archimédův zákon. Průtok, rovnice spojitosti. </w:t>
      </w:r>
    </w:p>
    <w:p w14:paraId="49D26A8E" w14:textId="3DE93D0F" w:rsidR="00DC0978" w:rsidRPr="004B4FCC" w:rsidRDefault="00EF2FC7" w:rsidP="004B4FC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B4FCC">
        <w:rPr>
          <w:rFonts w:ascii="Times New Roman" w:hAnsi="Times New Roman" w:cs="Times New Roman"/>
          <w:sz w:val="24"/>
          <w:szCs w:val="24"/>
          <w:lang w:val="cs-CZ"/>
        </w:rPr>
        <w:t xml:space="preserve">Teplotní délková roztažnost pevných látek. Objemová roztažnost </w:t>
      </w:r>
      <w:r w:rsidR="00DC0978" w:rsidRPr="004B4FCC">
        <w:rPr>
          <w:rFonts w:ascii="Times New Roman" w:hAnsi="Times New Roman" w:cs="Times New Roman"/>
          <w:sz w:val="24"/>
          <w:szCs w:val="24"/>
          <w:lang w:val="cs-CZ"/>
        </w:rPr>
        <w:t xml:space="preserve">a hustota </w:t>
      </w:r>
      <w:r w:rsidRPr="004B4FCC">
        <w:rPr>
          <w:rFonts w:ascii="Times New Roman" w:hAnsi="Times New Roman" w:cs="Times New Roman"/>
          <w:sz w:val="24"/>
          <w:szCs w:val="24"/>
          <w:lang w:val="cs-CZ"/>
        </w:rPr>
        <w:t>pevných látek a kapalin</w:t>
      </w:r>
      <w:r w:rsidR="00DC0978" w:rsidRPr="004B4FCC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42339B" w:rsidRPr="004B4FCC">
        <w:rPr>
          <w:rFonts w:ascii="Times New Roman" w:hAnsi="Times New Roman" w:cs="Times New Roman"/>
          <w:sz w:val="24"/>
          <w:szCs w:val="24"/>
          <w:lang w:val="cs-CZ"/>
        </w:rPr>
        <w:t>Tepelné děje v</w:t>
      </w:r>
      <w:r w:rsidR="007F3F03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42339B" w:rsidRPr="004B4FCC">
        <w:rPr>
          <w:rFonts w:ascii="Times New Roman" w:hAnsi="Times New Roman" w:cs="Times New Roman"/>
          <w:sz w:val="24"/>
          <w:szCs w:val="24"/>
          <w:lang w:val="cs-CZ"/>
        </w:rPr>
        <w:t>plynech</w:t>
      </w:r>
      <w:r w:rsidR="007F3F03">
        <w:rPr>
          <w:rFonts w:ascii="Times New Roman" w:hAnsi="Times New Roman" w:cs="Times New Roman"/>
          <w:sz w:val="24"/>
          <w:szCs w:val="24"/>
          <w:lang w:val="cs-CZ"/>
        </w:rPr>
        <w:t xml:space="preserve"> (izotermický, izobarický, izochorický, adiabatický)</w:t>
      </w:r>
      <w:r w:rsidR="0042339B" w:rsidRPr="004B4FCC">
        <w:rPr>
          <w:rFonts w:ascii="Times New Roman" w:hAnsi="Times New Roman" w:cs="Times New Roman"/>
          <w:sz w:val="24"/>
          <w:szCs w:val="24"/>
          <w:lang w:val="cs-CZ"/>
        </w:rPr>
        <w:t xml:space="preserve">, stavová rovnice ideálního plynu, teplotní roztažnost a hustota plynů. </w:t>
      </w:r>
      <w:r w:rsidR="00DC0978" w:rsidRPr="004B4FCC">
        <w:rPr>
          <w:rFonts w:ascii="Times New Roman" w:hAnsi="Times New Roman" w:cs="Times New Roman"/>
          <w:sz w:val="24"/>
          <w:szCs w:val="24"/>
          <w:lang w:val="cs-CZ"/>
        </w:rPr>
        <w:t xml:space="preserve">Teplo a měrná tepelná kapacita, kalorimetrická rovnice. </w:t>
      </w:r>
    </w:p>
    <w:p w14:paraId="31585607" w14:textId="0158F8B7" w:rsidR="00EF2FC7" w:rsidRPr="004B4FCC" w:rsidRDefault="0042339B" w:rsidP="004B4FC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B4FCC">
        <w:rPr>
          <w:rFonts w:ascii="Times New Roman" w:hAnsi="Times New Roman" w:cs="Times New Roman"/>
          <w:sz w:val="24"/>
          <w:szCs w:val="24"/>
          <w:lang w:val="cs-CZ"/>
        </w:rPr>
        <w:t>Coulombův zákon, intenzita elektrického pole, elektrická síla, elektrický potenciál a napětí, elektrická práce. Elektrický proud, Ohmův zákon, odpor a měrný odpor, teplotní závislost měrného odporu.</w:t>
      </w:r>
    </w:p>
    <w:p w14:paraId="4D4A2560" w14:textId="4E987E2D" w:rsidR="0042339B" w:rsidRDefault="0042339B" w:rsidP="004B4FC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B4FCC">
        <w:rPr>
          <w:rFonts w:ascii="Times New Roman" w:hAnsi="Times New Roman" w:cs="Times New Roman"/>
          <w:sz w:val="24"/>
          <w:szCs w:val="24"/>
          <w:lang w:val="cs-CZ"/>
        </w:rPr>
        <w:t>Elektromotorické a svorkové napětí, vnitřní odpor zdroje, účinnost elektrického zdroje. Práce a výkon elektrického proudu, příkon, výkon a účinnost spotřebiče</w:t>
      </w:r>
      <w:r w:rsidR="00446E7F" w:rsidRPr="004B4FCC">
        <w:rPr>
          <w:rFonts w:ascii="Times New Roman" w:hAnsi="Times New Roman" w:cs="Times New Roman"/>
          <w:sz w:val="24"/>
          <w:szCs w:val="24"/>
          <w:lang w:val="cs-CZ"/>
        </w:rPr>
        <w:t>. Jouleovo teplo.</w:t>
      </w:r>
    </w:p>
    <w:p w14:paraId="7D3B5505" w14:textId="2E46D61B" w:rsidR="007F3F03" w:rsidRPr="004B4FCC" w:rsidRDefault="007F3F03" w:rsidP="004B4FC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Zvuk, rychlost a frekvence zvuku, infrazvuk a ultrazvuk</w:t>
      </w:r>
    </w:p>
    <w:p w14:paraId="4B2D58F1" w14:textId="57474D22" w:rsidR="00446E7F" w:rsidRPr="004B4FCC" w:rsidRDefault="003668B7" w:rsidP="004B4FC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</w:t>
      </w:r>
      <w:r w:rsidR="007F3F03">
        <w:rPr>
          <w:rFonts w:ascii="Times New Roman" w:hAnsi="Times New Roman" w:cs="Times New Roman"/>
          <w:sz w:val="24"/>
          <w:szCs w:val="24"/>
          <w:lang w:val="cs-CZ"/>
        </w:rPr>
        <w:t>ruhy elektromagnetického záření</w:t>
      </w:r>
      <w:r>
        <w:rPr>
          <w:rFonts w:ascii="Times New Roman" w:hAnsi="Times New Roman" w:cs="Times New Roman"/>
          <w:sz w:val="24"/>
          <w:szCs w:val="24"/>
          <w:lang w:val="cs-CZ"/>
        </w:rPr>
        <w:t>, frekvence a vlnová délka</w:t>
      </w:r>
      <w:r w:rsidR="007F3F03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D40C38">
        <w:rPr>
          <w:rFonts w:ascii="Times New Roman" w:hAnsi="Times New Roman" w:cs="Times New Roman"/>
          <w:sz w:val="24"/>
          <w:szCs w:val="24"/>
          <w:lang w:val="cs-CZ"/>
        </w:rPr>
        <w:t xml:space="preserve">Rychlost světla. </w:t>
      </w:r>
      <w:r w:rsidR="007F3F03">
        <w:rPr>
          <w:rFonts w:ascii="Times New Roman" w:hAnsi="Times New Roman" w:cs="Times New Roman"/>
          <w:sz w:val="24"/>
          <w:szCs w:val="24"/>
          <w:lang w:val="cs-CZ"/>
        </w:rPr>
        <w:t>E</w:t>
      </w:r>
      <w:r w:rsidR="00446E7F" w:rsidRPr="004B4FCC">
        <w:rPr>
          <w:rFonts w:ascii="Times New Roman" w:hAnsi="Times New Roman" w:cs="Times New Roman"/>
          <w:sz w:val="24"/>
          <w:szCs w:val="24"/>
          <w:lang w:val="cs-CZ"/>
        </w:rPr>
        <w:t>nergie a hybnost fotonu</w:t>
      </w:r>
      <w:r>
        <w:rPr>
          <w:rFonts w:ascii="Times New Roman" w:hAnsi="Times New Roman" w:cs="Times New Roman"/>
          <w:sz w:val="24"/>
          <w:szCs w:val="24"/>
          <w:lang w:val="cs-CZ"/>
        </w:rPr>
        <w:t>, Planckova rovnice</w:t>
      </w:r>
      <w:r w:rsidR="00446E7F" w:rsidRPr="004B4FCC">
        <w:rPr>
          <w:rFonts w:ascii="Times New Roman" w:hAnsi="Times New Roman" w:cs="Times New Roman"/>
          <w:sz w:val="24"/>
          <w:szCs w:val="24"/>
          <w:lang w:val="cs-CZ"/>
        </w:rPr>
        <w:t xml:space="preserve">. Fotoelektrický jev, výstupní práce a energie elektronu. Pohyb elektronu v elektrickém poli, energie a vznik </w:t>
      </w:r>
      <w:r w:rsidR="00D56608" w:rsidRPr="004B4FCC">
        <w:rPr>
          <w:rFonts w:ascii="Times New Roman" w:hAnsi="Times New Roman" w:cs="Times New Roman"/>
          <w:sz w:val="24"/>
          <w:szCs w:val="24"/>
          <w:lang w:val="cs-CZ"/>
        </w:rPr>
        <w:t xml:space="preserve">rtg. </w:t>
      </w:r>
      <w:r w:rsidR="00FA17F5" w:rsidRPr="004B4FCC">
        <w:rPr>
          <w:rFonts w:ascii="Times New Roman" w:hAnsi="Times New Roman" w:cs="Times New Roman"/>
          <w:sz w:val="24"/>
          <w:szCs w:val="24"/>
          <w:lang w:val="cs-CZ"/>
        </w:rPr>
        <w:t>z</w:t>
      </w:r>
      <w:r w:rsidR="00D56608" w:rsidRPr="004B4FCC">
        <w:rPr>
          <w:rFonts w:ascii="Times New Roman" w:hAnsi="Times New Roman" w:cs="Times New Roman"/>
          <w:sz w:val="24"/>
          <w:szCs w:val="24"/>
          <w:lang w:val="cs-CZ"/>
        </w:rPr>
        <w:t>áření.</w:t>
      </w:r>
    </w:p>
    <w:sectPr w:rsidR="00446E7F" w:rsidRPr="004B4FC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0"/>
    <w:rsid w:val="00094A57"/>
    <w:rsid w:val="000B5B92"/>
    <w:rsid w:val="00170053"/>
    <w:rsid w:val="002C7A63"/>
    <w:rsid w:val="003668B7"/>
    <w:rsid w:val="0042339B"/>
    <w:rsid w:val="00446E7F"/>
    <w:rsid w:val="004B4FCC"/>
    <w:rsid w:val="005525D9"/>
    <w:rsid w:val="005E2290"/>
    <w:rsid w:val="006A012C"/>
    <w:rsid w:val="007F3F03"/>
    <w:rsid w:val="00885D91"/>
    <w:rsid w:val="00B71AB3"/>
    <w:rsid w:val="00C12526"/>
    <w:rsid w:val="00D40C38"/>
    <w:rsid w:val="00D56608"/>
    <w:rsid w:val="00DB5A1B"/>
    <w:rsid w:val="00DC0978"/>
    <w:rsid w:val="00E76FAB"/>
    <w:rsid w:val="00EF2FC7"/>
    <w:rsid w:val="00FA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553DC"/>
  <w15:chartTrackingRefBased/>
  <w15:docId w15:val="{18AA3BC2-4A71-45DE-82A7-173BADAE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CF3C3A9-2A4B-4B6C-9840-61F81C77433E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4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Prokes</dc:creator>
  <cp:keywords/>
  <dc:description/>
  <cp:lastModifiedBy>Lubomír Prokeš</cp:lastModifiedBy>
  <cp:revision>3</cp:revision>
  <dcterms:created xsi:type="dcterms:W3CDTF">2024-12-07T19:44:00Z</dcterms:created>
  <dcterms:modified xsi:type="dcterms:W3CDTF">2024-12-07T19:44:00Z</dcterms:modified>
</cp:coreProperties>
</file>