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5889" w14:textId="57980044" w:rsidR="00E24666" w:rsidRDefault="00E24666" w:rsidP="00E24666">
      <w:pPr>
        <w:pStyle w:val="Titre2"/>
      </w:pPr>
      <w:r>
        <w:t>DOCUMENTS, CITATIONS &amp; QUESTIONS POUR D</w:t>
      </w:r>
      <w:r w:rsidR="0027082C">
        <w:rPr>
          <w:rFonts w:ascii="Calibri Light" w:hAnsi="Calibri Light" w:cs="Calibri Light"/>
        </w:rPr>
        <w:t>É</w:t>
      </w:r>
      <w:r>
        <w:t>BATTRE SUR L’ÉDUCATION</w:t>
      </w:r>
    </w:p>
    <w:p w14:paraId="35DF848A" w14:textId="77777777" w:rsidR="00E24666" w:rsidRDefault="00E24666" w:rsidP="00E24666"/>
    <w:p w14:paraId="3A184884" w14:textId="18ABAFD4" w:rsidR="00E24666" w:rsidRDefault="00E24666" w:rsidP="009522C4">
      <w:pPr>
        <w:pStyle w:val="Titre2"/>
      </w:pPr>
      <w:r>
        <w:t xml:space="preserve">Quelques idées pour débattre de </w:t>
      </w:r>
      <w:r w:rsidR="00A0527B">
        <w:t>l’école et de l’éducation</w:t>
      </w:r>
      <w:r>
        <w:t> :</w:t>
      </w:r>
    </w:p>
    <w:p w14:paraId="3A51D42D" w14:textId="691046F3" w:rsidR="00E24666" w:rsidRDefault="00E24666" w:rsidP="00E24666">
      <w:pPr>
        <w:pStyle w:val="Paragraphedeliste"/>
        <w:numPr>
          <w:ilvl w:val="0"/>
          <w:numId w:val="1"/>
        </w:numPr>
      </w:pPr>
      <w:r>
        <w:t xml:space="preserve">Quel est le rôle de l’école ? </w:t>
      </w:r>
    </w:p>
    <w:p w14:paraId="0A70463C" w14:textId="4F16503A" w:rsidR="00E24666" w:rsidRDefault="00E24666" w:rsidP="00E24666">
      <w:pPr>
        <w:pStyle w:val="Paragraphedeliste"/>
        <w:numPr>
          <w:ilvl w:val="0"/>
          <w:numId w:val="1"/>
        </w:numPr>
      </w:pPr>
      <w:r>
        <w:t>Pensez-vous qu’il soit bon que tous les élèves apprennent selon le même programme scolaire ?</w:t>
      </w:r>
    </w:p>
    <w:p w14:paraId="695B088D" w14:textId="5D5CC674" w:rsidR="00E24666" w:rsidRDefault="00E24666" w:rsidP="00E24666">
      <w:pPr>
        <w:pStyle w:val="Paragraphedeliste"/>
        <w:numPr>
          <w:ilvl w:val="0"/>
          <w:numId w:val="1"/>
        </w:numPr>
      </w:pPr>
      <w:r>
        <w:t>Peut-on réussir sans diplôme ? Quelle est l’importance des diplômes ?</w:t>
      </w:r>
    </w:p>
    <w:p w14:paraId="79D27E62" w14:textId="0EB9F6B5" w:rsidR="00E24666" w:rsidRDefault="00A0527B" w:rsidP="00E24666">
      <w:pPr>
        <w:pStyle w:val="Paragraphedeliste"/>
        <w:numPr>
          <w:ilvl w:val="0"/>
          <w:numId w:val="1"/>
        </w:numPr>
      </w:pPr>
      <w:r>
        <w:t>Faut-il noter les élèves ? Comment évaluer ?</w:t>
      </w:r>
    </w:p>
    <w:p w14:paraId="309170A2" w14:textId="2755862B" w:rsidR="004E1AC8" w:rsidRDefault="004E1AC8" w:rsidP="00E24666">
      <w:pPr>
        <w:pStyle w:val="Paragraphedeliste"/>
        <w:numPr>
          <w:ilvl w:val="0"/>
          <w:numId w:val="1"/>
        </w:numPr>
      </w:pPr>
      <w:r>
        <w:t>Les écoles privées (payantes) sont-elles meilleures que les écoles publiques ?</w:t>
      </w:r>
    </w:p>
    <w:p w14:paraId="605ABF21" w14:textId="77777777" w:rsidR="00E24666" w:rsidRDefault="00E24666" w:rsidP="00E24666"/>
    <w:p w14:paraId="3C6A084A" w14:textId="09EB0134" w:rsidR="00E24666" w:rsidRDefault="00E24666" w:rsidP="009522C4">
      <w:pPr>
        <w:pStyle w:val="Titre2"/>
      </w:pPr>
      <w:r>
        <w:t xml:space="preserve">Citations : </w:t>
      </w:r>
    </w:p>
    <w:p w14:paraId="04D7B2F2" w14:textId="35DAC1FC" w:rsidR="00E24666" w:rsidRDefault="00E24666" w:rsidP="00E24666">
      <w:pPr>
        <w:pStyle w:val="Paragraphedeliste"/>
        <w:numPr>
          <w:ilvl w:val="0"/>
          <w:numId w:val="1"/>
        </w:numPr>
      </w:pPr>
      <w:r>
        <w:t>Agatha Christie  « Je suppose que c’est parce que presque tous les enfants vont à l’école de nos jours, et que tout est arrangé pour eux, qu’ils semblent si tristement incapables de produire leurs propres idées. »</w:t>
      </w:r>
    </w:p>
    <w:p w14:paraId="46CF07DD" w14:textId="5F2F4175" w:rsidR="00E24666" w:rsidRDefault="00E24666" w:rsidP="00E24666">
      <w:pPr>
        <w:pStyle w:val="Paragraphedeliste"/>
        <w:numPr>
          <w:ilvl w:val="0"/>
          <w:numId w:val="1"/>
        </w:numPr>
      </w:pPr>
      <w:r>
        <w:t>Victor Hugo : « Celui qui ouvre une école, ferme une prison »</w:t>
      </w:r>
    </w:p>
    <w:p w14:paraId="2B5C1CBB" w14:textId="2DC7DBAD" w:rsidR="00E24666" w:rsidRDefault="00E24666" w:rsidP="00E24666">
      <w:pPr>
        <w:pStyle w:val="Paragraphedeliste"/>
        <w:numPr>
          <w:ilvl w:val="0"/>
          <w:numId w:val="1"/>
        </w:numPr>
      </w:pPr>
      <w:r>
        <w:t>Anatole France « De toutes les écoles que j'ai fréquentées, c'est l'école buissonnière qui m'a paru la meilleure. »</w:t>
      </w:r>
    </w:p>
    <w:p w14:paraId="796C247D" w14:textId="32E4A923" w:rsidR="00E24666" w:rsidRPr="00E24666" w:rsidRDefault="00E24666" w:rsidP="00E24666">
      <w:pPr>
        <w:pStyle w:val="Paragraphedeliste"/>
        <w:numPr>
          <w:ilvl w:val="0"/>
          <w:numId w:val="1"/>
        </w:numPr>
      </w:pPr>
      <w:r>
        <w:t>Albert Einstein « </w:t>
      </w:r>
      <w:r w:rsidRPr="00E24666">
        <w:rPr>
          <w:rStyle w:val="hgkelc"/>
        </w:rPr>
        <w:t xml:space="preserve">L'éducation est ce qui reste après </w:t>
      </w:r>
      <w:r>
        <w:rPr>
          <w:rStyle w:val="hgkelc"/>
        </w:rPr>
        <w:t>avoir</w:t>
      </w:r>
      <w:r w:rsidRPr="00E24666">
        <w:rPr>
          <w:rStyle w:val="hgkelc"/>
        </w:rPr>
        <w:t xml:space="preserve"> oublié </w:t>
      </w:r>
      <w:r>
        <w:rPr>
          <w:rStyle w:val="hgkelc"/>
        </w:rPr>
        <w:t xml:space="preserve">tout </w:t>
      </w:r>
      <w:r w:rsidRPr="00E24666">
        <w:rPr>
          <w:rStyle w:val="hgkelc"/>
        </w:rPr>
        <w:t>ce qu'on a appris à l'école. »</w:t>
      </w:r>
    </w:p>
    <w:p w14:paraId="31460A1A" w14:textId="0B8CF4C4" w:rsidR="00E24666" w:rsidRDefault="00E24666" w:rsidP="00E24666">
      <w:pPr>
        <w:pStyle w:val="Paragraphedeliste"/>
        <w:numPr>
          <w:ilvl w:val="0"/>
          <w:numId w:val="1"/>
        </w:numPr>
      </w:pPr>
      <w:r>
        <w:t>Albert Jacquart « L'éducation est semblable à un art ; elle est une création perpétuelle qui progresse en provoquant des rencontres toujours nouvelles. [...] Le système éducatif peut donc être défini comme le lieu où l'on enseigne et où l'on pratique l'art de la rencontre. »</w:t>
      </w:r>
    </w:p>
    <w:p w14:paraId="31916CA3" w14:textId="44C0BE01" w:rsidR="00E24666" w:rsidRDefault="00E24666" w:rsidP="00E24666">
      <w:pPr>
        <w:pStyle w:val="Paragraphedeliste"/>
        <w:numPr>
          <w:ilvl w:val="0"/>
          <w:numId w:val="1"/>
        </w:numPr>
      </w:pPr>
      <w:r>
        <w:t>Article la leçon de Vitruve</w:t>
      </w:r>
    </w:p>
    <w:p w14:paraId="39499CE9" w14:textId="5624821E" w:rsidR="00E7084D" w:rsidRDefault="00E7084D" w:rsidP="00E24666">
      <w:pPr>
        <w:pStyle w:val="Paragraphedeliste"/>
        <w:numPr>
          <w:ilvl w:val="0"/>
          <w:numId w:val="1"/>
        </w:numPr>
      </w:pPr>
      <w:r>
        <w:t>Elisabeth Badinter : « </w:t>
      </w:r>
      <w:r w:rsidRPr="00E7084D">
        <w:t>On va à l'école pour développer sa raison, pour réfléchir par soi-même, pour développer une pensée autonome.</w:t>
      </w:r>
      <w:r>
        <w:t> »</w:t>
      </w:r>
    </w:p>
    <w:p w14:paraId="7C286248" w14:textId="1F562788" w:rsidR="004E1AC8" w:rsidRDefault="004E1AC8" w:rsidP="00E24666">
      <w:pPr>
        <w:pStyle w:val="Paragraphedeliste"/>
        <w:numPr>
          <w:ilvl w:val="0"/>
          <w:numId w:val="1"/>
        </w:numPr>
      </w:pPr>
      <w:r>
        <w:t>Paul Valéry « </w:t>
      </w:r>
      <w:r w:rsidRPr="004E1AC8">
        <w:t>Je n'hésite pas à le déclarer, le diplôme est l'ennemi mortel de</w:t>
      </w:r>
      <w:r>
        <w:t xml:space="preserve"> la culture ».</w:t>
      </w:r>
    </w:p>
    <w:p w14:paraId="5BF56C6F" w14:textId="77777777" w:rsidR="0027082C" w:rsidRDefault="0027082C" w:rsidP="0027082C">
      <w:pPr>
        <w:ind w:left="360"/>
      </w:pPr>
    </w:p>
    <w:p w14:paraId="20A0A274" w14:textId="6C467A23" w:rsidR="0027082C" w:rsidRDefault="0027082C" w:rsidP="009522C4">
      <w:pPr>
        <w:pStyle w:val="Titre2"/>
      </w:pPr>
      <w:r>
        <w:t xml:space="preserve">Autre : </w:t>
      </w:r>
    </w:p>
    <w:p w14:paraId="10323B05" w14:textId="0AF1E405" w:rsidR="00E97099" w:rsidRDefault="0027082C" w:rsidP="0027082C">
      <w:pPr>
        <w:ind w:left="360"/>
      </w:pPr>
      <w:r w:rsidRPr="0027082C">
        <w:drawing>
          <wp:inline distT="0" distB="0" distL="0" distR="0" wp14:anchorId="37828C8F" wp14:editId="25D22C15">
            <wp:extent cx="5760720" cy="2707640"/>
            <wp:effectExtent l="0" t="0" r="0" b="0"/>
            <wp:docPr id="1994224795" name="Image 1" descr="Une image contenant texte, dessin humoristique, dessin, écriture manuscr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224795" name="Image 1" descr="Une image contenant texte, dessin humoristique, dessin, écriture manuscri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2239"/>
    <w:multiLevelType w:val="hybridMultilevel"/>
    <w:tmpl w:val="204A1028"/>
    <w:lvl w:ilvl="0" w:tplc="CF7A34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3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66"/>
    <w:rsid w:val="002047B2"/>
    <w:rsid w:val="0027082C"/>
    <w:rsid w:val="004E1AC8"/>
    <w:rsid w:val="009522C4"/>
    <w:rsid w:val="00A0527B"/>
    <w:rsid w:val="00E24666"/>
    <w:rsid w:val="00E7084D"/>
    <w:rsid w:val="00E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AA87"/>
  <w15:chartTrackingRefBased/>
  <w15:docId w15:val="{9FAD4E57-DC5F-412C-90B2-A30D5AED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1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4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2466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Paragraphedeliste">
    <w:name w:val="List Paragraph"/>
    <w:basedOn w:val="Normal"/>
    <w:uiPriority w:val="34"/>
    <w:qFormat/>
    <w:rsid w:val="00E24666"/>
    <w:pPr>
      <w:ind w:left="720"/>
      <w:contextualSpacing/>
    </w:pPr>
  </w:style>
  <w:style w:type="character" w:customStyle="1" w:styleId="hgkelc">
    <w:name w:val="hgkelc"/>
    <w:basedOn w:val="Policepardfaut"/>
    <w:rsid w:val="00E24666"/>
  </w:style>
  <w:style w:type="character" w:styleId="Lienhypertexte">
    <w:name w:val="Hyperlink"/>
    <w:basedOn w:val="Policepardfaut"/>
    <w:uiPriority w:val="99"/>
    <w:semiHidden/>
    <w:unhideWhenUsed/>
    <w:rsid w:val="00E7084D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E1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Pittellioen</dc:creator>
  <cp:keywords/>
  <dc:description/>
  <cp:lastModifiedBy>Lucile Pittellioen</cp:lastModifiedBy>
  <cp:revision>3</cp:revision>
  <dcterms:created xsi:type="dcterms:W3CDTF">2023-09-13T07:31:00Z</dcterms:created>
  <dcterms:modified xsi:type="dcterms:W3CDTF">2023-09-14T09:55:00Z</dcterms:modified>
</cp:coreProperties>
</file>