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C0" w:rsidRPr="005D4CC0" w:rsidRDefault="005D4CC0" w:rsidP="005D4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C0">
        <w:rPr>
          <w:rFonts w:ascii="Times New Roman" w:hAnsi="Times New Roman" w:cs="Times New Roman"/>
          <w:b/>
          <w:sz w:val="28"/>
          <w:szCs w:val="28"/>
        </w:rPr>
        <w:t>Роман М.Ю. Лермонтова</w:t>
      </w:r>
    </w:p>
    <w:p w:rsidR="005D4CC0" w:rsidRPr="005D4CC0" w:rsidRDefault="005D4CC0" w:rsidP="005D4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C0">
        <w:rPr>
          <w:rFonts w:ascii="Times New Roman" w:hAnsi="Times New Roman" w:cs="Times New Roman"/>
          <w:b/>
          <w:sz w:val="28"/>
          <w:szCs w:val="28"/>
        </w:rPr>
        <w:t>«Герой нашего времени»</w:t>
      </w:r>
    </w:p>
    <w:p w:rsidR="005D4CC0" w:rsidRPr="005D4CC0" w:rsidRDefault="005D4CC0" w:rsidP="005D4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C0">
        <w:rPr>
          <w:rFonts w:ascii="Times New Roman" w:hAnsi="Times New Roman" w:cs="Times New Roman"/>
          <w:b/>
          <w:sz w:val="28"/>
          <w:szCs w:val="28"/>
        </w:rPr>
        <w:t>(1838–1840)</w:t>
      </w:r>
    </w:p>
    <w:p w:rsidR="005D4CC0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>Словарь занятия: ничтожный, самостоятельный, персонаж, состоять в чём, страдать, цель, искать кого/что, быть виноватым в чём, собирать/собрать кого/что, черта, внутренний мир, положительный, отрицательный, ирония, иронический.</w:t>
      </w:r>
    </w:p>
    <w:p w:rsidR="005D4CC0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5D4CC0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>Лермонтов писал роман «Герой нашего времени» с 1838 по 1840 год. Место действия романа – в основном юг России, время действия – 30-е годы XIX века. Главный герой – молодой офицер Печорин. Он очень талантливый, умный и сильный человек. Он хорошо знает жизнь, знает пороки людей и светского общества. Можно сказать, что он один из лучших людей своего времени.</w:t>
      </w:r>
    </w:p>
    <w:p w:rsidR="005D4CC0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>Главная проблема Печорина состоит в том, что он не знает, как использовать свои таланты. У него нет цели в жизни, поэтому ему скучно жить, он постоянно ищет приключений. Печорин всегда побеждает, но видит, что его победы ничтожны. Он понимает, что он живёт неправильно, он недоволен собой и поэтому страдает. Он живёт только для себя, он эгоист, окружающие его люди несчастны. Но при этом он несчастен сам, потому что он хочет изменить свою жизнь, но не знает как.</w:t>
      </w:r>
    </w:p>
    <w:p w:rsidR="005D4CC0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>В романе Лермонтов ищет ответ на вопрос, почему такой умный человек, как Печорин, не может найти цель в жизни, почему его жизнь пуста и бессмысленна? Лермонтов показал, что в этом виноват не только Печорин, но и само общество, которому не нужны сильные самостоятельные</w:t>
      </w:r>
    </w:p>
    <w:p w:rsidR="005D4CC0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 xml:space="preserve">люди. Как и Онегин Пушкина, Печорин Лермонтова является героем своего времени и лишним человеком. </w:t>
      </w:r>
    </w:p>
    <w:p w:rsidR="005D4CC0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>Особенности композиции</w:t>
      </w:r>
    </w:p>
    <w:p w:rsidR="005D4CC0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>«Герой нашего времени» – первый психологический роман в русской литературе. Это значит, что цель автора не только рассказать о приключениях главного героя, но и показать и объяснить его характер. Роман состоит из пяти самостоятельных повестей. Повести имеют разных рассказчиков и показывают Печорина глазами разных людей. Таким образом, мы видим его характер с разных сторон.</w:t>
      </w:r>
    </w:p>
    <w:p w:rsidR="005D4CC0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 xml:space="preserve">Роман «Герой нашего времени» соединяет в себе романтизм и реализм. С одной стороны, в Печорине есть черты романтического героя: он выше </w:t>
      </w:r>
      <w:r w:rsidRPr="005D4CC0">
        <w:rPr>
          <w:rFonts w:ascii="Times New Roman" w:hAnsi="Times New Roman" w:cs="Times New Roman"/>
          <w:sz w:val="28"/>
          <w:szCs w:val="28"/>
        </w:rPr>
        <w:lastRenderedPageBreak/>
        <w:t>окружающего его общества, у него сложный и богатый внутренний мир. Но, с другой стороны, Печорин представляет собой человеческий тип, в котором Лермонтов собрал характерные черты людей своего времени. Поэтому произведение не только романтическое, но и реалистическое.</w:t>
      </w:r>
    </w:p>
    <w:p w:rsidR="005D4CC0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>Смысл названия</w:t>
      </w:r>
    </w:p>
    <w:p w:rsidR="00060FD5" w:rsidRPr="005D4CC0" w:rsidRDefault="005D4CC0" w:rsidP="005D4CC0">
      <w:pPr>
        <w:jc w:val="both"/>
        <w:rPr>
          <w:rFonts w:ascii="Times New Roman" w:hAnsi="Times New Roman" w:cs="Times New Roman"/>
          <w:sz w:val="28"/>
          <w:szCs w:val="28"/>
        </w:rPr>
      </w:pPr>
      <w:r w:rsidRPr="005D4CC0">
        <w:rPr>
          <w:rFonts w:ascii="Times New Roman" w:hAnsi="Times New Roman" w:cs="Times New Roman"/>
          <w:sz w:val="28"/>
          <w:szCs w:val="28"/>
        </w:rPr>
        <w:t>Название романа имеет ироническое значение. Лермонтов показал в нём действительно лучшего человека своего времени, но Печорина нельзя назвать положительным персонажем. В названии Лермонтов ставит вопрос: если лучшие люди общества такие, как Печорин, то какое же само</w:t>
      </w:r>
      <w:r w:rsidR="00B64B22" w:rsidRPr="00B64B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D4CC0">
        <w:rPr>
          <w:rFonts w:ascii="Times New Roman" w:hAnsi="Times New Roman" w:cs="Times New Roman"/>
          <w:sz w:val="28"/>
          <w:szCs w:val="28"/>
        </w:rPr>
        <w:t>общество?!</w:t>
      </w:r>
    </w:p>
    <w:sectPr w:rsidR="00060FD5" w:rsidRPr="005D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C0"/>
    <w:rsid w:val="00060FD5"/>
    <w:rsid w:val="005D4CC0"/>
    <w:rsid w:val="00B6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F7C4"/>
  <w15:chartTrackingRefBased/>
  <w15:docId w15:val="{B2440588-2087-44C2-87BB-49ADC640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2022-10-19T12:04:00Z</dcterms:created>
  <dcterms:modified xsi:type="dcterms:W3CDTF">2022-10-20T07:40:00Z</dcterms:modified>
</cp:coreProperties>
</file>