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E15" w:rsidRPr="00505E15" w:rsidRDefault="00505E15" w:rsidP="00505E15">
      <w:pPr>
        <w:jc w:val="center"/>
        <w:rPr>
          <w:rFonts w:ascii="Times New Roman" w:hAnsi="Times New Roman" w:cs="Times New Roman"/>
          <w:b/>
          <w:sz w:val="28"/>
          <w:szCs w:val="28"/>
        </w:rPr>
      </w:pPr>
      <w:r w:rsidRPr="00505E15">
        <w:rPr>
          <w:rFonts w:ascii="Times New Roman" w:hAnsi="Times New Roman" w:cs="Times New Roman"/>
          <w:b/>
          <w:sz w:val="28"/>
          <w:szCs w:val="28"/>
        </w:rPr>
        <w:t xml:space="preserve">Роман-эпопея </w:t>
      </w:r>
      <w:proofErr w:type="spellStart"/>
      <w:r>
        <w:rPr>
          <w:rFonts w:ascii="Times New Roman" w:hAnsi="Times New Roman" w:cs="Times New Roman"/>
          <w:b/>
          <w:sz w:val="28"/>
          <w:szCs w:val="28"/>
        </w:rPr>
        <w:t>Л.Толстого</w:t>
      </w:r>
      <w:proofErr w:type="spellEnd"/>
      <w:r>
        <w:rPr>
          <w:rFonts w:ascii="Times New Roman" w:hAnsi="Times New Roman" w:cs="Times New Roman"/>
          <w:b/>
          <w:sz w:val="28"/>
          <w:szCs w:val="28"/>
        </w:rPr>
        <w:t xml:space="preserve"> </w:t>
      </w:r>
      <w:r w:rsidRPr="00505E15">
        <w:rPr>
          <w:rFonts w:ascii="Times New Roman" w:hAnsi="Times New Roman" w:cs="Times New Roman"/>
          <w:b/>
          <w:sz w:val="28"/>
          <w:szCs w:val="28"/>
        </w:rPr>
        <w:t>«Война и мир»</w:t>
      </w:r>
    </w:p>
    <w:p w:rsidR="00505E15" w:rsidRPr="00505E15" w:rsidRDefault="00505E15" w:rsidP="00505E15">
      <w:pPr>
        <w:jc w:val="center"/>
        <w:rPr>
          <w:rFonts w:ascii="Times New Roman" w:hAnsi="Times New Roman" w:cs="Times New Roman"/>
          <w:sz w:val="28"/>
          <w:szCs w:val="28"/>
        </w:rPr>
      </w:pPr>
      <w:r w:rsidRPr="00505E15">
        <w:rPr>
          <w:rFonts w:ascii="Times New Roman" w:hAnsi="Times New Roman" w:cs="Times New Roman"/>
          <w:sz w:val="28"/>
          <w:szCs w:val="28"/>
        </w:rPr>
        <w:t>(1863–1869)</w:t>
      </w:r>
    </w:p>
    <w:p w:rsidR="00505E15" w:rsidRPr="00505E15" w:rsidRDefault="00505E15" w:rsidP="00505E15">
      <w:pPr>
        <w:jc w:val="both"/>
        <w:rPr>
          <w:rFonts w:ascii="Times New Roman" w:hAnsi="Times New Roman" w:cs="Times New Roman"/>
          <w:sz w:val="28"/>
          <w:szCs w:val="28"/>
        </w:rPr>
      </w:pPr>
      <w:r w:rsidRPr="00505E15">
        <w:rPr>
          <w:rFonts w:ascii="Times New Roman" w:hAnsi="Times New Roman" w:cs="Times New Roman"/>
          <w:sz w:val="28"/>
          <w:szCs w:val="28"/>
        </w:rPr>
        <w:t>С 1863 года Л.Н. Толстой работал над романом- эпопеей «Война и мир». Толстой читал воспоминания и переписку людей Александровской эпохи, работал в архивах, ездил на Бородинское поле. Работа шла медленно. В четырёх томах своего произведения Толстой показал жизнь русского общества с 1805 по 1820 год. Действие романа происходит в России и в Европе. В центре внимания писателя – Отечественная война 1812 года. Писатель показал, что победа в войне 1812 года – это заслуга всего народа, а не одного полководца.</w:t>
      </w:r>
    </w:p>
    <w:p w:rsidR="00505E15" w:rsidRPr="00505E15" w:rsidRDefault="00505E15" w:rsidP="00505E15">
      <w:pPr>
        <w:jc w:val="both"/>
        <w:rPr>
          <w:rFonts w:ascii="Times New Roman" w:hAnsi="Times New Roman" w:cs="Times New Roman"/>
          <w:sz w:val="28"/>
          <w:szCs w:val="28"/>
        </w:rPr>
      </w:pPr>
      <w:r w:rsidRPr="00505E15">
        <w:rPr>
          <w:rFonts w:ascii="Times New Roman" w:hAnsi="Times New Roman" w:cs="Times New Roman"/>
          <w:sz w:val="28"/>
          <w:szCs w:val="28"/>
        </w:rPr>
        <w:t>В романе почти 500 персонажей. Герои Толстого – это самоценные личности. Среди них есть исторические деятели, например, Александр I, Кутузов, Наполеон.</w:t>
      </w:r>
    </w:p>
    <w:p w:rsidR="00505E15" w:rsidRPr="00505E15" w:rsidRDefault="00505E15" w:rsidP="00505E15">
      <w:pPr>
        <w:jc w:val="both"/>
        <w:rPr>
          <w:rFonts w:ascii="Times New Roman" w:hAnsi="Times New Roman" w:cs="Times New Roman"/>
          <w:sz w:val="28"/>
          <w:szCs w:val="28"/>
        </w:rPr>
      </w:pPr>
      <w:r w:rsidRPr="00505E15">
        <w:rPr>
          <w:rFonts w:ascii="Times New Roman" w:hAnsi="Times New Roman" w:cs="Times New Roman"/>
          <w:sz w:val="28"/>
          <w:szCs w:val="28"/>
        </w:rPr>
        <w:t>Толстой противопоставил два образа – Кутузова и Наполеона. Образ Наполеона – это образ себялюбивого человека, который считает себя полубогом. Образ Кутузова – это образ человека скромного и мудрого, близкого к народу.</w:t>
      </w:r>
    </w:p>
    <w:p w:rsidR="00505E15" w:rsidRPr="00505E15" w:rsidRDefault="00505E15" w:rsidP="00505E15">
      <w:pPr>
        <w:jc w:val="both"/>
        <w:rPr>
          <w:rFonts w:ascii="Times New Roman" w:hAnsi="Times New Roman" w:cs="Times New Roman"/>
          <w:sz w:val="28"/>
          <w:szCs w:val="28"/>
        </w:rPr>
      </w:pPr>
      <w:r w:rsidRPr="00505E15">
        <w:rPr>
          <w:rFonts w:ascii="Times New Roman" w:hAnsi="Times New Roman" w:cs="Times New Roman"/>
          <w:sz w:val="28"/>
          <w:szCs w:val="28"/>
        </w:rPr>
        <w:t>И если Наполеон стремился в войне победить, то Кутузов стремился спасти как можно больше человеческих жизней. Кутузов и Наполеон – это два полюса в произведении, между которыми расположены другие герои. Герои, которых писатель любит, ближе к Кутузову, рано или поздно они понимают, что смысл жизни в том, чтобы жить ради других людей. Герои же отрицательные ближе к Наполеону, они живут только для себя и не развиваются.</w:t>
      </w:r>
    </w:p>
    <w:p w:rsidR="00505E15" w:rsidRPr="00505E15" w:rsidRDefault="00505E15" w:rsidP="00505E15">
      <w:pPr>
        <w:jc w:val="both"/>
        <w:rPr>
          <w:rFonts w:ascii="Times New Roman" w:hAnsi="Times New Roman" w:cs="Times New Roman"/>
          <w:sz w:val="28"/>
          <w:szCs w:val="28"/>
        </w:rPr>
      </w:pPr>
      <w:r w:rsidRPr="00505E15">
        <w:rPr>
          <w:rFonts w:ascii="Times New Roman" w:hAnsi="Times New Roman" w:cs="Times New Roman"/>
          <w:sz w:val="28"/>
          <w:szCs w:val="28"/>
        </w:rPr>
        <w:t>На фоне исторических событий Толстой показал мирную и военную жизнь многих героев. Среди них и представители высшего общества, офицеры, солдаты, партизаны, крестьяне, горожане, русские, французы.</w:t>
      </w:r>
    </w:p>
    <w:p w:rsidR="00505E15" w:rsidRPr="00505E15" w:rsidRDefault="00505E15" w:rsidP="00505E15">
      <w:pPr>
        <w:jc w:val="both"/>
        <w:rPr>
          <w:rFonts w:ascii="Times New Roman" w:hAnsi="Times New Roman" w:cs="Times New Roman"/>
          <w:sz w:val="28"/>
          <w:szCs w:val="28"/>
        </w:rPr>
      </w:pPr>
      <w:r w:rsidRPr="00505E15">
        <w:rPr>
          <w:rFonts w:ascii="Times New Roman" w:hAnsi="Times New Roman" w:cs="Times New Roman"/>
          <w:sz w:val="28"/>
          <w:szCs w:val="28"/>
        </w:rPr>
        <w:t xml:space="preserve">Любимые герои Толстого – Наташа </w:t>
      </w:r>
      <w:proofErr w:type="spellStart"/>
      <w:r w:rsidRPr="00505E15">
        <w:rPr>
          <w:rFonts w:ascii="Times New Roman" w:hAnsi="Times New Roman" w:cs="Times New Roman"/>
          <w:sz w:val="28"/>
          <w:szCs w:val="28"/>
        </w:rPr>
        <w:t>Ростова</w:t>
      </w:r>
      <w:proofErr w:type="spellEnd"/>
      <w:r w:rsidRPr="00505E15">
        <w:rPr>
          <w:rFonts w:ascii="Times New Roman" w:hAnsi="Times New Roman" w:cs="Times New Roman"/>
          <w:sz w:val="28"/>
          <w:szCs w:val="28"/>
        </w:rPr>
        <w:t>, Пьер Безухов, Андрей Болконский. Это лучшие представители дворянского общества. Все они искали смысл жизни, иногда они ошибались, но потом находили верные пути.</w:t>
      </w:r>
    </w:p>
    <w:p w:rsidR="00505E15" w:rsidRPr="00505E15" w:rsidRDefault="00505E15" w:rsidP="00505E15">
      <w:pPr>
        <w:jc w:val="center"/>
        <w:rPr>
          <w:rFonts w:ascii="Times New Roman" w:hAnsi="Times New Roman" w:cs="Times New Roman"/>
          <w:sz w:val="28"/>
          <w:szCs w:val="28"/>
        </w:rPr>
      </w:pPr>
      <w:r w:rsidRPr="00505E15">
        <w:rPr>
          <w:rFonts w:ascii="Times New Roman" w:hAnsi="Times New Roman" w:cs="Times New Roman"/>
          <w:sz w:val="28"/>
          <w:szCs w:val="28"/>
        </w:rPr>
        <w:t>Герои романа-эпопеи «Война и мир»</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 xml:space="preserve">Наташа </w:t>
      </w:r>
      <w:proofErr w:type="spellStart"/>
      <w:r w:rsidRPr="00505E15">
        <w:rPr>
          <w:rFonts w:ascii="Times New Roman" w:hAnsi="Times New Roman" w:cs="Times New Roman"/>
          <w:sz w:val="28"/>
          <w:szCs w:val="28"/>
        </w:rPr>
        <w:t>Ростова</w:t>
      </w:r>
      <w:proofErr w:type="spellEnd"/>
    </w:p>
    <w:p w:rsidR="00505E15" w:rsidRPr="00505E15" w:rsidRDefault="00505E15" w:rsidP="009E64C6">
      <w:pPr>
        <w:jc w:val="both"/>
        <w:rPr>
          <w:rFonts w:ascii="Times New Roman" w:hAnsi="Times New Roman" w:cs="Times New Roman"/>
          <w:sz w:val="28"/>
          <w:szCs w:val="28"/>
        </w:rPr>
      </w:pPr>
      <w:r w:rsidRPr="00505E15">
        <w:rPr>
          <w:rFonts w:ascii="Times New Roman" w:hAnsi="Times New Roman" w:cs="Times New Roman"/>
          <w:sz w:val="28"/>
          <w:szCs w:val="28"/>
        </w:rPr>
        <w:t xml:space="preserve">Наташа </w:t>
      </w:r>
      <w:proofErr w:type="spellStart"/>
      <w:r w:rsidRPr="00505E15">
        <w:rPr>
          <w:rFonts w:ascii="Times New Roman" w:hAnsi="Times New Roman" w:cs="Times New Roman"/>
          <w:sz w:val="28"/>
          <w:szCs w:val="28"/>
        </w:rPr>
        <w:t>Ростова</w:t>
      </w:r>
      <w:proofErr w:type="spellEnd"/>
      <w:r w:rsidRPr="00505E15">
        <w:rPr>
          <w:rFonts w:ascii="Times New Roman" w:hAnsi="Times New Roman" w:cs="Times New Roman"/>
          <w:sz w:val="28"/>
          <w:szCs w:val="28"/>
        </w:rPr>
        <w:t xml:space="preserve"> – одна из самых любимых героинь Толстого. Её образ дан в развитии, в движении. Она положительная героиня, но у неё есть недостатки. В начале романа это 13-летняя девочка, очень живая и смелая. Потом это поэтичная мечтательная девушка. На балу она встретилась с</w:t>
      </w:r>
      <w:r w:rsidR="009E64C6" w:rsidRPr="009E64C6">
        <w:rPr>
          <w:rFonts w:ascii="Times New Roman" w:hAnsi="Times New Roman" w:cs="Times New Roman"/>
          <w:sz w:val="28"/>
          <w:szCs w:val="28"/>
        </w:rPr>
        <w:t xml:space="preserve"> </w:t>
      </w:r>
      <w:r w:rsidRPr="00505E15">
        <w:rPr>
          <w:rFonts w:ascii="Times New Roman" w:hAnsi="Times New Roman" w:cs="Times New Roman"/>
          <w:sz w:val="28"/>
          <w:szCs w:val="28"/>
        </w:rPr>
        <w:t xml:space="preserve">князем Андреем Болконским, они полюбили друг друга, и она стала его невестой. Но свадьба была возможна только через год, потому что Болконский должен уехать. Во время разлуки она увлеклась красивым, но пустым человеком – Анатолем </w:t>
      </w:r>
      <w:r w:rsidRPr="00505E15">
        <w:rPr>
          <w:rFonts w:ascii="Times New Roman" w:hAnsi="Times New Roman" w:cs="Times New Roman"/>
          <w:sz w:val="28"/>
          <w:szCs w:val="28"/>
        </w:rPr>
        <w:lastRenderedPageBreak/>
        <w:t>Курагиным. Но скоро она поняла свою ошибку. Во время эвакуации жителей Москвы Наташа увидела многих раненых. Она убедила своих родителей оставить имущество и отдать подводы (вид транспорта) раненым, чтобы они тоже могли покинуть город.</w:t>
      </w:r>
    </w:p>
    <w:p w:rsidR="00505E15" w:rsidRPr="00505E15" w:rsidRDefault="00505E15" w:rsidP="009E64C6">
      <w:pPr>
        <w:jc w:val="both"/>
        <w:rPr>
          <w:rFonts w:ascii="Times New Roman" w:hAnsi="Times New Roman" w:cs="Times New Roman"/>
          <w:sz w:val="28"/>
          <w:szCs w:val="28"/>
        </w:rPr>
      </w:pPr>
      <w:r w:rsidRPr="00505E15">
        <w:rPr>
          <w:rFonts w:ascii="Times New Roman" w:hAnsi="Times New Roman" w:cs="Times New Roman"/>
          <w:sz w:val="28"/>
          <w:szCs w:val="28"/>
        </w:rPr>
        <w:t>Узнав о тяжёлом ранении князя Болконского, Наташа поспешила к нему. Он простил её. Она старалась спасти его жизнь, но он умер. Война унесла также жизнь её младшего брата Петра. Умер её отец. Но несмотря на многие потери, Наташа смогла начать новую жизнь. Она вышла замуж за Пьера Безухова и стала заботливой женой и матерью.</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Князь Андрей Болконский</w:t>
      </w:r>
    </w:p>
    <w:p w:rsidR="00505E15" w:rsidRPr="00505E15" w:rsidRDefault="00505E15" w:rsidP="009E64C6">
      <w:pPr>
        <w:jc w:val="both"/>
        <w:rPr>
          <w:rFonts w:ascii="Times New Roman" w:hAnsi="Times New Roman" w:cs="Times New Roman"/>
          <w:sz w:val="28"/>
          <w:szCs w:val="28"/>
        </w:rPr>
      </w:pPr>
      <w:r w:rsidRPr="00505E15">
        <w:rPr>
          <w:rFonts w:ascii="Times New Roman" w:hAnsi="Times New Roman" w:cs="Times New Roman"/>
          <w:sz w:val="28"/>
          <w:szCs w:val="28"/>
        </w:rPr>
        <w:t>В лице князя Андрея Болконского Толстой показал лучшую часть русского офицерства начала 19-го века. Такие, как Андрей Болконский, стали в 1825 году декабристами. Болконский – умный, образованный, талантливый человек, мечтающий о подвиге. Его образ также дан в развитии. Во</w:t>
      </w:r>
      <w:r w:rsidR="009E64C6">
        <w:rPr>
          <w:rFonts w:ascii="Times New Roman" w:hAnsi="Times New Roman" w:cs="Times New Roman"/>
          <w:sz w:val="28"/>
          <w:szCs w:val="28"/>
          <w:lang w:val="en-US"/>
        </w:rPr>
        <w:t xml:space="preserve"> </w:t>
      </w:r>
      <w:r w:rsidRPr="00505E15">
        <w:rPr>
          <w:rFonts w:ascii="Times New Roman" w:hAnsi="Times New Roman" w:cs="Times New Roman"/>
          <w:sz w:val="28"/>
          <w:szCs w:val="28"/>
        </w:rPr>
        <w:t xml:space="preserve">время заграничного военного похода он был тяжело ранен. Он лежал на поле и смотрел в небо. И, глядя в небо, он понял, что мечтать о личной славе эгоистично.  </w:t>
      </w:r>
      <w:r w:rsidRPr="00505E15">
        <w:rPr>
          <w:rFonts w:ascii="Times New Roman" w:hAnsi="Times New Roman" w:cs="Times New Roman"/>
          <w:sz w:val="28"/>
          <w:szCs w:val="28"/>
          <w:lang w:val="en-US"/>
        </w:rPr>
        <w:t>C</w:t>
      </w:r>
      <w:r w:rsidRPr="00505E15">
        <w:rPr>
          <w:rFonts w:ascii="Times New Roman" w:hAnsi="Times New Roman" w:cs="Times New Roman"/>
          <w:sz w:val="28"/>
          <w:szCs w:val="28"/>
        </w:rPr>
        <w:t xml:space="preserve">лава и военные подвиги показались ему ничтожными. Истина в том, чтобы забыть о себе и служить народу, любить людей. Под Бородино князь Андрей был смертельно ранен. </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Пьер Безухов</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 xml:space="preserve">Пьер Безухов – очень богатый молодой граф, друг Андрея Болконского, хороший знакомый семьи </w:t>
      </w:r>
      <w:proofErr w:type="spellStart"/>
      <w:r w:rsidRPr="00505E15">
        <w:rPr>
          <w:rFonts w:ascii="Times New Roman" w:hAnsi="Times New Roman" w:cs="Times New Roman"/>
          <w:sz w:val="28"/>
          <w:szCs w:val="28"/>
        </w:rPr>
        <w:t>Ростовых</w:t>
      </w:r>
      <w:proofErr w:type="spellEnd"/>
      <w:r w:rsidRPr="00505E15">
        <w:rPr>
          <w:rFonts w:ascii="Times New Roman" w:hAnsi="Times New Roman" w:cs="Times New Roman"/>
          <w:sz w:val="28"/>
          <w:szCs w:val="28"/>
        </w:rPr>
        <w:t>.</w:t>
      </w:r>
    </w:p>
    <w:p w:rsidR="00505E15" w:rsidRPr="00505E15" w:rsidRDefault="00505E15" w:rsidP="009E64C6">
      <w:pPr>
        <w:jc w:val="both"/>
        <w:rPr>
          <w:rFonts w:ascii="Times New Roman" w:hAnsi="Times New Roman" w:cs="Times New Roman"/>
          <w:sz w:val="28"/>
          <w:szCs w:val="28"/>
        </w:rPr>
      </w:pPr>
      <w:r w:rsidRPr="00505E15">
        <w:rPr>
          <w:rFonts w:ascii="Times New Roman" w:hAnsi="Times New Roman" w:cs="Times New Roman"/>
          <w:sz w:val="28"/>
          <w:szCs w:val="28"/>
        </w:rPr>
        <w:t xml:space="preserve">В ранней молодости он вёл пустую жизнь, женился на красивой, но бездушной женщине – Элен Курагиной. И он почувствовал недовольство собой, своей бесцельной жизнью. Он начал искать смысл жизни и нашёл его в служении людям. </w:t>
      </w:r>
      <w:proofErr w:type="spellStart"/>
      <w:r w:rsidRPr="00505E15">
        <w:rPr>
          <w:rFonts w:ascii="Times New Roman" w:hAnsi="Times New Roman" w:cs="Times New Roman"/>
          <w:sz w:val="28"/>
          <w:szCs w:val="28"/>
        </w:rPr>
        <w:t>Вконце</w:t>
      </w:r>
      <w:proofErr w:type="spellEnd"/>
      <w:r w:rsidRPr="00505E15">
        <w:rPr>
          <w:rFonts w:ascii="Times New Roman" w:hAnsi="Times New Roman" w:cs="Times New Roman"/>
          <w:sz w:val="28"/>
          <w:szCs w:val="28"/>
        </w:rPr>
        <w:t xml:space="preserve"> романа (1820 год) Пьер женился на Наташе Ростовой и вступил в тайное революционное общество.</w:t>
      </w:r>
    </w:p>
    <w:p w:rsidR="00505E15" w:rsidRPr="009E64C6" w:rsidRDefault="00505E15" w:rsidP="009E64C6">
      <w:pPr>
        <w:jc w:val="both"/>
        <w:rPr>
          <w:rFonts w:ascii="Times New Roman" w:hAnsi="Times New Roman" w:cs="Times New Roman"/>
          <w:b/>
          <w:sz w:val="28"/>
          <w:szCs w:val="28"/>
        </w:rPr>
      </w:pPr>
      <w:r w:rsidRPr="009E64C6">
        <w:rPr>
          <w:rFonts w:ascii="Times New Roman" w:hAnsi="Times New Roman" w:cs="Times New Roman"/>
          <w:b/>
          <w:sz w:val="28"/>
          <w:szCs w:val="28"/>
        </w:rPr>
        <w:t>Особенности жанра</w:t>
      </w:r>
    </w:p>
    <w:p w:rsidR="00505E15" w:rsidRPr="00505E15" w:rsidRDefault="00505E15" w:rsidP="009E64C6">
      <w:pPr>
        <w:jc w:val="both"/>
        <w:rPr>
          <w:rFonts w:ascii="Times New Roman" w:hAnsi="Times New Roman" w:cs="Times New Roman"/>
          <w:sz w:val="28"/>
          <w:szCs w:val="28"/>
        </w:rPr>
      </w:pPr>
      <w:r w:rsidRPr="00505E15">
        <w:rPr>
          <w:rFonts w:ascii="Times New Roman" w:hAnsi="Times New Roman" w:cs="Times New Roman"/>
          <w:sz w:val="28"/>
          <w:szCs w:val="28"/>
        </w:rPr>
        <w:t>Сам Толстой не мог точно определить жанр своего произведения. С одной стороны, Толстой уделяет много внимания истории, но это никак не историческая хроника.</w:t>
      </w:r>
    </w:p>
    <w:p w:rsidR="00505E15" w:rsidRPr="00505E15" w:rsidRDefault="00505E15" w:rsidP="009E64C6">
      <w:pPr>
        <w:jc w:val="both"/>
        <w:rPr>
          <w:rFonts w:ascii="Times New Roman" w:hAnsi="Times New Roman" w:cs="Times New Roman"/>
          <w:sz w:val="28"/>
          <w:szCs w:val="28"/>
        </w:rPr>
      </w:pPr>
      <w:r w:rsidRPr="00505E15">
        <w:rPr>
          <w:rFonts w:ascii="Times New Roman" w:hAnsi="Times New Roman" w:cs="Times New Roman"/>
          <w:sz w:val="28"/>
          <w:szCs w:val="28"/>
        </w:rPr>
        <w:t xml:space="preserve">Признаки хроники в «Войне и мире» есть, но это, скорее, хроника семейная. Толстой рассказывает о семьях Болконских, Безуховых, </w:t>
      </w:r>
      <w:proofErr w:type="spellStart"/>
      <w:r w:rsidRPr="00505E15">
        <w:rPr>
          <w:rFonts w:ascii="Times New Roman" w:hAnsi="Times New Roman" w:cs="Times New Roman"/>
          <w:sz w:val="28"/>
          <w:szCs w:val="28"/>
        </w:rPr>
        <w:t>Ростовых</w:t>
      </w:r>
      <w:proofErr w:type="spellEnd"/>
      <w:r w:rsidRPr="00505E15">
        <w:rPr>
          <w:rFonts w:ascii="Times New Roman" w:hAnsi="Times New Roman" w:cs="Times New Roman"/>
          <w:sz w:val="28"/>
          <w:szCs w:val="28"/>
        </w:rPr>
        <w:t xml:space="preserve"> и т.д.</w:t>
      </w:r>
    </w:p>
    <w:p w:rsidR="00505E15" w:rsidRPr="00505E15" w:rsidRDefault="00505E15" w:rsidP="009E64C6">
      <w:pPr>
        <w:jc w:val="both"/>
        <w:rPr>
          <w:rFonts w:ascii="Times New Roman" w:hAnsi="Times New Roman" w:cs="Times New Roman"/>
          <w:sz w:val="28"/>
          <w:szCs w:val="28"/>
        </w:rPr>
      </w:pPr>
      <w:r w:rsidRPr="00505E15">
        <w:rPr>
          <w:rFonts w:ascii="Times New Roman" w:hAnsi="Times New Roman" w:cs="Times New Roman"/>
          <w:sz w:val="28"/>
          <w:szCs w:val="28"/>
        </w:rPr>
        <w:t>В ХХ веке «Войну и мир» стали называть романом-эпопеей. Признаки эпопеи:</w:t>
      </w:r>
    </w:p>
    <w:p w:rsidR="00505E15" w:rsidRPr="00505E15" w:rsidRDefault="00505E15" w:rsidP="00505E15">
      <w:pPr>
        <w:pStyle w:val="a3"/>
        <w:numPr>
          <w:ilvl w:val="0"/>
          <w:numId w:val="2"/>
        </w:numPr>
        <w:rPr>
          <w:rFonts w:ascii="Times New Roman" w:hAnsi="Times New Roman" w:cs="Times New Roman"/>
          <w:sz w:val="28"/>
          <w:szCs w:val="28"/>
        </w:rPr>
      </w:pPr>
      <w:r w:rsidRPr="00505E15">
        <w:rPr>
          <w:rFonts w:ascii="Times New Roman" w:hAnsi="Times New Roman" w:cs="Times New Roman"/>
          <w:sz w:val="28"/>
          <w:szCs w:val="28"/>
        </w:rPr>
        <w:t>большой объём (объем «Войны и мира» – четыре тома);</w:t>
      </w:r>
    </w:p>
    <w:p w:rsidR="00505E15" w:rsidRPr="00505E15" w:rsidRDefault="00505E15" w:rsidP="00505E15">
      <w:pPr>
        <w:pStyle w:val="a3"/>
        <w:numPr>
          <w:ilvl w:val="0"/>
          <w:numId w:val="2"/>
        </w:numPr>
        <w:rPr>
          <w:rFonts w:ascii="Times New Roman" w:hAnsi="Times New Roman" w:cs="Times New Roman"/>
          <w:sz w:val="28"/>
          <w:szCs w:val="28"/>
        </w:rPr>
      </w:pPr>
      <w:r w:rsidRPr="00505E15">
        <w:rPr>
          <w:rFonts w:ascii="Times New Roman" w:hAnsi="Times New Roman" w:cs="Times New Roman"/>
          <w:sz w:val="28"/>
          <w:szCs w:val="28"/>
        </w:rPr>
        <w:lastRenderedPageBreak/>
        <w:t>полнота описаний важных исторических событий и процессов общественной жизни;</w:t>
      </w:r>
    </w:p>
    <w:p w:rsidR="00505E15" w:rsidRPr="00505E15" w:rsidRDefault="00505E15" w:rsidP="00505E15">
      <w:pPr>
        <w:pStyle w:val="a3"/>
        <w:numPr>
          <w:ilvl w:val="0"/>
          <w:numId w:val="2"/>
        </w:numPr>
        <w:rPr>
          <w:rFonts w:ascii="Times New Roman" w:hAnsi="Times New Roman" w:cs="Times New Roman"/>
          <w:sz w:val="28"/>
          <w:szCs w:val="28"/>
        </w:rPr>
      </w:pPr>
      <w:r w:rsidRPr="00505E15">
        <w:rPr>
          <w:rFonts w:ascii="Times New Roman" w:hAnsi="Times New Roman" w:cs="Times New Roman"/>
          <w:sz w:val="28"/>
          <w:szCs w:val="28"/>
        </w:rPr>
        <w:t>постановка проблем, имеющих общенародное значение.</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Основные идеи романа-эпопеи</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В романе-эпопее «Война и мир» богатое идейное содержание. Вот некоторые из идей:</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1. Единение.</w:t>
      </w:r>
    </w:p>
    <w:p w:rsidR="00505E15" w:rsidRPr="00505E15" w:rsidRDefault="00505E15" w:rsidP="009E64C6">
      <w:pPr>
        <w:jc w:val="both"/>
        <w:rPr>
          <w:rFonts w:ascii="Times New Roman" w:hAnsi="Times New Roman" w:cs="Times New Roman"/>
          <w:sz w:val="28"/>
          <w:szCs w:val="28"/>
        </w:rPr>
      </w:pPr>
      <w:r w:rsidRPr="00505E15">
        <w:rPr>
          <w:rFonts w:ascii="Times New Roman" w:hAnsi="Times New Roman" w:cs="Times New Roman"/>
          <w:sz w:val="28"/>
          <w:szCs w:val="28"/>
        </w:rPr>
        <w:t>По Толстому индивидуальное самоутверждение человека губительно для его личности. Человек может развиваться только в единстве с другими личностями. Таким образом, одна из центральных идей романа-эпопеи – это идея единения народа и личности. Есть две основные формы единения: общественная и семейная.</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2. Естественность.</w:t>
      </w:r>
    </w:p>
    <w:p w:rsidR="00505E15" w:rsidRPr="00505E15" w:rsidRDefault="00505E15" w:rsidP="009E64C6">
      <w:pPr>
        <w:jc w:val="both"/>
        <w:rPr>
          <w:rFonts w:ascii="Times New Roman" w:hAnsi="Times New Roman" w:cs="Times New Roman"/>
          <w:sz w:val="28"/>
          <w:szCs w:val="28"/>
        </w:rPr>
      </w:pPr>
      <w:r w:rsidRPr="00505E15">
        <w:rPr>
          <w:rFonts w:ascii="Times New Roman" w:hAnsi="Times New Roman" w:cs="Times New Roman"/>
          <w:sz w:val="28"/>
          <w:szCs w:val="28"/>
        </w:rPr>
        <w:t>Естественность – это необходимая часть человеческих отношений. Если отношения строятся не на естественности, а на ритуале, то они превращаются в пародию. Все герои, которых писатель осуждает, живут искусственно.</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3. Осуждение войны.</w:t>
      </w:r>
    </w:p>
    <w:p w:rsidR="00505E15" w:rsidRPr="00505E15" w:rsidRDefault="00505E15" w:rsidP="009E64C6">
      <w:pPr>
        <w:jc w:val="both"/>
        <w:rPr>
          <w:rFonts w:ascii="Times New Roman" w:hAnsi="Times New Roman" w:cs="Times New Roman"/>
          <w:sz w:val="28"/>
          <w:szCs w:val="28"/>
        </w:rPr>
      </w:pPr>
      <w:r w:rsidRPr="00505E15">
        <w:rPr>
          <w:rFonts w:ascii="Times New Roman" w:hAnsi="Times New Roman" w:cs="Times New Roman"/>
          <w:sz w:val="28"/>
          <w:szCs w:val="28"/>
        </w:rPr>
        <w:t>Для Толстого война – неестественное для человека событие. Он считает, что человечество нечеловечно, если незнакомые люди, часто очень добрые и хорошие, должны друг друга убивать.</w:t>
      </w:r>
      <w:bookmarkStart w:id="0" w:name="_GoBack"/>
      <w:bookmarkEnd w:id="0"/>
    </w:p>
    <w:p w:rsidR="00505E15" w:rsidRPr="00505E15" w:rsidRDefault="00505E15" w:rsidP="009E64C6">
      <w:pPr>
        <w:jc w:val="both"/>
        <w:rPr>
          <w:rFonts w:ascii="Times New Roman" w:hAnsi="Times New Roman" w:cs="Times New Roman"/>
          <w:sz w:val="28"/>
          <w:szCs w:val="28"/>
        </w:rPr>
      </w:pPr>
    </w:p>
    <w:p w:rsidR="00505E15" w:rsidRPr="00505E15" w:rsidRDefault="00505E15" w:rsidP="00505E15">
      <w:pPr>
        <w:jc w:val="center"/>
        <w:rPr>
          <w:rFonts w:ascii="Times New Roman" w:hAnsi="Times New Roman" w:cs="Times New Roman"/>
          <w:sz w:val="28"/>
          <w:szCs w:val="28"/>
        </w:rPr>
      </w:pPr>
    </w:p>
    <w:p w:rsidR="00505E15" w:rsidRPr="00505E15" w:rsidRDefault="00505E15" w:rsidP="00505E15">
      <w:pPr>
        <w:jc w:val="center"/>
        <w:rPr>
          <w:rFonts w:ascii="Times New Roman" w:hAnsi="Times New Roman" w:cs="Times New Roman"/>
          <w:b/>
          <w:sz w:val="28"/>
          <w:szCs w:val="28"/>
        </w:rPr>
      </w:pPr>
      <w:r w:rsidRPr="00505E15">
        <w:rPr>
          <w:rFonts w:ascii="Times New Roman" w:hAnsi="Times New Roman" w:cs="Times New Roman"/>
          <w:b/>
          <w:sz w:val="28"/>
          <w:szCs w:val="28"/>
        </w:rPr>
        <w:t>Задания к тексту</w:t>
      </w:r>
    </w:p>
    <w:p w:rsidR="00505E15" w:rsidRPr="00505E15" w:rsidRDefault="00505E15" w:rsidP="00505E15">
      <w:pPr>
        <w:jc w:val="center"/>
        <w:rPr>
          <w:rFonts w:ascii="Times New Roman" w:hAnsi="Times New Roman" w:cs="Times New Roman"/>
          <w:b/>
          <w:sz w:val="28"/>
          <w:szCs w:val="28"/>
        </w:rPr>
      </w:pPr>
      <w:r w:rsidRPr="00505E15">
        <w:rPr>
          <w:rFonts w:ascii="Times New Roman" w:hAnsi="Times New Roman" w:cs="Times New Roman"/>
          <w:b/>
          <w:sz w:val="28"/>
          <w:szCs w:val="28"/>
        </w:rPr>
        <w:t>Ответьте на вопросы:</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1. Какой период времени показал Толстой в романе-эпопее «Война и мир»?</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2. Как писатель работал над романом-эпопеей? Что он изучал?</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3. Где происходит действие романа?</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4. Какое событие в центре произведения?</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5. Сколько персонажей в эпопее? Какие герои есть</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среди них?</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6. Как показан в романе Наполеон? А Кутузов?</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7. Кто любимые герои писателя в романе?</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lastRenderedPageBreak/>
        <w:t xml:space="preserve">8. Наташа </w:t>
      </w:r>
      <w:proofErr w:type="spellStart"/>
      <w:r w:rsidRPr="00505E15">
        <w:rPr>
          <w:rFonts w:ascii="Times New Roman" w:hAnsi="Times New Roman" w:cs="Times New Roman"/>
          <w:sz w:val="28"/>
          <w:szCs w:val="28"/>
        </w:rPr>
        <w:t>Ростова</w:t>
      </w:r>
      <w:proofErr w:type="spellEnd"/>
      <w:r w:rsidRPr="00505E15">
        <w:rPr>
          <w:rFonts w:ascii="Times New Roman" w:hAnsi="Times New Roman" w:cs="Times New Roman"/>
          <w:sz w:val="28"/>
          <w:szCs w:val="28"/>
        </w:rPr>
        <w:t xml:space="preserve"> – это идеальная героиня, или у нее есть недостатки?</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9. За кого Наташа должна была выйти замуж?</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10. Почему свадьба между Наташей и Болконским не состоялась?</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11. Как Наташа показала себя во время войны 1812 года?</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12. Кого Наташа потеряла во время войны?</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13. За кого Наташа вышла замуж в конце романа?</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14. Какую часть общества показал Толстой в лице Андрея Болконского?</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15. О чём вначале мечтал Андрей Болконский? Почему он оставил эти мечты? В чём он увидел истину?</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16. Почему Андрей Болконский умер?</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17. Кто такой Пьер Безухов? Как он жил в молодости?</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18. В чём Безухов нашёл смысл жизни? Членом какого общества он стал в конце романа?</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19. Можно ли сказать, что «Война и мир» – это историческая хроника?</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20. Когда «Войну и мир» стали называть эпопеей?</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21. Назовите признаки эпопеи.</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22. Объясните идею единения в романе.</w:t>
      </w:r>
    </w:p>
    <w:p w:rsidR="00505E15"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23. Объясните идею естественности в романе.</w:t>
      </w:r>
    </w:p>
    <w:p w:rsidR="00822AE7" w:rsidRPr="00505E15" w:rsidRDefault="00505E15" w:rsidP="00505E15">
      <w:pPr>
        <w:rPr>
          <w:rFonts w:ascii="Times New Roman" w:hAnsi="Times New Roman" w:cs="Times New Roman"/>
          <w:sz w:val="28"/>
          <w:szCs w:val="28"/>
        </w:rPr>
      </w:pPr>
      <w:r w:rsidRPr="00505E15">
        <w:rPr>
          <w:rFonts w:ascii="Times New Roman" w:hAnsi="Times New Roman" w:cs="Times New Roman"/>
          <w:sz w:val="28"/>
          <w:szCs w:val="28"/>
        </w:rPr>
        <w:t>24. Объясните идею осуждения войны в произведении.</w:t>
      </w:r>
    </w:p>
    <w:sectPr w:rsidR="00822AE7" w:rsidRPr="00505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FA8"/>
    <w:multiLevelType w:val="hybridMultilevel"/>
    <w:tmpl w:val="C8A84E20"/>
    <w:lvl w:ilvl="0" w:tplc="A2541AD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107493"/>
    <w:multiLevelType w:val="hybridMultilevel"/>
    <w:tmpl w:val="10B8A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15"/>
    <w:rsid w:val="00505E15"/>
    <w:rsid w:val="00822AE7"/>
    <w:rsid w:val="009E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56C4"/>
  <w15:chartTrackingRefBased/>
  <w15:docId w15:val="{81525E4E-767A-456C-B968-9FD14A3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994</Words>
  <Characters>5669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2</cp:revision>
  <dcterms:created xsi:type="dcterms:W3CDTF">2022-11-30T17:01:00Z</dcterms:created>
  <dcterms:modified xsi:type="dcterms:W3CDTF">2022-12-01T08:14:00Z</dcterms:modified>
</cp:coreProperties>
</file>