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3A8F" w:rsidRPr="0051782F" w:rsidRDefault="00873A8F" w:rsidP="001A15DF">
      <w:pPr>
        <w:jc w:val="both"/>
        <w:rPr>
          <w:rFonts w:ascii="Times New Roman" w:hAnsi="Times New Roman" w:cs="Times New Roman"/>
          <w:sz w:val="28"/>
          <w:szCs w:val="28"/>
        </w:rPr>
      </w:pPr>
      <w:r w:rsidRPr="0051782F">
        <w:rPr>
          <w:rFonts w:ascii="Times New Roman" w:hAnsi="Times New Roman" w:cs="Times New Roman"/>
          <w:sz w:val="28"/>
          <w:szCs w:val="28"/>
        </w:rPr>
        <w:t xml:space="preserve">XIX век называют Золотым веком русской литературы. В эту эпоху русская литература была очень тесно связана с историей и литературой Европы. Большое влияние на русскую общественную мысль оказала Великая французская революция (1789–1794). Важную роль сыграла Отечественная война 1812 года против Наполеона. Под влиянием этих событий молодые дворяне создали тайные революционные общества, чтобы бороться против крепостного права и самодержавия. 14 декабря 1825 года произошло восстание декабристов, которое </w:t>
      </w:r>
      <w:r w:rsidR="001A15DF">
        <w:rPr>
          <w:rFonts w:ascii="Times New Roman" w:hAnsi="Times New Roman" w:cs="Times New Roman"/>
          <w:sz w:val="28"/>
          <w:szCs w:val="28"/>
        </w:rPr>
        <w:t xml:space="preserve">закончилось неудачей. </w:t>
      </w:r>
      <w:r w:rsidRPr="0051782F">
        <w:rPr>
          <w:rFonts w:ascii="Times New Roman" w:hAnsi="Times New Roman" w:cs="Times New Roman"/>
          <w:sz w:val="28"/>
          <w:szCs w:val="28"/>
        </w:rPr>
        <w:t>В начале XIX века в русской литературе сентиментализм сменился романтизмом.</w:t>
      </w:r>
    </w:p>
    <w:p w:rsidR="00873A8F" w:rsidRPr="0051782F" w:rsidRDefault="00873A8F" w:rsidP="00873A8F">
      <w:pPr>
        <w:rPr>
          <w:rFonts w:ascii="Times New Roman" w:hAnsi="Times New Roman" w:cs="Times New Roman"/>
          <w:sz w:val="28"/>
          <w:szCs w:val="28"/>
        </w:rPr>
      </w:pPr>
    </w:p>
    <w:p w:rsidR="00873A8F" w:rsidRPr="0051782F" w:rsidRDefault="00873A8F" w:rsidP="00873A8F">
      <w:pPr>
        <w:jc w:val="center"/>
        <w:rPr>
          <w:rFonts w:ascii="Times New Roman" w:hAnsi="Times New Roman" w:cs="Times New Roman"/>
          <w:b/>
          <w:sz w:val="28"/>
          <w:szCs w:val="28"/>
        </w:rPr>
      </w:pPr>
      <w:r w:rsidRPr="0051782F">
        <w:rPr>
          <w:rFonts w:ascii="Times New Roman" w:hAnsi="Times New Roman" w:cs="Times New Roman"/>
          <w:b/>
          <w:sz w:val="28"/>
          <w:szCs w:val="28"/>
        </w:rPr>
        <w:t>Романтизм</w:t>
      </w:r>
    </w:p>
    <w:p w:rsidR="00873A8F" w:rsidRPr="0051782F" w:rsidRDefault="00873A8F" w:rsidP="00873A8F">
      <w:pPr>
        <w:rPr>
          <w:rFonts w:ascii="Times New Roman" w:hAnsi="Times New Roman" w:cs="Times New Roman"/>
          <w:sz w:val="28"/>
          <w:szCs w:val="28"/>
        </w:rPr>
      </w:pPr>
    </w:p>
    <w:p w:rsidR="00873A8F" w:rsidRPr="0051782F" w:rsidRDefault="00873A8F" w:rsidP="00873A8F">
      <w:pPr>
        <w:jc w:val="both"/>
        <w:rPr>
          <w:rFonts w:ascii="Times New Roman" w:hAnsi="Times New Roman" w:cs="Times New Roman"/>
          <w:sz w:val="28"/>
          <w:szCs w:val="28"/>
        </w:rPr>
      </w:pPr>
      <w:r w:rsidRPr="0051782F">
        <w:rPr>
          <w:rFonts w:ascii="Times New Roman" w:hAnsi="Times New Roman" w:cs="Times New Roman"/>
          <w:sz w:val="28"/>
          <w:szCs w:val="28"/>
        </w:rPr>
        <w:t>Романтизм – это художественное направление, которое появилось в России в начале XIX века и существовало до 40-х годов XIX века. Для него характерен интерес к внутреннему миру человека.</w:t>
      </w:r>
    </w:p>
    <w:p w:rsidR="00873A8F" w:rsidRPr="0051782F" w:rsidRDefault="00873A8F" w:rsidP="00873A8F">
      <w:pPr>
        <w:jc w:val="both"/>
        <w:rPr>
          <w:rFonts w:ascii="Times New Roman" w:hAnsi="Times New Roman" w:cs="Times New Roman"/>
          <w:sz w:val="28"/>
          <w:szCs w:val="28"/>
        </w:rPr>
      </w:pPr>
      <w:r w:rsidRPr="0051782F">
        <w:rPr>
          <w:rFonts w:ascii="Times New Roman" w:hAnsi="Times New Roman" w:cs="Times New Roman"/>
          <w:sz w:val="28"/>
          <w:szCs w:val="28"/>
        </w:rPr>
        <w:t>В центре изображения романтизма – сильная необычная личность в необычной ситуации. Романтический герой всегда в конфликте с миром или обществом. В эпоху романтизма развился интерес к фольклору, национальной истории, этнографии.</w:t>
      </w:r>
    </w:p>
    <w:p w:rsidR="00873A8F" w:rsidRPr="0051782F" w:rsidRDefault="00873A8F" w:rsidP="00873A8F">
      <w:pPr>
        <w:jc w:val="both"/>
        <w:rPr>
          <w:rFonts w:ascii="Times New Roman" w:hAnsi="Times New Roman" w:cs="Times New Roman"/>
          <w:sz w:val="28"/>
          <w:szCs w:val="28"/>
        </w:rPr>
      </w:pPr>
      <w:r w:rsidRPr="0051782F">
        <w:rPr>
          <w:rFonts w:ascii="Times New Roman" w:hAnsi="Times New Roman" w:cs="Times New Roman"/>
          <w:sz w:val="28"/>
          <w:szCs w:val="28"/>
        </w:rPr>
        <w:t>Романтизм дал литературе такие жанры, как исторический роман, баллада, историческая повесть.</w:t>
      </w:r>
    </w:p>
    <w:p w:rsidR="00873A8F" w:rsidRPr="0051782F" w:rsidRDefault="00873A8F" w:rsidP="00873A8F">
      <w:pPr>
        <w:jc w:val="both"/>
        <w:rPr>
          <w:rFonts w:ascii="Times New Roman" w:hAnsi="Times New Roman" w:cs="Times New Roman"/>
          <w:sz w:val="28"/>
          <w:szCs w:val="28"/>
        </w:rPr>
      </w:pPr>
    </w:p>
    <w:p w:rsidR="0051782F" w:rsidRDefault="00873A8F" w:rsidP="00873A8F">
      <w:pPr>
        <w:jc w:val="both"/>
        <w:rPr>
          <w:rFonts w:ascii="Times New Roman" w:hAnsi="Times New Roman" w:cs="Times New Roman"/>
          <w:sz w:val="28"/>
          <w:szCs w:val="28"/>
        </w:rPr>
      </w:pPr>
      <w:r w:rsidRPr="0051782F">
        <w:rPr>
          <w:rFonts w:ascii="Times New Roman" w:hAnsi="Times New Roman" w:cs="Times New Roman"/>
          <w:sz w:val="28"/>
          <w:szCs w:val="28"/>
        </w:rPr>
        <w:t xml:space="preserve">Один из самых известных поэтов-романтиков, который оказал большое влияние на русскую литературу, – английский поэт Дж. Байрон. </w:t>
      </w:r>
      <w:r w:rsidR="001A15DF">
        <w:rPr>
          <w:rFonts w:ascii="Times New Roman" w:hAnsi="Times New Roman" w:cs="Times New Roman"/>
          <w:sz w:val="28"/>
          <w:szCs w:val="28"/>
        </w:rPr>
        <w:t>Б</w:t>
      </w:r>
      <w:r w:rsidR="001A15DF" w:rsidRPr="001A15DF">
        <w:rPr>
          <w:rFonts w:ascii="Times New Roman" w:hAnsi="Times New Roman" w:cs="Times New Roman"/>
          <w:sz w:val="28"/>
          <w:szCs w:val="28"/>
        </w:rPr>
        <w:t xml:space="preserve">ольшую роль для развития русского романтизма сыграли </w:t>
      </w:r>
      <w:r w:rsidR="001A15DF">
        <w:rPr>
          <w:rFonts w:ascii="Times New Roman" w:hAnsi="Times New Roman" w:cs="Times New Roman"/>
          <w:sz w:val="28"/>
          <w:szCs w:val="28"/>
        </w:rPr>
        <w:t xml:space="preserve">В.А </w:t>
      </w:r>
      <w:r w:rsidR="001A15DF" w:rsidRPr="001A15DF">
        <w:rPr>
          <w:rFonts w:ascii="Times New Roman" w:hAnsi="Times New Roman" w:cs="Times New Roman"/>
          <w:sz w:val="28"/>
          <w:szCs w:val="28"/>
        </w:rPr>
        <w:t>Жуковский (1783–1852)</w:t>
      </w:r>
      <w:r w:rsidR="001A15DF">
        <w:rPr>
          <w:rFonts w:ascii="Times New Roman" w:hAnsi="Times New Roman" w:cs="Times New Roman"/>
          <w:sz w:val="28"/>
          <w:szCs w:val="28"/>
        </w:rPr>
        <w:t xml:space="preserve">, </w:t>
      </w:r>
      <w:r w:rsidR="001A15DF" w:rsidRPr="001A15DF">
        <w:rPr>
          <w:rFonts w:ascii="Times New Roman" w:hAnsi="Times New Roman" w:cs="Times New Roman"/>
          <w:sz w:val="28"/>
          <w:szCs w:val="28"/>
        </w:rPr>
        <w:t>А.С. Пушкин (1799–1837) и М.Ю. Лермонтов (1814–1841).</w:t>
      </w:r>
      <w:r w:rsidR="001A15DF">
        <w:rPr>
          <w:rFonts w:ascii="Times New Roman" w:hAnsi="Times New Roman" w:cs="Times New Roman"/>
          <w:sz w:val="28"/>
          <w:szCs w:val="28"/>
        </w:rPr>
        <w:t xml:space="preserve"> </w:t>
      </w:r>
      <w:proofErr w:type="spellStart"/>
      <w:r w:rsidR="001A15DF">
        <w:rPr>
          <w:rFonts w:ascii="Times New Roman" w:hAnsi="Times New Roman" w:cs="Times New Roman"/>
          <w:sz w:val="28"/>
          <w:szCs w:val="28"/>
        </w:rPr>
        <w:t>В.А.Жуковский</w:t>
      </w:r>
      <w:proofErr w:type="spellEnd"/>
      <w:r w:rsidRPr="0051782F">
        <w:rPr>
          <w:rFonts w:ascii="Times New Roman" w:hAnsi="Times New Roman" w:cs="Times New Roman"/>
          <w:sz w:val="28"/>
          <w:szCs w:val="28"/>
        </w:rPr>
        <w:t xml:space="preserve"> был не только прекрасным поэтом, но и очень талантливым переводчиком, который впервые перевел на русский язык произведения многих немецких, английских и французских поэтов XVIII – начала XIX века. </w:t>
      </w:r>
    </w:p>
    <w:p w:rsidR="0051782F" w:rsidRDefault="00CF5AB1" w:rsidP="00873A8F">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2E7E4AD">
            <wp:extent cx="4762500" cy="3314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62500" cy="3314700"/>
                    </a:xfrm>
                    <a:prstGeom prst="rect">
                      <a:avLst/>
                    </a:prstGeom>
                    <a:noFill/>
                  </pic:spPr>
                </pic:pic>
              </a:graphicData>
            </a:graphic>
          </wp:inline>
        </w:drawing>
      </w:r>
    </w:p>
    <w:p w:rsidR="0051782F" w:rsidRDefault="0051782F" w:rsidP="00873A8F">
      <w:pPr>
        <w:jc w:val="both"/>
        <w:rPr>
          <w:rFonts w:ascii="Times New Roman" w:hAnsi="Times New Roman" w:cs="Times New Roman"/>
          <w:sz w:val="28"/>
          <w:szCs w:val="28"/>
        </w:rPr>
      </w:pPr>
    </w:p>
    <w:p w:rsidR="00737675" w:rsidRDefault="00737675" w:rsidP="00873A8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F7CB1B">
            <wp:extent cx="6390378" cy="3886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20376" cy="3904443"/>
                    </a:xfrm>
                    <a:prstGeom prst="rect">
                      <a:avLst/>
                    </a:prstGeom>
                    <a:noFill/>
                  </pic:spPr>
                </pic:pic>
              </a:graphicData>
            </a:graphic>
          </wp:inline>
        </w:drawing>
      </w:r>
    </w:p>
    <w:p w:rsidR="00737675" w:rsidRDefault="00737675" w:rsidP="00873A8F">
      <w:pPr>
        <w:jc w:val="both"/>
        <w:rPr>
          <w:rFonts w:ascii="Times New Roman" w:hAnsi="Times New Roman" w:cs="Times New Roman"/>
          <w:sz w:val="28"/>
          <w:szCs w:val="28"/>
        </w:rPr>
      </w:pPr>
    </w:p>
    <w:p w:rsidR="00737675" w:rsidRDefault="00737675" w:rsidP="00873A8F">
      <w:pPr>
        <w:jc w:val="both"/>
        <w:rPr>
          <w:rFonts w:ascii="Times New Roman" w:hAnsi="Times New Roman" w:cs="Times New Roman"/>
          <w:sz w:val="28"/>
          <w:szCs w:val="28"/>
        </w:rPr>
      </w:pPr>
    </w:p>
    <w:p w:rsidR="0051782F" w:rsidRDefault="0051782F" w:rsidP="00873A8F">
      <w:pPr>
        <w:jc w:val="both"/>
        <w:rPr>
          <w:rFonts w:ascii="Times New Roman" w:hAnsi="Times New Roman" w:cs="Times New Roman"/>
          <w:sz w:val="28"/>
          <w:szCs w:val="28"/>
        </w:rPr>
      </w:pPr>
      <w:r>
        <w:rPr>
          <w:rFonts w:ascii="Times New Roman" w:hAnsi="Times New Roman" w:cs="Times New Roman"/>
          <w:sz w:val="28"/>
          <w:szCs w:val="28"/>
        </w:rPr>
        <w:t>Задания:</w:t>
      </w:r>
    </w:p>
    <w:p w:rsidR="0051782F" w:rsidRPr="0051782F" w:rsidRDefault="0051782F" w:rsidP="0051782F">
      <w:pPr>
        <w:jc w:val="both"/>
        <w:rPr>
          <w:rFonts w:ascii="Times New Roman" w:hAnsi="Times New Roman" w:cs="Times New Roman"/>
          <w:sz w:val="28"/>
          <w:szCs w:val="28"/>
        </w:rPr>
      </w:pPr>
      <w:r w:rsidRPr="0051782F">
        <w:rPr>
          <w:rFonts w:ascii="Times New Roman" w:hAnsi="Times New Roman" w:cs="Times New Roman"/>
          <w:sz w:val="28"/>
          <w:szCs w:val="28"/>
        </w:rPr>
        <w:t>I. Дополните предложения.</w:t>
      </w:r>
    </w:p>
    <w:p w:rsidR="0051782F" w:rsidRPr="0051782F" w:rsidRDefault="0051782F" w:rsidP="0051782F">
      <w:pPr>
        <w:jc w:val="both"/>
        <w:rPr>
          <w:rFonts w:ascii="Times New Roman" w:hAnsi="Times New Roman" w:cs="Times New Roman"/>
          <w:sz w:val="28"/>
          <w:szCs w:val="28"/>
        </w:rPr>
      </w:pPr>
    </w:p>
    <w:p w:rsidR="0051782F" w:rsidRPr="0051782F" w:rsidRDefault="0051782F" w:rsidP="0051782F">
      <w:pPr>
        <w:pStyle w:val="a3"/>
        <w:numPr>
          <w:ilvl w:val="0"/>
          <w:numId w:val="1"/>
        </w:numPr>
        <w:jc w:val="both"/>
        <w:rPr>
          <w:rFonts w:ascii="Times New Roman" w:hAnsi="Times New Roman" w:cs="Times New Roman"/>
          <w:sz w:val="28"/>
          <w:szCs w:val="28"/>
        </w:rPr>
      </w:pPr>
      <w:r w:rsidRPr="0051782F">
        <w:rPr>
          <w:rFonts w:ascii="Times New Roman" w:hAnsi="Times New Roman" w:cs="Times New Roman"/>
          <w:sz w:val="28"/>
          <w:szCs w:val="28"/>
        </w:rPr>
        <w:t xml:space="preserve">XIX век называют ... русской литературы. 2. Важную роль в истории и литературе России сыграла </w:t>
      </w:r>
      <w:proofErr w:type="gramStart"/>
      <w:r w:rsidRPr="0051782F">
        <w:rPr>
          <w:rFonts w:ascii="Times New Roman" w:hAnsi="Times New Roman" w:cs="Times New Roman"/>
          <w:sz w:val="28"/>
          <w:szCs w:val="28"/>
        </w:rPr>
        <w:t>... .</w:t>
      </w:r>
      <w:proofErr w:type="gramEnd"/>
      <w:r w:rsidRPr="0051782F">
        <w:rPr>
          <w:rFonts w:ascii="Times New Roman" w:hAnsi="Times New Roman" w:cs="Times New Roman"/>
          <w:sz w:val="28"/>
          <w:szCs w:val="28"/>
        </w:rPr>
        <w:t xml:space="preserve"> 3. 14 декабря 1825 года произошло </w:t>
      </w:r>
      <w:proofErr w:type="gramStart"/>
      <w:r w:rsidRPr="0051782F">
        <w:rPr>
          <w:rFonts w:ascii="Times New Roman" w:hAnsi="Times New Roman" w:cs="Times New Roman"/>
          <w:sz w:val="28"/>
          <w:szCs w:val="28"/>
        </w:rPr>
        <w:t>... ,</w:t>
      </w:r>
      <w:proofErr w:type="gramEnd"/>
      <w:r w:rsidRPr="0051782F">
        <w:rPr>
          <w:rFonts w:ascii="Times New Roman" w:hAnsi="Times New Roman" w:cs="Times New Roman"/>
          <w:sz w:val="28"/>
          <w:szCs w:val="28"/>
        </w:rPr>
        <w:t xml:space="preserve"> которое проиграло. 4. ... показывает необычную личность в необычной ситуации. 5. В эпоху романтизма развился интерес к фольклору, национальной истории, этнографии. 6. ... впервые перевел на русский язык произведения многих немецких, английских и французских поэтов XVIII – начала XIX веков. </w:t>
      </w:r>
    </w:p>
    <w:p w:rsidR="0051782F" w:rsidRPr="0051782F" w:rsidRDefault="0051782F" w:rsidP="0051782F">
      <w:pPr>
        <w:pStyle w:val="a3"/>
        <w:numPr>
          <w:ilvl w:val="0"/>
          <w:numId w:val="1"/>
        </w:numPr>
        <w:jc w:val="both"/>
        <w:rPr>
          <w:rFonts w:ascii="Times New Roman" w:hAnsi="Times New Roman" w:cs="Times New Roman"/>
          <w:sz w:val="28"/>
          <w:szCs w:val="28"/>
        </w:rPr>
      </w:pPr>
      <w:r w:rsidRPr="0051782F">
        <w:rPr>
          <w:rFonts w:ascii="Times New Roman" w:hAnsi="Times New Roman" w:cs="Times New Roman"/>
          <w:sz w:val="28"/>
          <w:szCs w:val="28"/>
        </w:rPr>
        <w:t>II. Задайте вопросы к выделенным словам.</w:t>
      </w:r>
    </w:p>
    <w:p w:rsidR="0051782F" w:rsidRPr="0051782F" w:rsidRDefault="0051782F" w:rsidP="0051782F">
      <w:pPr>
        <w:pStyle w:val="a3"/>
        <w:jc w:val="both"/>
        <w:rPr>
          <w:rFonts w:ascii="Times New Roman" w:hAnsi="Times New Roman" w:cs="Times New Roman"/>
          <w:sz w:val="28"/>
          <w:szCs w:val="28"/>
        </w:rPr>
      </w:pPr>
      <w:r w:rsidRPr="0051782F">
        <w:rPr>
          <w:rFonts w:ascii="Times New Roman" w:hAnsi="Times New Roman" w:cs="Times New Roman"/>
          <w:sz w:val="28"/>
          <w:szCs w:val="28"/>
        </w:rPr>
        <w:t>- Модель: XIX век называют Золотым веком русской</w:t>
      </w:r>
      <w:r>
        <w:rPr>
          <w:rFonts w:ascii="Times New Roman" w:hAnsi="Times New Roman" w:cs="Times New Roman"/>
          <w:sz w:val="28"/>
          <w:szCs w:val="28"/>
        </w:rPr>
        <w:t xml:space="preserve"> </w:t>
      </w:r>
      <w:r w:rsidRPr="0051782F">
        <w:rPr>
          <w:rFonts w:ascii="Times New Roman" w:hAnsi="Times New Roman" w:cs="Times New Roman"/>
          <w:sz w:val="28"/>
          <w:szCs w:val="28"/>
        </w:rPr>
        <w:t>литературы. – Как называют XIX век?</w:t>
      </w:r>
    </w:p>
    <w:p w:rsidR="0051782F" w:rsidRPr="0051782F" w:rsidRDefault="0051782F" w:rsidP="0051782F">
      <w:pPr>
        <w:jc w:val="both"/>
        <w:rPr>
          <w:rFonts w:ascii="Times New Roman" w:hAnsi="Times New Roman" w:cs="Times New Roman"/>
          <w:sz w:val="28"/>
          <w:szCs w:val="28"/>
        </w:rPr>
      </w:pPr>
      <w:r w:rsidRPr="0051782F">
        <w:rPr>
          <w:rFonts w:ascii="Times New Roman" w:hAnsi="Times New Roman" w:cs="Times New Roman"/>
          <w:sz w:val="28"/>
          <w:szCs w:val="28"/>
        </w:rPr>
        <w:t xml:space="preserve">-  Важную роль в истории России сыграла Отечественная война 1812 года против Наполеона. </w:t>
      </w:r>
    </w:p>
    <w:p w:rsidR="0051782F" w:rsidRPr="0051782F" w:rsidRDefault="0051782F" w:rsidP="0051782F">
      <w:pPr>
        <w:jc w:val="both"/>
        <w:rPr>
          <w:rFonts w:ascii="Times New Roman" w:hAnsi="Times New Roman" w:cs="Times New Roman"/>
          <w:sz w:val="28"/>
          <w:szCs w:val="28"/>
        </w:rPr>
      </w:pPr>
      <w:r>
        <w:rPr>
          <w:rFonts w:ascii="Times New Roman" w:hAnsi="Times New Roman" w:cs="Times New Roman"/>
          <w:sz w:val="28"/>
          <w:szCs w:val="28"/>
        </w:rPr>
        <w:t xml:space="preserve">- </w:t>
      </w:r>
      <w:r w:rsidRPr="0051782F">
        <w:rPr>
          <w:rFonts w:ascii="Times New Roman" w:hAnsi="Times New Roman" w:cs="Times New Roman"/>
          <w:sz w:val="28"/>
          <w:szCs w:val="28"/>
        </w:rPr>
        <w:t>14 декабря 1825 года произошло восстание декабристов.</w:t>
      </w:r>
    </w:p>
    <w:p w:rsidR="0051782F" w:rsidRDefault="0051782F" w:rsidP="0051782F">
      <w:pPr>
        <w:jc w:val="both"/>
        <w:rPr>
          <w:rFonts w:ascii="Times New Roman" w:hAnsi="Times New Roman" w:cs="Times New Roman"/>
          <w:sz w:val="28"/>
          <w:szCs w:val="28"/>
        </w:rPr>
      </w:pPr>
      <w:r>
        <w:rPr>
          <w:rFonts w:ascii="Times New Roman" w:hAnsi="Times New Roman" w:cs="Times New Roman"/>
          <w:sz w:val="28"/>
          <w:szCs w:val="28"/>
        </w:rPr>
        <w:t>-</w:t>
      </w:r>
      <w:r w:rsidRPr="0051782F">
        <w:rPr>
          <w:rFonts w:ascii="Times New Roman" w:hAnsi="Times New Roman" w:cs="Times New Roman"/>
          <w:sz w:val="28"/>
          <w:szCs w:val="28"/>
        </w:rPr>
        <w:t xml:space="preserve"> Романтизм появился в России в начале XIX века. </w:t>
      </w:r>
    </w:p>
    <w:p w:rsidR="0051782F" w:rsidRPr="0051782F" w:rsidRDefault="0051782F" w:rsidP="0051782F">
      <w:pPr>
        <w:jc w:val="both"/>
        <w:rPr>
          <w:rFonts w:ascii="Times New Roman" w:hAnsi="Times New Roman" w:cs="Times New Roman"/>
          <w:sz w:val="28"/>
          <w:szCs w:val="28"/>
        </w:rPr>
      </w:pPr>
      <w:r>
        <w:rPr>
          <w:rFonts w:ascii="Times New Roman" w:hAnsi="Times New Roman" w:cs="Times New Roman"/>
          <w:sz w:val="28"/>
          <w:szCs w:val="28"/>
        </w:rPr>
        <w:t xml:space="preserve">- </w:t>
      </w:r>
      <w:r w:rsidRPr="0051782F">
        <w:rPr>
          <w:rFonts w:ascii="Times New Roman" w:hAnsi="Times New Roman" w:cs="Times New Roman"/>
          <w:sz w:val="28"/>
          <w:szCs w:val="28"/>
        </w:rPr>
        <w:t xml:space="preserve">В центре изображения романтизма – сильная необычная личность в необычной ситуации. </w:t>
      </w:r>
    </w:p>
    <w:p w:rsidR="0051782F" w:rsidRDefault="0051782F" w:rsidP="0051782F">
      <w:pPr>
        <w:jc w:val="both"/>
        <w:rPr>
          <w:rFonts w:ascii="Times New Roman" w:hAnsi="Times New Roman" w:cs="Times New Roman"/>
          <w:sz w:val="28"/>
          <w:szCs w:val="28"/>
        </w:rPr>
      </w:pPr>
      <w:r>
        <w:rPr>
          <w:rFonts w:ascii="Times New Roman" w:hAnsi="Times New Roman" w:cs="Times New Roman"/>
          <w:sz w:val="28"/>
          <w:szCs w:val="28"/>
        </w:rPr>
        <w:t xml:space="preserve">- </w:t>
      </w:r>
      <w:r w:rsidRPr="0051782F">
        <w:rPr>
          <w:rFonts w:ascii="Times New Roman" w:hAnsi="Times New Roman" w:cs="Times New Roman"/>
          <w:sz w:val="28"/>
          <w:szCs w:val="28"/>
        </w:rPr>
        <w:t xml:space="preserve">Один из известных русских романтиков – поэт В.А. Жуковский. </w:t>
      </w:r>
    </w:p>
    <w:p w:rsidR="00CF5AB1" w:rsidRDefault="00CF5AB1" w:rsidP="0051782F">
      <w:pPr>
        <w:jc w:val="both"/>
        <w:rPr>
          <w:rFonts w:ascii="Times New Roman" w:hAnsi="Times New Roman" w:cs="Times New Roman"/>
          <w:sz w:val="28"/>
          <w:szCs w:val="28"/>
        </w:rPr>
      </w:pPr>
    </w:p>
    <w:p w:rsidR="00CF5AB1" w:rsidRDefault="00E8139A" w:rsidP="00E8139A">
      <w:pPr>
        <w:pStyle w:val="a3"/>
        <w:numPr>
          <w:ilvl w:val="0"/>
          <w:numId w:val="1"/>
        </w:numPr>
        <w:jc w:val="both"/>
        <w:rPr>
          <w:rFonts w:ascii="Times New Roman" w:hAnsi="Times New Roman" w:cs="Times New Roman"/>
          <w:sz w:val="28"/>
          <w:szCs w:val="28"/>
        </w:rPr>
      </w:pPr>
      <w:r>
        <w:rPr>
          <w:rFonts w:ascii="Times New Roman" w:hAnsi="Times New Roman" w:cs="Times New Roman"/>
          <w:sz w:val="28"/>
          <w:szCs w:val="28"/>
        </w:rPr>
        <w:t>Опишите изображение</w:t>
      </w:r>
      <w:bookmarkStart w:id="0" w:name="_GoBack"/>
      <w:bookmarkEnd w:id="0"/>
    </w:p>
    <w:p w:rsidR="00E8139A" w:rsidRDefault="00E8139A" w:rsidP="00E8139A">
      <w:pPr>
        <w:pStyle w:val="a3"/>
        <w:jc w:val="both"/>
        <w:rPr>
          <w:rFonts w:ascii="Times New Roman" w:hAnsi="Times New Roman" w:cs="Times New Roman"/>
          <w:sz w:val="28"/>
          <w:szCs w:val="28"/>
        </w:rPr>
      </w:pPr>
      <w:r>
        <w:rPr>
          <w:noProof/>
        </w:rPr>
        <w:drawing>
          <wp:inline distT="0" distB="0" distL="0" distR="0" wp14:anchorId="7ED51E59" wp14:editId="43AC35F6">
            <wp:extent cx="5940425" cy="3118723"/>
            <wp:effectExtent l="0" t="0" r="3175" b="5715"/>
            <wp:docPr id="4" name="Рисунок 4" descr="Романтизм особенности стиля и языка - Altarena.ru — технологии и ответы на  вопро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омантизм особенности стиля и языка - Altarena.ru — технологии и ответы на  вопросы"/>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118723"/>
                    </a:xfrm>
                    <a:prstGeom prst="rect">
                      <a:avLst/>
                    </a:prstGeom>
                    <a:noFill/>
                    <a:ln>
                      <a:noFill/>
                    </a:ln>
                  </pic:spPr>
                </pic:pic>
              </a:graphicData>
            </a:graphic>
          </wp:inline>
        </w:drawing>
      </w:r>
    </w:p>
    <w:p w:rsidR="00E8139A" w:rsidRPr="00E8139A" w:rsidRDefault="00E8139A" w:rsidP="00E8139A">
      <w:pPr>
        <w:pStyle w:val="a3"/>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1EF13A6">
            <wp:extent cx="11430000" cy="6000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0" cy="6000750"/>
                    </a:xfrm>
                    <a:prstGeom prst="rect">
                      <a:avLst/>
                    </a:prstGeom>
                    <a:noFill/>
                  </pic:spPr>
                </pic:pic>
              </a:graphicData>
            </a:graphic>
          </wp:inline>
        </w:drawing>
      </w:r>
    </w:p>
    <w:sectPr w:rsidR="00E8139A" w:rsidRPr="00E813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CF5D14"/>
    <w:multiLevelType w:val="hybridMultilevel"/>
    <w:tmpl w:val="6608B0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DE34648"/>
    <w:multiLevelType w:val="hybridMultilevel"/>
    <w:tmpl w:val="64F8E9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A8F"/>
    <w:rsid w:val="001A15DF"/>
    <w:rsid w:val="0051782F"/>
    <w:rsid w:val="00737675"/>
    <w:rsid w:val="00812A17"/>
    <w:rsid w:val="00873A8F"/>
    <w:rsid w:val="00876853"/>
    <w:rsid w:val="00CF5AB1"/>
    <w:rsid w:val="00E81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261F6"/>
  <w15:chartTrackingRefBased/>
  <w15:docId w15:val="{E76C1FA0-5EBC-49A2-A3FB-BB47E3931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78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382</Words>
  <Characters>2183</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NVG</dc:creator>
  <cp:keywords/>
  <dc:description/>
  <cp:lastModifiedBy>NVG</cp:lastModifiedBy>
  <cp:revision>10</cp:revision>
  <dcterms:created xsi:type="dcterms:W3CDTF">2022-09-25T13:49:00Z</dcterms:created>
  <dcterms:modified xsi:type="dcterms:W3CDTF">2022-09-29T07:18:00Z</dcterms:modified>
</cp:coreProperties>
</file>