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201C" w:rsidRDefault="00FC201C" w:rsidP="00FC201C">
      <w:pPr>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Тема 1.</w:t>
      </w:r>
    </w:p>
    <w:p w:rsidR="00DD36F0" w:rsidRPr="00D3354D" w:rsidRDefault="006E0E94" w:rsidP="00D3354D">
      <w:pPr>
        <w:jc w:val="both"/>
        <w:rPr>
          <w:rFonts w:ascii="Times New Roman" w:hAnsi="Times New Roman" w:cs="Times New Roman"/>
          <w:b/>
          <w:sz w:val="28"/>
          <w:szCs w:val="28"/>
        </w:rPr>
      </w:pPr>
      <w:r w:rsidRPr="00D3354D">
        <w:rPr>
          <w:rFonts w:ascii="Times New Roman" w:hAnsi="Times New Roman" w:cs="Times New Roman"/>
          <w:b/>
          <w:sz w:val="28"/>
          <w:szCs w:val="28"/>
        </w:rPr>
        <w:t>Союз художественной литературы и кинематографа: обретения и потери</w:t>
      </w:r>
    </w:p>
    <w:p w:rsidR="00FC201C" w:rsidRDefault="00FC201C" w:rsidP="00D3354D">
      <w:pPr>
        <w:jc w:val="both"/>
        <w:rPr>
          <w:rFonts w:ascii="Times New Roman" w:hAnsi="Times New Roman" w:cs="Times New Roman"/>
          <w:sz w:val="28"/>
          <w:szCs w:val="28"/>
        </w:rPr>
      </w:pPr>
    </w:p>
    <w:p w:rsidR="00DD36F0" w:rsidRPr="00D3354D" w:rsidRDefault="006E0E94" w:rsidP="00D3354D">
      <w:pPr>
        <w:jc w:val="both"/>
        <w:rPr>
          <w:rFonts w:ascii="Times New Roman" w:hAnsi="Times New Roman" w:cs="Times New Roman"/>
          <w:sz w:val="28"/>
          <w:szCs w:val="28"/>
        </w:rPr>
      </w:pPr>
      <w:r w:rsidRPr="00D3354D">
        <w:rPr>
          <w:rFonts w:ascii="Times New Roman" w:hAnsi="Times New Roman" w:cs="Times New Roman"/>
          <w:sz w:val="28"/>
          <w:szCs w:val="28"/>
        </w:rPr>
        <w:t xml:space="preserve">Проблема экранизации литературных произведений уже многие десятилетия вызывает ожесточенные споры. </w:t>
      </w:r>
    </w:p>
    <w:p w:rsidR="00DD36F0" w:rsidRPr="00D3354D" w:rsidRDefault="006E0E94" w:rsidP="00D3354D">
      <w:pPr>
        <w:jc w:val="both"/>
        <w:rPr>
          <w:rFonts w:ascii="Times New Roman" w:hAnsi="Times New Roman" w:cs="Times New Roman"/>
          <w:sz w:val="28"/>
          <w:szCs w:val="28"/>
        </w:rPr>
      </w:pPr>
      <w:r w:rsidRPr="00D3354D">
        <w:rPr>
          <w:rFonts w:ascii="Times New Roman" w:hAnsi="Times New Roman" w:cs="Times New Roman"/>
          <w:sz w:val="28"/>
          <w:szCs w:val="28"/>
        </w:rPr>
        <w:t xml:space="preserve">Аргументы противников экранизаций: </w:t>
      </w:r>
    </w:p>
    <w:p w:rsidR="00DD36F0" w:rsidRPr="00D3354D" w:rsidRDefault="006E0E94" w:rsidP="00D3354D">
      <w:pPr>
        <w:pStyle w:val="a3"/>
        <w:numPr>
          <w:ilvl w:val="0"/>
          <w:numId w:val="2"/>
        </w:numPr>
        <w:jc w:val="both"/>
        <w:rPr>
          <w:rFonts w:ascii="Times New Roman" w:hAnsi="Times New Roman" w:cs="Times New Roman"/>
          <w:sz w:val="28"/>
          <w:szCs w:val="28"/>
        </w:rPr>
      </w:pPr>
      <w:r w:rsidRPr="00D3354D">
        <w:rPr>
          <w:rFonts w:ascii="Times New Roman" w:hAnsi="Times New Roman" w:cs="Times New Roman"/>
          <w:sz w:val="28"/>
          <w:szCs w:val="28"/>
        </w:rPr>
        <w:t xml:space="preserve">– кинематограф нельзя превращать в </w:t>
      </w:r>
      <w:proofErr w:type="spellStart"/>
      <w:r w:rsidRPr="00D3354D">
        <w:rPr>
          <w:rFonts w:ascii="Times New Roman" w:hAnsi="Times New Roman" w:cs="Times New Roman"/>
          <w:sz w:val="28"/>
          <w:szCs w:val="28"/>
        </w:rPr>
        <w:t>псевдолитературу</w:t>
      </w:r>
      <w:proofErr w:type="spellEnd"/>
      <w:r w:rsidRPr="00D3354D">
        <w:rPr>
          <w:rFonts w:ascii="Times New Roman" w:hAnsi="Times New Roman" w:cs="Times New Roman"/>
          <w:sz w:val="28"/>
          <w:szCs w:val="28"/>
        </w:rPr>
        <w:t>;</w:t>
      </w:r>
    </w:p>
    <w:p w:rsidR="00DD36F0" w:rsidRPr="00D3354D" w:rsidRDefault="006E0E94" w:rsidP="00D3354D">
      <w:pPr>
        <w:pStyle w:val="a3"/>
        <w:numPr>
          <w:ilvl w:val="0"/>
          <w:numId w:val="2"/>
        </w:numPr>
        <w:jc w:val="both"/>
        <w:rPr>
          <w:rFonts w:ascii="Times New Roman" w:hAnsi="Times New Roman" w:cs="Times New Roman"/>
          <w:sz w:val="28"/>
          <w:szCs w:val="28"/>
        </w:rPr>
      </w:pPr>
      <w:r w:rsidRPr="00D3354D">
        <w:rPr>
          <w:rFonts w:ascii="Times New Roman" w:hAnsi="Times New Roman" w:cs="Times New Roman"/>
          <w:sz w:val="28"/>
          <w:szCs w:val="28"/>
        </w:rPr>
        <w:t>–нет смысла тратить время и материальные ресурсы на создание иллюстративных киноверсий;</w:t>
      </w:r>
    </w:p>
    <w:p w:rsidR="00DD36F0" w:rsidRPr="00D3354D" w:rsidRDefault="006E0E94" w:rsidP="00D3354D">
      <w:pPr>
        <w:pStyle w:val="a3"/>
        <w:numPr>
          <w:ilvl w:val="0"/>
          <w:numId w:val="2"/>
        </w:numPr>
        <w:jc w:val="both"/>
        <w:rPr>
          <w:rFonts w:ascii="Times New Roman" w:hAnsi="Times New Roman" w:cs="Times New Roman"/>
          <w:sz w:val="28"/>
          <w:szCs w:val="28"/>
        </w:rPr>
      </w:pPr>
      <w:r w:rsidRPr="00D3354D">
        <w:rPr>
          <w:rFonts w:ascii="Times New Roman" w:hAnsi="Times New Roman" w:cs="Times New Roman"/>
          <w:sz w:val="28"/>
          <w:szCs w:val="28"/>
        </w:rPr>
        <w:t xml:space="preserve">– делать кино из литературы – значит только портить литературу, упрощать ее; </w:t>
      </w:r>
    </w:p>
    <w:p w:rsidR="00DD36F0" w:rsidRPr="00D3354D" w:rsidRDefault="006E0E94" w:rsidP="00D3354D">
      <w:pPr>
        <w:pStyle w:val="a3"/>
        <w:numPr>
          <w:ilvl w:val="0"/>
          <w:numId w:val="2"/>
        </w:numPr>
        <w:jc w:val="both"/>
        <w:rPr>
          <w:rFonts w:ascii="Times New Roman" w:hAnsi="Times New Roman" w:cs="Times New Roman"/>
          <w:sz w:val="28"/>
          <w:szCs w:val="28"/>
        </w:rPr>
      </w:pPr>
      <w:r w:rsidRPr="00D3354D">
        <w:rPr>
          <w:rFonts w:ascii="Times New Roman" w:hAnsi="Times New Roman" w:cs="Times New Roman"/>
          <w:sz w:val="28"/>
          <w:szCs w:val="28"/>
        </w:rPr>
        <w:t xml:space="preserve">– экранизации – негодная попытка заменить (отменить) чтение; </w:t>
      </w:r>
    </w:p>
    <w:p w:rsidR="00DD36F0" w:rsidRPr="00D3354D" w:rsidRDefault="006E0E94" w:rsidP="00D3354D">
      <w:pPr>
        <w:pStyle w:val="a3"/>
        <w:numPr>
          <w:ilvl w:val="0"/>
          <w:numId w:val="2"/>
        </w:numPr>
        <w:jc w:val="both"/>
        <w:rPr>
          <w:rFonts w:ascii="Times New Roman" w:hAnsi="Times New Roman" w:cs="Times New Roman"/>
          <w:sz w:val="28"/>
          <w:szCs w:val="28"/>
        </w:rPr>
      </w:pPr>
      <w:r w:rsidRPr="00D3354D">
        <w:rPr>
          <w:rFonts w:ascii="Times New Roman" w:hAnsi="Times New Roman" w:cs="Times New Roman"/>
          <w:sz w:val="28"/>
          <w:szCs w:val="28"/>
        </w:rPr>
        <w:t>– книга заставляет читателя мыслить, сопереживать, становиться соучастником событий. Кино приучает к пассивному восприятию искусства;</w:t>
      </w:r>
    </w:p>
    <w:p w:rsidR="00873E1D" w:rsidRPr="00D3354D" w:rsidRDefault="006E0E94" w:rsidP="00D3354D">
      <w:pPr>
        <w:pStyle w:val="a3"/>
        <w:numPr>
          <w:ilvl w:val="0"/>
          <w:numId w:val="2"/>
        </w:numPr>
        <w:jc w:val="both"/>
        <w:rPr>
          <w:rFonts w:ascii="Times New Roman" w:hAnsi="Times New Roman" w:cs="Times New Roman"/>
          <w:sz w:val="28"/>
          <w:szCs w:val="28"/>
        </w:rPr>
      </w:pPr>
      <w:r w:rsidRPr="00D3354D">
        <w:rPr>
          <w:rFonts w:ascii="Times New Roman" w:hAnsi="Times New Roman" w:cs="Times New Roman"/>
          <w:sz w:val="28"/>
          <w:szCs w:val="28"/>
        </w:rPr>
        <w:t>– экранизации – всего лишь способ пробиться бездарному режиссеру, заявить о себе, «уцепившись» за громкое имя автора книги</w:t>
      </w:r>
      <w:r w:rsidR="00DD36F0" w:rsidRPr="00D3354D">
        <w:rPr>
          <w:rFonts w:ascii="Times New Roman" w:hAnsi="Times New Roman" w:cs="Times New Roman"/>
          <w:sz w:val="28"/>
          <w:szCs w:val="28"/>
        </w:rPr>
        <w:t>.</w:t>
      </w:r>
    </w:p>
    <w:p w:rsidR="00DD36F0" w:rsidRPr="00D3354D" w:rsidRDefault="00DD36F0" w:rsidP="00D3354D">
      <w:pPr>
        <w:jc w:val="both"/>
        <w:rPr>
          <w:rFonts w:ascii="Times New Roman" w:hAnsi="Times New Roman" w:cs="Times New Roman"/>
          <w:sz w:val="28"/>
          <w:szCs w:val="28"/>
        </w:rPr>
      </w:pPr>
      <w:r w:rsidRPr="00D3354D">
        <w:rPr>
          <w:rFonts w:ascii="Times New Roman" w:hAnsi="Times New Roman" w:cs="Times New Roman"/>
          <w:sz w:val="28"/>
          <w:szCs w:val="28"/>
        </w:rPr>
        <w:t>Аргументы сторонников экранизаций:</w:t>
      </w:r>
    </w:p>
    <w:p w:rsidR="00DD36F0" w:rsidRPr="00D3354D" w:rsidRDefault="00DD36F0" w:rsidP="00D3354D">
      <w:pPr>
        <w:pStyle w:val="a3"/>
        <w:numPr>
          <w:ilvl w:val="0"/>
          <w:numId w:val="3"/>
        </w:numPr>
        <w:jc w:val="both"/>
        <w:rPr>
          <w:rFonts w:ascii="Times New Roman" w:hAnsi="Times New Roman" w:cs="Times New Roman"/>
          <w:sz w:val="28"/>
          <w:szCs w:val="28"/>
        </w:rPr>
      </w:pPr>
      <w:r w:rsidRPr="00D3354D">
        <w:rPr>
          <w:rFonts w:ascii="Times New Roman" w:hAnsi="Times New Roman" w:cs="Times New Roman"/>
          <w:sz w:val="28"/>
          <w:szCs w:val="28"/>
        </w:rPr>
        <w:t>– на стыке разных искусств происходит взаимопроникновение и взаимовлияние литературы, живописи, театра, музыки;</w:t>
      </w:r>
    </w:p>
    <w:p w:rsidR="00DD36F0" w:rsidRPr="00D3354D" w:rsidRDefault="00DD36F0" w:rsidP="00D3354D">
      <w:pPr>
        <w:pStyle w:val="a3"/>
        <w:numPr>
          <w:ilvl w:val="0"/>
          <w:numId w:val="3"/>
        </w:numPr>
        <w:jc w:val="both"/>
        <w:rPr>
          <w:rFonts w:ascii="Times New Roman" w:hAnsi="Times New Roman" w:cs="Times New Roman"/>
          <w:sz w:val="28"/>
          <w:szCs w:val="28"/>
        </w:rPr>
      </w:pPr>
      <w:r w:rsidRPr="00D3354D">
        <w:rPr>
          <w:rFonts w:ascii="Times New Roman" w:hAnsi="Times New Roman" w:cs="Times New Roman"/>
          <w:sz w:val="28"/>
          <w:szCs w:val="28"/>
        </w:rPr>
        <w:t xml:space="preserve">– чтобы такая диффузия произошла, мастера кино должны относиться к экранизируемому произведению с должным уважением и </w:t>
      </w:r>
      <w:proofErr w:type="gramStart"/>
      <w:r w:rsidRPr="00D3354D">
        <w:rPr>
          <w:rFonts w:ascii="Times New Roman" w:hAnsi="Times New Roman" w:cs="Times New Roman"/>
          <w:sz w:val="28"/>
          <w:szCs w:val="28"/>
        </w:rPr>
        <w:t>доверием к слову</w:t>
      </w:r>
      <w:proofErr w:type="gramEnd"/>
      <w:r w:rsidRPr="00D3354D">
        <w:rPr>
          <w:rFonts w:ascii="Times New Roman" w:hAnsi="Times New Roman" w:cs="Times New Roman"/>
          <w:sz w:val="28"/>
          <w:szCs w:val="28"/>
        </w:rPr>
        <w:t>, а не использовать фактуру</w:t>
      </w:r>
      <w:r w:rsidR="00D3354D" w:rsidRPr="00D3354D">
        <w:rPr>
          <w:rFonts w:ascii="Times New Roman" w:hAnsi="Times New Roman" w:cs="Times New Roman"/>
          <w:sz w:val="28"/>
          <w:szCs w:val="28"/>
        </w:rPr>
        <w:t xml:space="preserve"> </w:t>
      </w:r>
      <w:r w:rsidRPr="00D3354D">
        <w:rPr>
          <w:rFonts w:ascii="Times New Roman" w:hAnsi="Times New Roman" w:cs="Times New Roman"/>
          <w:sz w:val="28"/>
          <w:szCs w:val="28"/>
        </w:rPr>
        <w:t>текста или имя автора для своего тщеславия;</w:t>
      </w:r>
    </w:p>
    <w:p w:rsidR="00DD36F0" w:rsidRPr="00D3354D" w:rsidRDefault="00DD36F0" w:rsidP="00D3354D">
      <w:pPr>
        <w:pStyle w:val="a3"/>
        <w:numPr>
          <w:ilvl w:val="0"/>
          <w:numId w:val="3"/>
        </w:numPr>
        <w:jc w:val="both"/>
        <w:rPr>
          <w:rFonts w:ascii="Times New Roman" w:hAnsi="Times New Roman" w:cs="Times New Roman"/>
          <w:sz w:val="28"/>
          <w:szCs w:val="28"/>
        </w:rPr>
      </w:pPr>
      <w:r w:rsidRPr="00D3354D">
        <w:rPr>
          <w:rFonts w:ascii="Times New Roman" w:hAnsi="Times New Roman" w:cs="Times New Roman"/>
          <w:sz w:val="28"/>
          <w:szCs w:val="28"/>
        </w:rPr>
        <w:t>– «перевод» литературного произведения на язык кино невозможен без потерь,</w:t>
      </w:r>
      <w:r w:rsidR="00D3354D" w:rsidRPr="00D3354D">
        <w:rPr>
          <w:rFonts w:ascii="Times New Roman" w:hAnsi="Times New Roman" w:cs="Times New Roman"/>
          <w:sz w:val="28"/>
          <w:szCs w:val="28"/>
        </w:rPr>
        <w:t xml:space="preserve"> </w:t>
      </w:r>
      <w:r w:rsidRPr="00D3354D">
        <w:rPr>
          <w:rFonts w:ascii="Times New Roman" w:hAnsi="Times New Roman" w:cs="Times New Roman"/>
          <w:sz w:val="28"/>
          <w:szCs w:val="28"/>
        </w:rPr>
        <w:t>но потери потерям рознь;</w:t>
      </w:r>
    </w:p>
    <w:p w:rsidR="00DD36F0" w:rsidRPr="00D3354D" w:rsidRDefault="00DD36F0" w:rsidP="00D3354D">
      <w:pPr>
        <w:pStyle w:val="a3"/>
        <w:numPr>
          <w:ilvl w:val="0"/>
          <w:numId w:val="3"/>
        </w:numPr>
        <w:jc w:val="both"/>
        <w:rPr>
          <w:rFonts w:ascii="Times New Roman" w:hAnsi="Times New Roman" w:cs="Times New Roman"/>
          <w:sz w:val="28"/>
          <w:szCs w:val="28"/>
        </w:rPr>
      </w:pPr>
      <w:r w:rsidRPr="00D3354D">
        <w:rPr>
          <w:rFonts w:ascii="Times New Roman" w:hAnsi="Times New Roman" w:cs="Times New Roman"/>
          <w:sz w:val="28"/>
          <w:szCs w:val="28"/>
        </w:rPr>
        <w:t>– достойные экранизации находят отклик у многомиллионной зрительской аудитории;</w:t>
      </w:r>
    </w:p>
    <w:p w:rsidR="00DD36F0" w:rsidRPr="00D3354D" w:rsidRDefault="00DD36F0" w:rsidP="00D3354D">
      <w:pPr>
        <w:pStyle w:val="a3"/>
        <w:numPr>
          <w:ilvl w:val="0"/>
          <w:numId w:val="3"/>
        </w:numPr>
        <w:jc w:val="both"/>
        <w:rPr>
          <w:rFonts w:ascii="Times New Roman" w:hAnsi="Times New Roman" w:cs="Times New Roman"/>
          <w:sz w:val="28"/>
          <w:szCs w:val="28"/>
        </w:rPr>
      </w:pPr>
      <w:r w:rsidRPr="00D3354D">
        <w:rPr>
          <w:rFonts w:ascii="Times New Roman" w:hAnsi="Times New Roman" w:cs="Times New Roman"/>
          <w:sz w:val="28"/>
          <w:szCs w:val="28"/>
        </w:rPr>
        <w:t>– интерес к литературному первоисточнику в случае удачных экранизаций возрастает</w:t>
      </w:r>
      <w:r w:rsidR="00D3354D" w:rsidRPr="00D3354D">
        <w:rPr>
          <w:rFonts w:ascii="Times New Roman" w:hAnsi="Times New Roman" w:cs="Times New Roman"/>
          <w:sz w:val="28"/>
          <w:szCs w:val="28"/>
        </w:rPr>
        <w:t xml:space="preserve"> </w:t>
      </w:r>
      <w:r w:rsidRPr="00D3354D">
        <w:rPr>
          <w:rFonts w:ascii="Times New Roman" w:hAnsi="Times New Roman" w:cs="Times New Roman"/>
          <w:sz w:val="28"/>
          <w:szCs w:val="28"/>
        </w:rPr>
        <w:t>(при всех неизбежных потерях);</w:t>
      </w:r>
    </w:p>
    <w:p w:rsidR="00DD36F0" w:rsidRPr="00D3354D" w:rsidRDefault="00DD36F0" w:rsidP="00D3354D">
      <w:pPr>
        <w:pStyle w:val="a3"/>
        <w:numPr>
          <w:ilvl w:val="0"/>
          <w:numId w:val="3"/>
        </w:numPr>
        <w:jc w:val="both"/>
        <w:rPr>
          <w:rFonts w:ascii="Times New Roman" w:hAnsi="Times New Roman" w:cs="Times New Roman"/>
          <w:sz w:val="28"/>
          <w:szCs w:val="28"/>
        </w:rPr>
      </w:pPr>
      <w:r w:rsidRPr="00D3354D">
        <w:rPr>
          <w:rFonts w:ascii="Times New Roman" w:hAnsi="Times New Roman" w:cs="Times New Roman"/>
          <w:sz w:val="28"/>
          <w:szCs w:val="28"/>
        </w:rPr>
        <w:t>– кино как самое демократичное и общедоступное искусство обладает огромной силой</w:t>
      </w:r>
      <w:r w:rsidR="00D3354D" w:rsidRPr="00D3354D">
        <w:rPr>
          <w:rFonts w:ascii="Times New Roman" w:hAnsi="Times New Roman" w:cs="Times New Roman"/>
          <w:sz w:val="28"/>
          <w:szCs w:val="28"/>
        </w:rPr>
        <w:t xml:space="preserve"> </w:t>
      </w:r>
      <w:r w:rsidRPr="00D3354D">
        <w:rPr>
          <w:rFonts w:ascii="Times New Roman" w:hAnsi="Times New Roman" w:cs="Times New Roman"/>
          <w:sz w:val="28"/>
          <w:szCs w:val="28"/>
        </w:rPr>
        <w:t>воздействия на человека;</w:t>
      </w:r>
    </w:p>
    <w:p w:rsidR="00DD36F0" w:rsidRPr="00D3354D" w:rsidRDefault="00DD36F0" w:rsidP="00D3354D">
      <w:pPr>
        <w:pStyle w:val="a3"/>
        <w:numPr>
          <w:ilvl w:val="0"/>
          <w:numId w:val="3"/>
        </w:numPr>
        <w:jc w:val="both"/>
        <w:rPr>
          <w:rFonts w:ascii="Times New Roman" w:hAnsi="Times New Roman" w:cs="Times New Roman"/>
          <w:sz w:val="28"/>
          <w:szCs w:val="28"/>
        </w:rPr>
      </w:pPr>
      <w:r w:rsidRPr="00D3354D">
        <w:rPr>
          <w:rFonts w:ascii="Times New Roman" w:hAnsi="Times New Roman" w:cs="Times New Roman"/>
          <w:sz w:val="28"/>
          <w:szCs w:val="28"/>
        </w:rPr>
        <w:t>– при оптимальном взаимодействии литературного первоисточника и фильма экранизация вызывает желание обратиться к книге;</w:t>
      </w:r>
    </w:p>
    <w:p w:rsidR="00DD36F0" w:rsidRPr="00D3354D" w:rsidRDefault="00DD36F0" w:rsidP="00D3354D">
      <w:pPr>
        <w:pStyle w:val="a3"/>
        <w:numPr>
          <w:ilvl w:val="0"/>
          <w:numId w:val="3"/>
        </w:numPr>
        <w:jc w:val="both"/>
        <w:rPr>
          <w:rFonts w:ascii="Times New Roman" w:hAnsi="Times New Roman" w:cs="Times New Roman"/>
          <w:sz w:val="28"/>
          <w:szCs w:val="28"/>
        </w:rPr>
      </w:pPr>
      <w:r w:rsidRPr="00D3354D">
        <w:rPr>
          <w:rFonts w:ascii="Times New Roman" w:hAnsi="Times New Roman" w:cs="Times New Roman"/>
          <w:sz w:val="28"/>
          <w:szCs w:val="28"/>
        </w:rPr>
        <w:t>– экранизация как самостоятельное творческое произведение должна привносить</w:t>
      </w:r>
      <w:r w:rsidR="00D3354D" w:rsidRPr="00D3354D">
        <w:rPr>
          <w:rFonts w:ascii="Times New Roman" w:hAnsi="Times New Roman" w:cs="Times New Roman"/>
          <w:sz w:val="28"/>
          <w:szCs w:val="28"/>
        </w:rPr>
        <w:t xml:space="preserve"> </w:t>
      </w:r>
      <w:r w:rsidRPr="00D3354D">
        <w:rPr>
          <w:rFonts w:ascii="Times New Roman" w:hAnsi="Times New Roman" w:cs="Times New Roman"/>
          <w:sz w:val="28"/>
          <w:szCs w:val="28"/>
        </w:rPr>
        <w:t>нечто новое в сферу искусства – свежий взгляд на проблему и характеры, собственное понимание ситуации;</w:t>
      </w:r>
    </w:p>
    <w:p w:rsidR="00DD36F0" w:rsidRPr="00D3354D" w:rsidRDefault="00DD36F0" w:rsidP="00D3354D">
      <w:pPr>
        <w:pStyle w:val="a3"/>
        <w:numPr>
          <w:ilvl w:val="0"/>
          <w:numId w:val="3"/>
        </w:numPr>
        <w:jc w:val="both"/>
        <w:rPr>
          <w:rFonts w:ascii="Times New Roman" w:hAnsi="Times New Roman" w:cs="Times New Roman"/>
          <w:sz w:val="28"/>
          <w:szCs w:val="28"/>
        </w:rPr>
      </w:pPr>
      <w:r w:rsidRPr="00D3354D">
        <w:rPr>
          <w:rFonts w:ascii="Times New Roman" w:hAnsi="Times New Roman" w:cs="Times New Roman"/>
          <w:sz w:val="28"/>
          <w:szCs w:val="28"/>
        </w:rPr>
        <w:lastRenderedPageBreak/>
        <w:t>– экранизация, которая не содержит личностного отношения режиссера к литературному произведению, становится очередной иллюстрацией.</w:t>
      </w:r>
    </w:p>
    <w:p w:rsidR="00D3354D" w:rsidRPr="00D95383" w:rsidRDefault="00D3354D" w:rsidP="00D3354D">
      <w:pPr>
        <w:jc w:val="both"/>
        <w:rPr>
          <w:rFonts w:ascii="Times New Roman" w:hAnsi="Times New Roman" w:cs="Times New Roman"/>
          <w:b/>
          <w:sz w:val="28"/>
          <w:szCs w:val="28"/>
        </w:rPr>
      </w:pPr>
    </w:p>
    <w:p w:rsidR="00D3354D" w:rsidRPr="00D95383" w:rsidRDefault="00D3354D" w:rsidP="00D3354D">
      <w:pPr>
        <w:pStyle w:val="a3"/>
        <w:jc w:val="center"/>
        <w:rPr>
          <w:rFonts w:ascii="Times New Roman" w:hAnsi="Times New Roman" w:cs="Times New Roman"/>
          <w:b/>
          <w:sz w:val="28"/>
          <w:szCs w:val="28"/>
        </w:rPr>
      </w:pPr>
      <w:r w:rsidRPr="00D95383">
        <w:rPr>
          <w:rFonts w:ascii="Times New Roman" w:hAnsi="Times New Roman" w:cs="Times New Roman"/>
          <w:b/>
          <w:sz w:val="28"/>
          <w:szCs w:val="28"/>
        </w:rPr>
        <w:t>Споры о принципах и подходах</w:t>
      </w:r>
    </w:p>
    <w:p w:rsidR="00D3354D" w:rsidRDefault="00D3354D" w:rsidP="00D3354D">
      <w:pPr>
        <w:pStyle w:val="a3"/>
        <w:jc w:val="both"/>
        <w:rPr>
          <w:rFonts w:ascii="Times New Roman" w:hAnsi="Times New Roman" w:cs="Times New Roman"/>
          <w:sz w:val="28"/>
          <w:szCs w:val="28"/>
        </w:rPr>
      </w:pPr>
    </w:p>
    <w:p w:rsidR="00D3354D" w:rsidRPr="00D3354D" w:rsidRDefault="00D3354D" w:rsidP="00D3354D">
      <w:pPr>
        <w:pStyle w:val="a3"/>
        <w:jc w:val="both"/>
        <w:rPr>
          <w:rFonts w:ascii="Times New Roman" w:hAnsi="Times New Roman" w:cs="Times New Roman"/>
          <w:sz w:val="28"/>
          <w:szCs w:val="28"/>
        </w:rPr>
      </w:pPr>
      <w:r w:rsidRPr="00D3354D">
        <w:rPr>
          <w:rFonts w:ascii="Times New Roman" w:hAnsi="Times New Roman" w:cs="Times New Roman"/>
          <w:sz w:val="28"/>
          <w:szCs w:val="28"/>
        </w:rPr>
        <w:t xml:space="preserve">Полемика о принципах вращалась обычно вокруг двух основных тезисов. </w:t>
      </w:r>
      <w:proofErr w:type="spellStart"/>
      <w:r w:rsidRPr="00D3354D">
        <w:rPr>
          <w:rFonts w:ascii="Times New Roman" w:hAnsi="Times New Roman" w:cs="Times New Roman"/>
          <w:sz w:val="28"/>
          <w:szCs w:val="28"/>
        </w:rPr>
        <w:t>Чтó</w:t>
      </w:r>
      <w:proofErr w:type="spellEnd"/>
      <w:r w:rsidRPr="00D3354D">
        <w:rPr>
          <w:rFonts w:ascii="Times New Roman" w:hAnsi="Times New Roman" w:cs="Times New Roman"/>
          <w:sz w:val="28"/>
          <w:szCs w:val="28"/>
        </w:rPr>
        <w:t xml:space="preserve"> для экранизации наиболее ценно: литературный источник или </w:t>
      </w:r>
      <w:proofErr w:type="spellStart"/>
      <w:r w:rsidRPr="00D3354D">
        <w:rPr>
          <w:rFonts w:ascii="Times New Roman" w:hAnsi="Times New Roman" w:cs="Times New Roman"/>
          <w:sz w:val="28"/>
          <w:szCs w:val="28"/>
        </w:rPr>
        <w:t>вúдение</w:t>
      </w:r>
      <w:proofErr w:type="spellEnd"/>
      <w:r w:rsidRPr="00D3354D">
        <w:rPr>
          <w:rFonts w:ascii="Times New Roman" w:hAnsi="Times New Roman" w:cs="Times New Roman"/>
          <w:sz w:val="28"/>
          <w:szCs w:val="28"/>
        </w:rPr>
        <w:t xml:space="preserve"> режиссера безотносительно к литературному тексту (или со слабой привязкой к нему).</w:t>
      </w:r>
    </w:p>
    <w:p w:rsidR="00D3354D" w:rsidRDefault="00D3354D" w:rsidP="00D3354D">
      <w:pPr>
        <w:pStyle w:val="a3"/>
        <w:jc w:val="both"/>
        <w:rPr>
          <w:rFonts w:ascii="Times New Roman" w:hAnsi="Times New Roman" w:cs="Times New Roman"/>
          <w:sz w:val="28"/>
          <w:szCs w:val="28"/>
        </w:rPr>
      </w:pPr>
    </w:p>
    <w:p w:rsidR="00D3354D" w:rsidRPr="00D3354D" w:rsidRDefault="00D3354D" w:rsidP="00D3354D">
      <w:pPr>
        <w:pStyle w:val="a3"/>
        <w:jc w:val="both"/>
        <w:rPr>
          <w:rFonts w:ascii="Times New Roman" w:hAnsi="Times New Roman" w:cs="Times New Roman"/>
          <w:sz w:val="28"/>
          <w:szCs w:val="28"/>
        </w:rPr>
      </w:pPr>
      <w:r w:rsidRPr="00D3354D">
        <w:rPr>
          <w:rFonts w:ascii="Times New Roman" w:hAnsi="Times New Roman" w:cs="Times New Roman"/>
          <w:sz w:val="28"/>
          <w:szCs w:val="28"/>
        </w:rPr>
        <w:t>Режиссер-</w:t>
      </w:r>
      <w:proofErr w:type="spellStart"/>
      <w:r w:rsidRPr="00D3354D">
        <w:rPr>
          <w:rFonts w:ascii="Times New Roman" w:hAnsi="Times New Roman" w:cs="Times New Roman"/>
          <w:sz w:val="28"/>
          <w:szCs w:val="28"/>
        </w:rPr>
        <w:t>экранизатор</w:t>
      </w:r>
      <w:proofErr w:type="spellEnd"/>
      <w:r w:rsidRPr="00D3354D">
        <w:rPr>
          <w:rFonts w:ascii="Times New Roman" w:hAnsi="Times New Roman" w:cs="Times New Roman"/>
          <w:sz w:val="28"/>
          <w:szCs w:val="28"/>
        </w:rPr>
        <w:t xml:space="preserve"> и музыкант-исполнитель: есть ли общее?</w:t>
      </w:r>
    </w:p>
    <w:p w:rsidR="00D3354D" w:rsidRPr="00D3354D" w:rsidRDefault="00D3354D" w:rsidP="00D3354D">
      <w:pPr>
        <w:jc w:val="both"/>
        <w:rPr>
          <w:rFonts w:ascii="Times New Roman" w:hAnsi="Times New Roman" w:cs="Times New Roman"/>
          <w:sz w:val="28"/>
          <w:szCs w:val="28"/>
        </w:rPr>
      </w:pPr>
      <w:r w:rsidRPr="00D3354D">
        <w:rPr>
          <w:rFonts w:ascii="Times New Roman" w:hAnsi="Times New Roman" w:cs="Times New Roman"/>
          <w:sz w:val="28"/>
          <w:szCs w:val="28"/>
        </w:rPr>
        <w:t>Есть большой соблазн провести параллель между искусством режиссера-</w:t>
      </w:r>
      <w:proofErr w:type="spellStart"/>
      <w:r w:rsidRPr="00D3354D">
        <w:rPr>
          <w:rFonts w:ascii="Times New Roman" w:hAnsi="Times New Roman" w:cs="Times New Roman"/>
          <w:sz w:val="28"/>
          <w:szCs w:val="28"/>
        </w:rPr>
        <w:t>экранизатора</w:t>
      </w:r>
      <w:proofErr w:type="spellEnd"/>
      <w:r w:rsidRPr="00D3354D">
        <w:rPr>
          <w:rFonts w:ascii="Times New Roman" w:hAnsi="Times New Roman" w:cs="Times New Roman"/>
          <w:sz w:val="28"/>
          <w:szCs w:val="28"/>
        </w:rPr>
        <w:t xml:space="preserve"> и мастерством музыканта-исполнителя. Экранизации можно уподобить исполнению музыкального произведения. В обоих случаях есть исходный текст, с одной стороны, и его интерпретация с другой стороны. Экранизация – это перевод, перевоплощение литературного первоисточника в иную материальную форму. Разумеется, этот процесс далеко не механический, а творческий. </w:t>
      </w:r>
    </w:p>
    <w:p w:rsidR="00D3354D" w:rsidRDefault="00D3354D" w:rsidP="00D3354D">
      <w:pPr>
        <w:ind w:firstLine="708"/>
        <w:jc w:val="both"/>
        <w:rPr>
          <w:rFonts w:ascii="Times New Roman" w:hAnsi="Times New Roman" w:cs="Times New Roman"/>
          <w:sz w:val="28"/>
          <w:szCs w:val="28"/>
        </w:rPr>
      </w:pPr>
      <w:r w:rsidRPr="00D3354D">
        <w:rPr>
          <w:rFonts w:ascii="Times New Roman" w:hAnsi="Times New Roman" w:cs="Times New Roman"/>
          <w:sz w:val="28"/>
          <w:szCs w:val="28"/>
        </w:rPr>
        <w:t>Он включает такие важнейшие аспекты, как вживание в смыслы «первичного» материала, его интерпретацию в соответствии с собственными мировоззрением и эстетикой, выбор адекватных художественных средств.</w:t>
      </w:r>
    </w:p>
    <w:p w:rsidR="00D3354D" w:rsidRDefault="00D3354D" w:rsidP="00D3354D">
      <w:pPr>
        <w:ind w:firstLine="708"/>
        <w:jc w:val="both"/>
        <w:rPr>
          <w:rFonts w:ascii="Times New Roman" w:hAnsi="Times New Roman" w:cs="Times New Roman"/>
          <w:sz w:val="28"/>
          <w:szCs w:val="28"/>
        </w:rPr>
      </w:pPr>
    </w:p>
    <w:p w:rsidR="007008B2" w:rsidRDefault="007008B2" w:rsidP="00D3354D">
      <w:pPr>
        <w:ind w:firstLine="708"/>
        <w:jc w:val="both"/>
        <w:rPr>
          <w:rFonts w:ascii="Times New Roman" w:hAnsi="Times New Roman" w:cs="Times New Roman"/>
          <w:sz w:val="28"/>
          <w:szCs w:val="28"/>
        </w:rPr>
      </w:pPr>
    </w:p>
    <w:p w:rsidR="00016E4E" w:rsidRPr="00016E4E" w:rsidRDefault="00016E4E" w:rsidP="00016E4E">
      <w:pPr>
        <w:ind w:firstLine="708"/>
        <w:jc w:val="both"/>
        <w:rPr>
          <w:rFonts w:ascii="Times New Roman" w:hAnsi="Times New Roman" w:cs="Times New Roman"/>
          <w:sz w:val="28"/>
          <w:szCs w:val="28"/>
        </w:rPr>
      </w:pPr>
      <w:r w:rsidRPr="00016E4E">
        <w:rPr>
          <w:rFonts w:ascii="Times New Roman" w:hAnsi="Times New Roman" w:cs="Times New Roman"/>
          <w:sz w:val="28"/>
          <w:szCs w:val="28"/>
        </w:rPr>
        <w:t>Что же лежит в основе работы с фильмом-экранизацией, и в какой логике она</w:t>
      </w:r>
    </w:p>
    <w:p w:rsidR="00016E4E" w:rsidRPr="00016E4E" w:rsidRDefault="00016E4E" w:rsidP="00016E4E">
      <w:pPr>
        <w:ind w:firstLine="708"/>
        <w:jc w:val="both"/>
        <w:rPr>
          <w:rFonts w:ascii="Times New Roman" w:hAnsi="Times New Roman" w:cs="Times New Roman"/>
          <w:sz w:val="28"/>
          <w:szCs w:val="28"/>
        </w:rPr>
      </w:pPr>
      <w:r w:rsidRPr="00016E4E">
        <w:rPr>
          <w:rFonts w:ascii="Times New Roman" w:hAnsi="Times New Roman" w:cs="Times New Roman"/>
          <w:sz w:val="28"/>
          <w:szCs w:val="28"/>
        </w:rPr>
        <w:t>развивается? Поскольку мы имеем дело фактически с двумя произведениями – литературы и</w:t>
      </w:r>
    </w:p>
    <w:p w:rsidR="00016E4E" w:rsidRPr="00016E4E" w:rsidRDefault="00016E4E" w:rsidP="00016E4E">
      <w:pPr>
        <w:ind w:firstLine="708"/>
        <w:jc w:val="both"/>
        <w:rPr>
          <w:rFonts w:ascii="Times New Roman" w:hAnsi="Times New Roman" w:cs="Times New Roman"/>
          <w:sz w:val="28"/>
          <w:szCs w:val="28"/>
        </w:rPr>
      </w:pPr>
      <w:r w:rsidRPr="00016E4E">
        <w:rPr>
          <w:rFonts w:ascii="Times New Roman" w:hAnsi="Times New Roman" w:cs="Times New Roman"/>
          <w:sz w:val="28"/>
          <w:szCs w:val="28"/>
        </w:rPr>
        <w:t>кинематографа, то вполне очевидно, что в основу будет положено, прежде всего, сравнение</w:t>
      </w:r>
    </w:p>
    <w:p w:rsidR="00016E4E" w:rsidRPr="00016E4E" w:rsidRDefault="00016E4E" w:rsidP="00016E4E">
      <w:pPr>
        <w:ind w:firstLine="708"/>
        <w:jc w:val="both"/>
        <w:rPr>
          <w:rFonts w:ascii="Times New Roman" w:hAnsi="Times New Roman" w:cs="Times New Roman"/>
          <w:sz w:val="28"/>
          <w:szCs w:val="28"/>
        </w:rPr>
      </w:pPr>
      <w:r w:rsidRPr="00016E4E">
        <w:rPr>
          <w:rFonts w:ascii="Times New Roman" w:hAnsi="Times New Roman" w:cs="Times New Roman"/>
          <w:sz w:val="28"/>
          <w:szCs w:val="28"/>
        </w:rPr>
        <w:t>этих двух произведений. Для младших школьников наиболее доступно сравнение, основанное</w:t>
      </w:r>
    </w:p>
    <w:p w:rsidR="00016E4E" w:rsidRPr="00016E4E" w:rsidRDefault="00016E4E" w:rsidP="00016E4E">
      <w:pPr>
        <w:ind w:firstLine="708"/>
        <w:jc w:val="both"/>
        <w:rPr>
          <w:rFonts w:ascii="Times New Roman" w:hAnsi="Times New Roman" w:cs="Times New Roman"/>
          <w:sz w:val="28"/>
          <w:szCs w:val="28"/>
        </w:rPr>
      </w:pPr>
      <w:r w:rsidRPr="00016E4E">
        <w:rPr>
          <w:rFonts w:ascii="Times New Roman" w:hAnsi="Times New Roman" w:cs="Times New Roman"/>
          <w:sz w:val="28"/>
          <w:szCs w:val="28"/>
        </w:rPr>
        <w:t>на различии: чем фильм отличается от книги? Таким образом, первый вопрос сравнения</w:t>
      </w:r>
    </w:p>
    <w:p w:rsidR="00016E4E" w:rsidRPr="00016E4E" w:rsidRDefault="00016E4E" w:rsidP="00016E4E">
      <w:pPr>
        <w:ind w:firstLine="708"/>
        <w:jc w:val="both"/>
        <w:rPr>
          <w:rFonts w:ascii="Times New Roman" w:hAnsi="Times New Roman" w:cs="Times New Roman"/>
          <w:sz w:val="28"/>
          <w:szCs w:val="28"/>
        </w:rPr>
      </w:pPr>
      <w:r w:rsidRPr="00016E4E">
        <w:rPr>
          <w:rFonts w:ascii="Times New Roman" w:hAnsi="Times New Roman" w:cs="Times New Roman"/>
          <w:sz w:val="28"/>
          <w:szCs w:val="28"/>
        </w:rPr>
        <w:t>произведений: «Чем они различаются?» дает возможность достаточно детально рассмотреть то</w:t>
      </w:r>
    </w:p>
    <w:p w:rsidR="00016E4E" w:rsidRPr="00016E4E" w:rsidRDefault="00016E4E" w:rsidP="00016E4E">
      <w:pPr>
        <w:ind w:firstLine="708"/>
        <w:jc w:val="both"/>
        <w:rPr>
          <w:rFonts w:ascii="Times New Roman" w:hAnsi="Times New Roman" w:cs="Times New Roman"/>
          <w:sz w:val="28"/>
          <w:szCs w:val="28"/>
        </w:rPr>
      </w:pPr>
      <w:r w:rsidRPr="00016E4E">
        <w:rPr>
          <w:rFonts w:ascii="Times New Roman" w:hAnsi="Times New Roman" w:cs="Times New Roman"/>
          <w:sz w:val="28"/>
          <w:szCs w:val="28"/>
        </w:rPr>
        <w:lastRenderedPageBreak/>
        <w:t>и другое произведения.</w:t>
      </w:r>
    </w:p>
    <w:p w:rsidR="00016E4E" w:rsidRPr="00016E4E" w:rsidRDefault="00016E4E" w:rsidP="00016E4E">
      <w:pPr>
        <w:ind w:firstLine="708"/>
        <w:jc w:val="both"/>
        <w:rPr>
          <w:rFonts w:ascii="Times New Roman" w:hAnsi="Times New Roman" w:cs="Times New Roman"/>
          <w:sz w:val="28"/>
          <w:szCs w:val="28"/>
        </w:rPr>
      </w:pPr>
      <w:r w:rsidRPr="00016E4E">
        <w:rPr>
          <w:rFonts w:ascii="Times New Roman" w:hAnsi="Times New Roman" w:cs="Times New Roman"/>
          <w:sz w:val="28"/>
          <w:szCs w:val="28"/>
        </w:rPr>
        <w:t>Следующий этап работы дает ответ на вопрос: «Почему различаются эти два</w:t>
      </w:r>
    </w:p>
    <w:p w:rsidR="00016E4E" w:rsidRPr="00016E4E" w:rsidRDefault="00016E4E" w:rsidP="00016E4E">
      <w:pPr>
        <w:ind w:firstLine="708"/>
        <w:jc w:val="both"/>
        <w:rPr>
          <w:rFonts w:ascii="Times New Roman" w:hAnsi="Times New Roman" w:cs="Times New Roman"/>
          <w:sz w:val="28"/>
          <w:szCs w:val="28"/>
        </w:rPr>
      </w:pPr>
      <w:r w:rsidRPr="00016E4E">
        <w:rPr>
          <w:rFonts w:ascii="Times New Roman" w:hAnsi="Times New Roman" w:cs="Times New Roman"/>
          <w:sz w:val="28"/>
          <w:szCs w:val="28"/>
        </w:rPr>
        <w:t>произведения?» Ответить на этот вопрос можно в том случае, если рассмотреть различие</w:t>
      </w:r>
    </w:p>
    <w:p w:rsidR="00016E4E" w:rsidRPr="00016E4E" w:rsidRDefault="00016E4E" w:rsidP="00016E4E">
      <w:pPr>
        <w:ind w:firstLine="708"/>
        <w:jc w:val="both"/>
        <w:rPr>
          <w:rFonts w:ascii="Times New Roman" w:hAnsi="Times New Roman" w:cs="Times New Roman"/>
          <w:sz w:val="28"/>
          <w:szCs w:val="28"/>
        </w:rPr>
      </w:pPr>
      <w:r w:rsidRPr="00016E4E">
        <w:rPr>
          <w:rFonts w:ascii="Times New Roman" w:hAnsi="Times New Roman" w:cs="Times New Roman"/>
          <w:sz w:val="28"/>
          <w:szCs w:val="28"/>
        </w:rPr>
        <w:t>авторского подхода к передаче одного и того же сюжета и различие языков двух видов</w:t>
      </w:r>
    </w:p>
    <w:p w:rsidR="00016E4E" w:rsidRPr="00016E4E" w:rsidRDefault="00016E4E" w:rsidP="00016E4E">
      <w:pPr>
        <w:ind w:firstLine="708"/>
        <w:jc w:val="both"/>
        <w:rPr>
          <w:rFonts w:ascii="Times New Roman" w:hAnsi="Times New Roman" w:cs="Times New Roman"/>
          <w:sz w:val="28"/>
          <w:szCs w:val="28"/>
        </w:rPr>
      </w:pPr>
      <w:r w:rsidRPr="00016E4E">
        <w:rPr>
          <w:rFonts w:ascii="Times New Roman" w:hAnsi="Times New Roman" w:cs="Times New Roman"/>
          <w:sz w:val="28"/>
          <w:szCs w:val="28"/>
        </w:rPr>
        <w:t>искусства. Разумеется, работа должна проводиться на доступном для детей уровне – в процессе</w:t>
      </w:r>
    </w:p>
    <w:p w:rsidR="00016E4E" w:rsidRPr="00016E4E" w:rsidRDefault="00016E4E" w:rsidP="00016E4E">
      <w:pPr>
        <w:ind w:firstLine="708"/>
        <w:jc w:val="both"/>
        <w:rPr>
          <w:rFonts w:ascii="Times New Roman" w:hAnsi="Times New Roman" w:cs="Times New Roman"/>
          <w:sz w:val="28"/>
          <w:szCs w:val="28"/>
        </w:rPr>
      </w:pPr>
      <w:r w:rsidRPr="00016E4E">
        <w:rPr>
          <w:rFonts w:ascii="Times New Roman" w:hAnsi="Times New Roman" w:cs="Times New Roman"/>
          <w:sz w:val="28"/>
          <w:szCs w:val="28"/>
        </w:rPr>
        <w:t>увлекательной беседы, обмена мнениями, где каждое высказывание внимательно</w:t>
      </w:r>
    </w:p>
    <w:p w:rsidR="00016E4E" w:rsidRPr="00016E4E" w:rsidRDefault="00016E4E" w:rsidP="00016E4E">
      <w:pPr>
        <w:ind w:firstLine="708"/>
        <w:jc w:val="both"/>
        <w:rPr>
          <w:rFonts w:ascii="Times New Roman" w:hAnsi="Times New Roman" w:cs="Times New Roman"/>
          <w:sz w:val="28"/>
          <w:szCs w:val="28"/>
        </w:rPr>
      </w:pPr>
      <w:r w:rsidRPr="00016E4E">
        <w:rPr>
          <w:rFonts w:ascii="Times New Roman" w:hAnsi="Times New Roman" w:cs="Times New Roman"/>
          <w:sz w:val="28"/>
          <w:szCs w:val="28"/>
        </w:rPr>
        <w:t>выслушивается. В ходе этой работы учащиеся убеждаются в том, что каждое из этих двух</w:t>
      </w:r>
    </w:p>
    <w:p w:rsidR="00016E4E" w:rsidRPr="00016E4E" w:rsidRDefault="00016E4E" w:rsidP="00016E4E">
      <w:pPr>
        <w:ind w:firstLine="708"/>
        <w:jc w:val="both"/>
        <w:rPr>
          <w:rFonts w:ascii="Times New Roman" w:hAnsi="Times New Roman" w:cs="Times New Roman"/>
          <w:sz w:val="28"/>
          <w:szCs w:val="28"/>
        </w:rPr>
      </w:pPr>
      <w:r w:rsidRPr="00016E4E">
        <w:rPr>
          <w:rFonts w:ascii="Times New Roman" w:hAnsi="Times New Roman" w:cs="Times New Roman"/>
          <w:sz w:val="28"/>
          <w:szCs w:val="28"/>
        </w:rPr>
        <w:t>искусств имеет свой особенный язык, и эта особенность не позволяет подчас буквально</w:t>
      </w:r>
    </w:p>
    <w:p w:rsidR="00016E4E" w:rsidRPr="00016E4E" w:rsidRDefault="00016E4E" w:rsidP="00016E4E">
      <w:pPr>
        <w:ind w:firstLine="708"/>
        <w:jc w:val="both"/>
        <w:rPr>
          <w:rFonts w:ascii="Times New Roman" w:hAnsi="Times New Roman" w:cs="Times New Roman"/>
          <w:sz w:val="28"/>
          <w:szCs w:val="28"/>
        </w:rPr>
      </w:pPr>
      <w:r w:rsidRPr="00016E4E">
        <w:rPr>
          <w:rFonts w:ascii="Times New Roman" w:hAnsi="Times New Roman" w:cs="Times New Roman"/>
          <w:sz w:val="28"/>
          <w:szCs w:val="28"/>
        </w:rPr>
        <w:t>перевести содержание одного произведения на язык другого. Таким образом, используя прием</w:t>
      </w:r>
    </w:p>
    <w:p w:rsidR="00016E4E" w:rsidRPr="00016E4E" w:rsidRDefault="00016E4E" w:rsidP="00016E4E">
      <w:pPr>
        <w:ind w:firstLine="708"/>
        <w:jc w:val="both"/>
        <w:rPr>
          <w:rFonts w:ascii="Times New Roman" w:hAnsi="Times New Roman" w:cs="Times New Roman"/>
          <w:sz w:val="28"/>
          <w:szCs w:val="28"/>
        </w:rPr>
      </w:pPr>
      <w:r w:rsidRPr="00016E4E">
        <w:rPr>
          <w:rFonts w:ascii="Times New Roman" w:hAnsi="Times New Roman" w:cs="Times New Roman"/>
          <w:sz w:val="28"/>
          <w:szCs w:val="28"/>
        </w:rPr>
        <w:t>сравнения произведений двух видов искусства, можно дать учащимся представление о роли</w:t>
      </w:r>
    </w:p>
    <w:p w:rsidR="00016E4E" w:rsidRPr="00016E4E" w:rsidRDefault="00016E4E" w:rsidP="00016E4E">
      <w:pPr>
        <w:ind w:firstLine="708"/>
        <w:jc w:val="both"/>
        <w:rPr>
          <w:rFonts w:ascii="Times New Roman" w:hAnsi="Times New Roman" w:cs="Times New Roman"/>
          <w:sz w:val="28"/>
          <w:szCs w:val="28"/>
        </w:rPr>
      </w:pPr>
      <w:r w:rsidRPr="00016E4E">
        <w:rPr>
          <w:rFonts w:ascii="Times New Roman" w:hAnsi="Times New Roman" w:cs="Times New Roman"/>
          <w:sz w:val="28"/>
          <w:szCs w:val="28"/>
        </w:rPr>
        <w:t>автора в создании художественного произведения и о специфике языков различных видов</w:t>
      </w:r>
    </w:p>
    <w:p w:rsidR="00016E4E" w:rsidRPr="00016E4E" w:rsidRDefault="00016E4E" w:rsidP="00016E4E">
      <w:pPr>
        <w:ind w:firstLine="708"/>
        <w:jc w:val="both"/>
        <w:rPr>
          <w:rFonts w:ascii="Times New Roman" w:hAnsi="Times New Roman" w:cs="Times New Roman"/>
          <w:sz w:val="28"/>
          <w:szCs w:val="28"/>
        </w:rPr>
      </w:pPr>
      <w:r w:rsidRPr="00016E4E">
        <w:rPr>
          <w:rFonts w:ascii="Times New Roman" w:hAnsi="Times New Roman" w:cs="Times New Roman"/>
          <w:sz w:val="28"/>
          <w:szCs w:val="28"/>
        </w:rPr>
        <w:t>искусства. Следствием этой работы становится более внимательное отношение учащихся к</w:t>
      </w:r>
    </w:p>
    <w:p w:rsidR="00016E4E" w:rsidRPr="00016E4E" w:rsidRDefault="00016E4E" w:rsidP="00016E4E">
      <w:pPr>
        <w:ind w:firstLine="708"/>
        <w:jc w:val="both"/>
        <w:rPr>
          <w:rFonts w:ascii="Times New Roman" w:hAnsi="Times New Roman" w:cs="Times New Roman"/>
          <w:sz w:val="28"/>
          <w:szCs w:val="28"/>
        </w:rPr>
      </w:pPr>
      <w:r w:rsidRPr="00016E4E">
        <w:rPr>
          <w:rFonts w:ascii="Times New Roman" w:hAnsi="Times New Roman" w:cs="Times New Roman"/>
          <w:sz w:val="28"/>
          <w:szCs w:val="28"/>
        </w:rPr>
        <w:t xml:space="preserve">тексту художественного произведения – и литературного, и </w:t>
      </w:r>
      <w:proofErr w:type="gramStart"/>
      <w:r w:rsidRPr="00016E4E">
        <w:rPr>
          <w:rFonts w:ascii="Times New Roman" w:hAnsi="Times New Roman" w:cs="Times New Roman"/>
          <w:sz w:val="28"/>
          <w:szCs w:val="28"/>
        </w:rPr>
        <w:t>аудиовизуального.[</w:t>
      </w:r>
      <w:proofErr w:type="gramEnd"/>
      <w:r w:rsidRPr="00016E4E">
        <w:rPr>
          <w:rFonts w:ascii="Times New Roman" w:hAnsi="Times New Roman" w:cs="Times New Roman"/>
          <w:sz w:val="28"/>
          <w:szCs w:val="28"/>
        </w:rPr>
        <w:t>1, с. 71]</w:t>
      </w:r>
    </w:p>
    <w:p w:rsidR="00016E4E" w:rsidRPr="00016E4E" w:rsidRDefault="00016E4E" w:rsidP="00016E4E">
      <w:pPr>
        <w:ind w:firstLine="708"/>
        <w:jc w:val="both"/>
        <w:rPr>
          <w:rFonts w:ascii="Times New Roman" w:hAnsi="Times New Roman" w:cs="Times New Roman"/>
          <w:sz w:val="28"/>
          <w:szCs w:val="28"/>
        </w:rPr>
      </w:pPr>
      <w:r w:rsidRPr="00016E4E">
        <w:rPr>
          <w:rFonts w:ascii="Times New Roman" w:hAnsi="Times New Roman" w:cs="Times New Roman"/>
          <w:sz w:val="28"/>
          <w:szCs w:val="28"/>
        </w:rPr>
        <w:t>Выбирая для работы фильм-экранизацию, учитель должен учитывать интересы детей</w:t>
      </w:r>
    </w:p>
    <w:p w:rsidR="00016E4E" w:rsidRPr="00016E4E" w:rsidRDefault="00016E4E" w:rsidP="00016E4E">
      <w:pPr>
        <w:ind w:firstLine="708"/>
        <w:jc w:val="both"/>
        <w:rPr>
          <w:rFonts w:ascii="Times New Roman" w:hAnsi="Times New Roman" w:cs="Times New Roman"/>
          <w:sz w:val="28"/>
          <w:szCs w:val="28"/>
        </w:rPr>
      </w:pPr>
      <w:r w:rsidRPr="00016E4E">
        <w:rPr>
          <w:rFonts w:ascii="Times New Roman" w:hAnsi="Times New Roman" w:cs="Times New Roman"/>
          <w:sz w:val="28"/>
          <w:szCs w:val="28"/>
        </w:rPr>
        <w:t>конкретного класса, иметь в виду те произведения, которые изучаются на уроке, и в программе</w:t>
      </w:r>
    </w:p>
    <w:p w:rsidR="00016E4E" w:rsidRPr="00016E4E" w:rsidRDefault="00016E4E" w:rsidP="00016E4E">
      <w:pPr>
        <w:ind w:firstLine="708"/>
        <w:jc w:val="both"/>
        <w:rPr>
          <w:rFonts w:ascii="Times New Roman" w:hAnsi="Times New Roman" w:cs="Times New Roman"/>
          <w:sz w:val="28"/>
          <w:szCs w:val="28"/>
        </w:rPr>
      </w:pPr>
      <w:r w:rsidRPr="00016E4E">
        <w:rPr>
          <w:rFonts w:ascii="Times New Roman" w:hAnsi="Times New Roman" w:cs="Times New Roman"/>
          <w:sz w:val="28"/>
          <w:szCs w:val="28"/>
        </w:rPr>
        <w:t>внеклассного чтения. Вот лишь небольшой перечень тех произведений, которые учитель может</w:t>
      </w:r>
    </w:p>
    <w:p w:rsidR="00016E4E" w:rsidRPr="00016E4E" w:rsidRDefault="00016E4E" w:rsidP="00016E4E">
      <w:pPr>
        <w:ind w:firstLine="708"/>
        <w:jc w:val="both"/>
        <w:rPr>
          <w:rFonts w:ascii="Times New Roman" w:hAnsi="Times New Roman" w:cs="Times New Roman"/>
          <w:sz w:val="28"/>
          <w:szCs w:val="28"/>
        </w:rPr>
      </w:pPr>
      <w:r w:rsidRPr="00016E4E">
        <w:rPr>
          <w:rFonts w:ascii="Times New Roman" w:hAnsi="Times New Roman" w:cs="Times New Roman"/>
          <w:sz w:val="28"/>
          <w:szCs w:val="28"/>
        </w:rPr>
        <w:t>Начиная работу с фильмом-экранизацией, прежде всего, нужно познакомить учащихся с</w:t>
      </w:r>
    </w:p>
    <w:p w:rsidR="00016E4E" w:rsidRPr="00016E4E" w:rsidRDefault="00016E4E" w:rsidP="00016E4E">
      <w:pPr>
        <w:ind w:firstLine="708"/>
        <w:jc w:val="both"/>
        <w:rPr>
          <w:rFonts w:ascii="Times New Roman" w:hAnsi="Times New Roman" w:cs="Times New Roman"/>
          <w:sz w:val="28"/>
          <w:szCs w:val="28"/>
        </w:rPr>
      </w:pPr>
      <w:r w:rsidRPr="00016E4E">
        <w:rPr>
          <w:rFonts w:ascii="Times New Roman" w:hAnsi="Times New Roman" w:cs="Times New Roman"/>
          <w:sz w:val="28"/>
          <w:szCs w:val="28"/>
        </w:rPr>
        <w:lastRenderedPageBreak/>
        <w:t>литературной основой фильма, чтобы у них сложилось понимание характеров</w:t>
      </w:r>
    </w:p>
    <w:p w:rsidR="00016E4E" w:rsidRPr="00016E4E" w:rsidRDefault="00016E4E" w:rsidP="00016E4E">
      <w:pPr>
        <w:ind w:firstLine="708"/>
        <w:jc w:val="both"/>
        <w:rPr>
          <w:rFonts w:ascii="Times New Roman" w:hAnsi="Times New Roman" w:cs="Times New Roman"/>
          <w:sz w:val="28"/>
          <w:szCs w:val="28"/>
        </w:rPr>
      </w:pPr>
      <w:r w:rsidRPr="00016E4E">
        <w:rPr>
          <w:rFonts w:ascii="Times New Roman" w:hAnsi="Times New Roman" w:cs="Times New Roman"/>
          <w:sz w:val="28"/>
          <w:szCs w:val="28"/>
        </w:rPr>
        <w:t>и поступков героев, был осмыслен основной конфликт и нравственный вывод данного</w:t>
      </w:r>
    </w:p>
    <w:p w:rsidR="00016E4E" w:rsidRPr="00016E4E" w:rsidRDefault="00016E4E" w:rsidP="00016E4E">
      <w:pPr>
        <w:ind w:firstLine="708"/>
        <w:jc w:val="both"/>
        <w:rPr>
          <w:rFonts w:ascii="Times New Roman" w:hAnsi="Times New Roman" w:cs="Times New Roman"/>
          <w:sz w:val="28"/>
          <w:szCs w:val="28"/>
        </w:rPr>
      </w:pPr>
      <w:r w:rsidRPr="00016E4E">
        <w:rPr>
          <w:rFonts w:ascii="Times New Roman" w:hAnsi="Times New Roman" w:cs="Times New Roman"/>
          <w:sz w:val="28"/>
          <w:szCs w:val="28"/>
        </w:rPr>
        <w:t>литературного произведения. В зависимости от возраста учащихся здесь могут быть</w:t>
      </w:r>
    </w:p>
    <w:p w:rsidR="00016E4E" w:rsidRPr="00016E4E" w:rsidRDefault="00016E4E" w:rsidP="00016E4E">
      <w:pPr>
        <w:ind w:firstLine="708"/>
        <w:jc w:val="both"/>
        <w:rPr>
          <w:rFonts w:ascii="Times New Roman" w:hAnsi="Times New Roman" w:cs="Times New Roman"/>
          <w:sz w:val="28"/>
          <w:szCs w:val="28"/>
        </w:rPr>
      </w:pPr>
      <w:r w:rsidRPr="00016E4E">
        <w:rPr>
          <w:rFonts w:ascii="Times New Roman" w:hAnsi="Times New Roman" w:cs="Times New Roman"/>
          <w:sz w:val="28"/>
          <w:szCs w:val="28"/>
        </w:rPr>
        <w:t>использованы разные приемы.</w:t>
      </w:r>
    </w:p>
    <w:p w:rsidR="00016E4E" w:rsidRPr="00016E4E" w:rsidRDefault="00016E4E" w:rsidP="00016E4E">
      <w:pPr>
        <w:ind w:firstLine="708"/>
        <w:jc w:val="both"/>
        <w:rPr>
          <w:rFonts w:ascii="Times New Roman" w:hAnsi="Times New Roman" w:cs="Times New Roman"/>
          <w:sz w:val="28"/>
          <w:szCs w:val="28"/>
        </w:rPr>
      </w:pPr>
      <w:r w:rsidRPr="00016E4E">
        <w:rPr>
          <w:rFonts w:ascii="Times New Roman" w:hAnsi="Times New Roman" w:cs="Times New Roman"/>
          <w:sz w:val="28"/>
          <w:szCs w:val="28"/>
        </w:rPr>
        <w:t>Очень важна работа со словом: пусть дети найдут в тексте характеристики героев те</w:t>
      </w:r>
    </w:p>
    <w:p w:rsidR="00016E4E" w:rsidRPr="00016E4E" w:rsidRDefault="00016E4E" w:rsidP="00016E4E">
      <w:pPr>
        <w:ind w:firstLine="708"/>
        <w:jc w:val="both"/>
        <w:rPr>
          <w:rFonts w:ascii="Times New Roman" w:hAnsi="Times New Roman" w:cs="Times New Roman"/>
          <w:sz w:val="28"/>
          <w:szCs w:val="28"/>
        </w:rPr>
      </w:pPr>
      <w:r w:rsidRPr="00016E4E">
        <w:rPr>
          <w:rFonts w:ascii="Times New Roman" w:hAnsi="Times New Roman" w:cs="Times New Roman"/>
          <w:sz w:val="28"/>
          <w:szCs w:val="28"/>
        </w:rPr>
        <w:t>эпитеты, которыми автор характеризует их. Такая работа схожа с анализом литературного</w:t>
      </w:r>
    </w:p>
    <w:p w:rsidR="00016E4E" w:rsidRPr="00016E4E" w:rsidRDefault="00016E4E" w:rsidP="00016E4E">
      <w:pPr>
        <w:ind w:firstLine="708"/>
        <w:jc w:val="both"/>
        <w:rPr>
          <w:rFonts w:ascii="Times New Roman" w:hAnsi="Times New Roman" w:cs="Times New Roman"/>
          <w:sz w:val="28"/>
          <w:szCs w:val="28"/>
        </w:rPr>
      </w:pPr>
      <w:r w:rsidRPr="00016E4E">
        <w:rPr>
          <w:rFonts w:ascii="Times New Roman" w:hAnsi="Times New Roman" w:cs="Times New Roman"/>
          <w:sz w:val="28"/>
          <w:szCs w:val="28"/>
        </w:rPr>
        <w:t>текста, только цель ее этим не ограничивается – учитель должен побуждать детей уметь</w:t>
      </w:r>
    </w:p>
    <w:p w:rsidR="00016E4E" w:rsidRPr="00016E4E" w:rsidRDefault="00016E4E" w:rsidP="00016E4E">
      <w:pPr>
        <w:ind w:firstLine="708"/>
        <w:jc w:val="both"/>
        <w:rPr>
          <w:rFonts w:ascii="Times New Roman" w:hAnsi="Times New Roman" w:cs="Times New Roman"/>
          <w:sz w:val="28"/>
          <w:szCs w:val="28"/>
        </w:rPr>
      </w:pPr>
      <w:r w:rsidRPr="00016E4E">
        <w:rPr>
          <w:rFonts w:ascii="Times New Roman" w:hAnsi="Times New Roman" w:cs="Times New Roman"/>
          <w:sz w:val="28"/>
          <w:szCs w:val="28"/>
        </w:rPr>
        <w:t>зрительно представить себе, что стоит за словесным описанием. Если класс хорошо</w:t>
      </w:r>
    </w:p>
    <w:p w:rsidR="00016E4E" w:rsidRPr="00016E4E" w:rsidRDefault="00016E4E" w:rsidP="00016E4E">
      <w:pPr>
        <w:ind w:firstLine="708"/>
        <w:jc w:val="both"/>
        <w:rPr>
          <w:rFonts w:ascii="Times New Roman" w:hAnsi="Times New Roman" w:cs="Times New Roman"/>
          <w:sz w:val="28"/>
          <w:szCs w:val="28"/>
        </w:rPr>
      </w:pPr>
      <w:r w:rsidRPr="00016E4E">
        <w:rPr>
          <w:rFonts w:ascii="Times New Roman" w:hAnsi="Times New Roman" w:cs="Times New Roman"/>
          <w:sz w:val="28"/>
          <w:szCs w:val="28"/>
        </w:rPr>
        <w:t>подготовлен в области изобразительной деятельности, можно дать задание нарисовать</w:t>
      </w:r>
    </w:p>
    <w:p w:rsidR="00016E4E" w:rsidRPr="00016E4E" w:rsidRDefault="00016E4E" w:rsidP="00016E4E">
      <w:pPr>
        <w:ind w:firstLine="708"/>
        <w:jc w:val="both"/>
        <w:rPr>
          <w:rFonts w:ascii="Times New Roman" w:hAnsi="Times New Roman" w:cs="Times New Roman"/>
          <w:sz w:val="28"/>
          <w:szCs w:val="28"/>
        </w:rPr>
      </w:pPr>
      <w:r w:rsidRPr="00016E4E">
        <w:rPr>
          <w:rFonts w:ascii="Times New Roman" w:hAnsi="Times New Roman" w:cs="Times New Roman"/>
          <w:sz w:val="28"/>
          <w:szCs w:val="28"/>
        </w:rPr>
        <w:t>отдельные сцены или портреты героев. Так постепенно у учащихся будет складываться свой</w:t>
      </w:r>
    </w:p>
    <w:p w:rsidR="00016E4E" w:rsidRPr="00016E4E" w:rsidRDefault="00016E4E" w:rsidP="00016E4E">
      <w:pPr>
        <w:ind w:firstLine="708"/>
        <w:jc w:val="both"/>
        <w:rPr>
          <w:rFonts w:ascii="Times New Roman" w:hAnsi="Times New Roman" w:cs="Times New Roman"/>
          <w:sz w:val="28"/>
          <w:szCs w:val="28"/>
        </w:rPr>
      </w:pPr>
      <w:r w:rsidRPr="00016E4E">
        <w:rPr>
          <w:rFonts w:ascii="Times New Roman" w:hAnsi="Times New Roman" w:cs="Times New Roman"/>
          <w:sz w:val="28"/>
          <w:szCs w:val="28"/>
        </w:rPr>
        <w:t>визуальный образ произведения, который затем будет сравниваться с фильмом. Именно</w:t>
      </w:r>
    </w:p>
    <w:p w:rsidR="00016E4E" w:rsidRPr="00016E4E" w:rsidRDefault="00016E4E" w:rsidP="00016E4E">
      <w:pPr>
        <w:ind w:firstLine="708"/>
        <w:jc w:val="both"/>
        <w:rPr>
          <w:rFonts w:ascii="Times New Roman" w:hAnsi="Times New Roman" w:cs="Times New Roman"/>
          <w:sz w:val="28"/>
          <w:szCs w:val="28"/>
        </w:rPr>
      </w:pPr>
      <w:r w:rsidRPr="00016E4E">
        <w:rPr>
          <w:rFonts w:ascii="Times New Roman" w:hAnsi="Times New Roman" w:cs="Times New Roman"/>
          <w:sz w:val="28"/>
          <w:szCs w:val="28"/>
        </w:rPr>
        <w:t>21</w:t>
      </w:r>
    </w:p>
    <w:p w:rsidR="00016E4E" w:rsidRPr="00016E4E" w:rsidRDefault="00016E4E" w:rsidP="00016E4E">
      <w:pPr>
        <w:ind w:firstLine="708"/>
        <w:jc w:val="both"/>
        <w:rPr>
          <w:rFonts w:ascii="Times New Roman" w:hAnsi="Times New Roman" w:cs="Times New Roman"/>
          <w:sz w:val="28"/>
          <w:szCs w:val="28"/>
        </w:rPr>
      </w:pPr>
      <w:r w:rsidRPr="00016E4E">
        <w:rPr>
          <w:rFonts w:ascii="Times New Roman" w:hAnsi="Times New Roman" w:cs="Times New Roman"/>
          <w:sz w:val="28"/>
          <w:szCs w:val="28"/>
        </w:rPr>
        <w:t>поэтому желательно брать такую экранизацию, которая ранее была неизвестна детям, чтобы</w:t>
      </w:r>
    </w:p>
    <w:p w:rsidR="00016E4E" w:rsidRPr="00016E4E" w:rsidRDefault="00016E4E" w:rsidP="00016E4E">
      <w:pPr>
        <w:ind w:firstLine="708"/>
        <w:jc w:val="both"/>
        <w:rPr>
          <w:rFonts w:ascii="Times New Roman" w:hAnsi="Times New Roman" w:cs="Times New Roman"/>
          <w:sz w:val="28"/>
          <w:szCs w:val="28"/>
        </w:rPr>
      </w:pPr>
      <w:r w:rsidRPr="00016E4E">
        <w:rPr>
          <w:rFonts w:ascii="Times New Roman" w:hAnsi="Times New Roman" w:cs="Times New Roman"/>
          <w:sz w:val="28"/>
          <w:szCs w:val="28"/>
        </w:rPr>
        <w:t>избежать копирования образов героев, показанных в фильме.</w:t>
      </w:r>
    </w:p>
    <w:p w:rsidR="00016E4E" w:rsidRPr="00016E4E" w:rsidRDefault="00016E4E" w:rsidP="00016E4E">
      <w:pPr>
        <w:ind w:firstLine="708"/>
        <w:jc w:val="both"/>
        <w:rPr>
          <w:rFonts w:ascii="Times New Roman" w:hAnsi="Times New Roman" w:cs="Times New Roman"/>
          <w:sz w:val="28"/>
          <w:szCs w:val="28"/>
        </w:rPr>
      </w:pPr>
      <w:r w:rsidRPr="00016E4E">
        <w:rPr>
          <w:rFonts w:ascii="Times New Roman" w:hAnsi="Times New Roman" w:cs="Times New Roman"/>
          <w:sz w:val="28"/>
          <w:szCs w:val="28"/>
        </w:rPr>
        <w:t>После окончания работы с текстом детям предстоит посмотреть фильм. Его надо</w:t>
      </w:r>
    </w:p>
    <w:p w:rsidR="00016E4E" w:rsidRPr="00016E4E" w:rsidRDefault="00016E4E" w:rsidP="00016E4E">
      <w:pPr>
        <w:ind w:firstLine="708"/>
        <w:jc w:val="both"/>
        <w:rPr>
          <w:rFonts w:ascii="Times New Roman" w:hAnsi="Times New Roman" w:cs="Times New Roman"/>
          <w:sz w:val="28"/>
          <w:szCs w:val="28"/>
        </w:rPr>
      </w:pPr>
      <w:r w:rsidRPr="00016E4E">
        <w:rPr>
          <w:rFonts w:ascii="Times New Roman" w:hAnsi="Times New Roman" w:cs="Times New Roman"/>
          <w:sz w:val="28"/>
          <w:szCs w:val="28"/>
        </w:rPr>
        <w:t>представить: сказать, кто режиссер этого фильма, когда он был снят. Можно попытаться</w:t>
      </w:r>
    </w:p>
    <w:p w:rsidR="00016E4E" w:rsidRPr="00016E4E" w:rsidRDefault="00016E4E" w:rsidP="00016E4E">
      <w:pPr>
        <w:ind w:firstLine="708"/>
        <w:jc w:val="both"/>
        <w:rPr>
          <w:rFonts w:ascii="Times New Roman" w:hAnsi="Times New Roman" w:cs="Times New Roman"/>
          <w:sz w:val="28"/>
          <w:szCs w:val="28"/>
        </w:rPr>
      </w:pPr>
      <w:r w:rsidRPr="00016E4E">
        <w:rPr>
          <w:rFonts w:ascii="Times New Roman" w:hAnsi="Times New Roman" w:cs="Times New Roman"/>
          <w:sz w:val="28"/>
          <w:szCs w:val="28"/>
        </w:rPr>
        <w:t>пофантазировать вместе с детьми, почему режиссер решил экранизировать именно это</w:t>
      </w:r>
    </w:p>
    <w:p w:rsidR="00016E4E" w:rsidRPr="00016E4E" w:rsidRDefault="00016E4E" w:rsidP="00016E4E">
      <w:pPr>
        <w:ind w:firstLine="708"/>
        <w:jc w:val="both"/>
        <w:rPr>
          <w:rFonts w:ascii="Times New Roman" w:hAnsi="Times New Roman" w:cs="Times New Roman"/>
          <w:sz w:val="28"/>
          <w:szCs w:val="28"/>
        </w:rPr>
      </w:pPr>
      <w:r w:rsidRPr="00016E4E">
        <w:rPr>
          <w:rFonts w:ascii="Times New Roman" w:hAnsi="Times New Roman" w:cs="Times New Roman"/>
          <w:sz w:val="28"/>
          <w:szCs w:val="28"/>
        </w:rPr>
        <w:t>произведение, чем оно его привлекло? Затем следует просмотр фильма.</w:t>
      </w:r>
    </w:p>
    <w:p w:rsidR="009F2B29" w:rsidRDefault="009F2B29" w:rsidP="00D3354D">
      <w:pPr>
        <w:ind w:firstLine="708"/>
        <w:jc w:val="center"/>
        <w:rPr>
          <w:rFonts w:ascii="Times New Roman" w:hAnsi="Times New Roman" w:cs="Times New Roman"/>
          <w:sz w:val="28"/>
          <w:szCs w:val="28"/>
        </w:rPr>
      </w:pPr>
    </w:p>
    <w:p w:rsidR="00D3354D" w:rsidRPr="00FC201C" w:rsidRDefault="00D3354D" w:rsidP="00D3354D">
      <w:pPr>
        <w:ind w:firstLine="708"/>
        <w:jc w:val="center"/>
        <w:rPr>
          <w:rFonts w:ascii="Times New Roman" w:hAnsi="Times New Roman" w:cs="Times New Roman"/>
          <w:sz w:val="28"/>
          <w:szCs w:val="28"/>
        </w:rPr>
      </w:pPr>
      <w:bookmarkStart w:id="1" w:name="_Hlk146622414"/>
      <w:r w:rsidRPr="00FC201C">
        <w:rPr>
          <w:rFonts w:ascii="Times New Roman" w:hAnsi="Times New Roman" w:cs="Times New Roman"/>
          <w:sz w:val="28"/>
          <w:szCs w:val="28"/>
        </w:rPr>
        <w:lastRenderedPageBreak/>
        <w:t xml:space="preserve">Задание 1. </w:t>
      </w:r>
    </w:p>
    <w:p w:rsidR="00AD374A" w:rsidRDefault="002C24AA" w:rsidP="00AD374A">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 xml:space="preserve">Сравните экранизацию повести </w:t>
      </w:r>
      <w:proofErr w:type="spellStart"/>
      <w:r>
        <w:rPr>
          <w:rFonts w:ascii="Times New Roman" w:hAnsi="Times New Roman" w:cs="Times New Roman"/>
          <w:sz w:val="28"/>
          <w:szCs w:val="28"/>
        </w:rPr>
        <w:t>Н.Карамзина</w:t>
      </w:r>
      <w:proofErr w:type="spellEnd"/>
      <w:r>
        <w:rPr>
          <w:rFonts w:ascii="Times New Roman" w:hAnsi="Times New Roman" w:cs="Times New Roman"/>
          <w:sz w:val="28"/>
          <w:szCs w:val="28"/>
        </w:rPr>
        <w:t xml:space="preserve"> «Бедная Лиза» </w:t>
      </w:r>
      <w:r w:rsidR="00AD374A">
        <w:rPr>
          <w:rFonts w:ascii="Times New Roman" w:hAnsi="Times New Roman" w:cs="Times New Roman"/>
          <w:sz w:val="28"/>
          <w:szCs w:val="28"/>
        </w:rPr>
        <w:t xml:space="preserve">и текст произведения </w:t>
      </w:r>
      <w:proofErr w:type="spellStart"/>
      <w:r w:rsidR="00AD374A">
        <w:rPr>
          <w:rFonts w:ascii="Times New Roman" w:hAnsi="Times New Roman" w:cs="Times New Roman"/>
          <w:sz w:val="28"/>
          <w:szCs w:val="28"/>
        </w:rPr>
        <w:t>Н.Карамзина</w:t>
      </w:r>
      <w:proofErr w:type="spellEnd"/>
    </w:p>
    <w:p w:rsidR="00AD374A" w:rsidRDefault="00AD374A" w:rsidP="00AD374A">
      <w:pPr>
        <w:pStyle w:val="a3"/>
        <w:rPr>
          <w:rFonts w:ascii="Times New Roman" w:hAnsi="Times New Roman" w:cs="Times New Roman"/>
          <w:sz w:val="28"/>
          <w:szCs w:val="28"/>
        </w:rPr>
      </w:pPr>
    </w:p>
    <w:p w:rsidR="00AD374A" w:rsidRDefault="00AC07C4" w:rsidP="00AD374A">
      <w:pPr>
        <w:pStyle w:val="a3"/>
        <w:rPr>
          <w:rFonts w:ascii="Times New Roman" w:hAnsi="Times New Roman" w:cs="Times New Roman"/>
          <w:sz w:val="28"/>
          <w:szCs w:val="28"/>
        </w:rPr>
      </w:pPr>
      <w:hyperlink r:id="rId5" w:history="1">
        <w:r w:rsidR="00AD374A" w:rsidRPr="00BE2F82">
          <w:rPr>
            <w:rStyle w:val="a4"/>
            <w:rFonts w:ascii="Times New Roman" w:hAnsi="Times New Roman" w:cs="Times New Roman"/>
            <w:sz w:val="28"/>
            <w:szCs w:val="28"/>
          </w:rPr>
          <w:t>https://www.youtube.com/watch?v=QmW9XihoCvc</w:t>
        </w:r>
      </w:hyperlink>
    </w:p>
    <w:p w:rsidR="00FC201C" w:rsidRDefault="00FC201C" w:rsidP="00AD374A">
      <w:pPr>
        <w:pStyle w:val="a3"/>
        <w:rPr>
          <w:rFonts w:ascii="Times New Roman" w:hAnsi="Times New Roman" w:cs="Times New Roman"/>
          <w:sz w:val="28"/>
          <w:szCs w:val="28"/>
        </w:rPr>
      </w:pPr>
    </w:p>
    <w:p w:rsidR="00F31C53" w:rsidRDefault="00F31C53" w:rsidP="00AD374A">
      <w:pPr>
        <w:pStyle w:val="a3"/>
        <w:rPr>
          <w:rFonts w:ascii="Times New Roman" w:hAnsi="Times New Roman" w:cs="Times New Roman"/>
          <w:sz w:val="28"/>
          <w:szCs w:val="28"/>
        </w:rPr>
      </w:pPr>
      <w:r w:rsidRPr="00F31C53">
        <w:rPr>
          <w:rFonts w:ascii="Times New Roman" w:hAnsi="Times New Roman" w:cs="Times New Roman"/>
          <w:sz w:val="28"/>
          <w:szCs w:val="28"/>
        </w:rPr>
        <w:t>https://www.yandex.ru/video/preview/8544021144516812315</w:t>
      </w:r>
    </w:p>
    <w:p w:rsidR="00F31C53" w:rsidRDefault="00F31C53" w:rsidP="00AD374A">
      <w:pPr>
        <w:pStyle w:val="a3"/>
        <w:rPr>
          <w:rFonts w:ascii="Times New Roman" w:hAnsi="Times New Roman" w:cs="Times New Roman"/>
          <w:sz w:val="28"/>
          <w:szCs w:val="28"/>
        </w:rPr>
      </w:pPr>
    </w:p>
    <w:p w:rsidR="00F31C53" w:rsidRDefault="00F31C53" w:rsidP="00AD374A">
      <w:pPr>
        <w:pStyle w:val="a3"/>
        <w:rPr>
          <w:rFonts w:ascii="Times New Roman" w:hAnsi="Times New Roman" w:cs="Times New Roman"/>
          <w:sz w:val="28"/>
          <w:szCs w:val="28"/>
        </w:rPr>
      </w:pPr>
    </w:p>
    <w:p w:rsidR="00AD374A" w:rsidRDefault="00AD374A" w:rsidP="00AD374A">
      <w:pPr>
        <w:pStyle w:val="a3"/>
      </w:pPr>
      <w:r>
        <w:rPr>
          <w:rFonts w:ascii="Times New Roman" w:hAnsi="Times New Roman" w:cs="Times New Roman"/>
          <w:sz w:val="28"/>
          <w:szCs w:val="28"/>
        </w:rPr>
        <w:t xml:space="preserve">Повесть </w:t>
      </w:r>
      <w:proofErr w:type="spellStart"/>
      <w:r>
        <w:rPr>
          <w:rFonts w:ascii="Times New Roman" w:hAnsi="Times New Roman" w:cs="Times New Roman"/>
          <w:sz w:val="28"/>
          <w:szCs w:val="28"/>
        </w:rPr>
        <w:t>Н.Карамзин</w:t>
      </w:r>
      <w:proofErr w:type="spellEnd"/>
      <w:r>
        <w:rPr>
          <w:rFonts w:ascii="Times New Roman" w:hAnsi="Times New Roman" w:cs="Times New Roman"/>
          <w:sz w:val="28"/>
          <w:szCs w:val="28"/>
        </w:rPr>
        <w:t xml:space="preserve"> «Бедная Лиза» Режим доступа:</w:t>
      </w:r>
      <w:r w:rsidRPr="00AD374A">
        <w:t xml:space="preserve"> </w:t>
      </w:r>
    </w:p>
    <w:p w:rsidR="00AD374A" w:rsidRDefault="00AD374A" w:rsidP="00AD374A">
      <w:pPr>
        <w:pStyle w:val="a3"/>
        <w:rPr>
          <w:rFonts w:ascii="Times New Roman" w:hAnsi="Times New Roman" w:cs="Times New Roman"/>
          <w:sz w:val="28"/>
          <w:szCs w:val="28"/>
        </w:rPr>
      </w:pPr>
      <w:r w:rsidRPr="00AD374A">
        <w:rPr>
          <w:rFonts w:ascii="Times New Roman" w:hAnsi="Times New Roman" w:cs="Times New Roman"/>
          <w:sz w:val="28"/>
          <w:szCs w:val="28"/>
        </w:rPr>
        <w:t>https://ilibrary.ru/text/1087/p.1/index.html</w:t>
      </w:r>
    </w:p>
    <w:p w:rsidR="002C24AA" w:rsidRDefault="002C24AA" w:rsidP="00D3354D">
      <w:pPr>
        <w:ind w:firstLine="708"/>
        <w:jc w:val="center"/>
        <w:rPr>
          <w:rFonts w:ascii="Times New Roman" w:hAnsi="Times New Roman" w:cs="Times New Roman"/>
          <w:sz w:val="28"/>
          <w:szCs w:val="28"/>
        </w:rPr>
      </w:pPr>
    </w:p>
    <w:p w:rsidR="00AD374A" w:rsidRPr="00AD374A" w:rsidRDefault="00AD374A" w:rsidP="00AD374A">
      <w:pPr>
        <w:ind w:firstLine="708"/>
        <w:rPr>
          <w:rFonts w:ascii="Times New Roman" w:hAnsi="Times New Roman" w:cs="Times New Roman"/>
          <w:sz w:val="28"/>
          <w:szCs w:val="28"/>
        </w:rPr>
      </w:pPr>
      <w:r w:rsidRPr="00AD374A">
        <w:rPr>
          <w:rFonts w:ascii="Times New Roman" w:hAnsi="Times New Roman" w:cs="Times New Roman"/>
          <w:sz w:val="28"/>
          <w:szCs w:val="28"/>
        </w:rPr>
        <w:t>Задачи:</w:t>
      </w:r>
    </w:p>
    <w:p w:rsidR="00AD374A" w:rsidRPr="00AD374A" w:rsidRDefault="00AD374A" w:rsidP="00AD374A">
      <w:pPr>
        <w:pStyle w:val="a3"/>
        <w:numPr>
          <w:ilvl w:val="0"/>
          <w:numId w:val="5"/>
        </w:numPr>
        <w:rPr>
          <w:rFonts w:ascii="Times New Roman" w:hAnsi="Times New Roman" w:cs="Times New Roman"/>
          <w:sz w:val="28"/>
          <w:szCs w:val="28"/>
        </w:rPr>
      </w:pPr>
      <w:r w:rsidRPr="00AD374A">
        <w:rPr>
          <w:rFonts w:ascii="Times New Roman" w:hAnsi="Times New Roman" w:cs="Times New Roman"/>
          <w:sz w:val="28"/>
          <w:szCs w:val="28"/>
        </w:rPr>
        <w:t>Выявить идею режиссера и сравнить ее с авторской.</w:t>
      </w:r>
    </w:p>
    <w:p w:rsidR="00AD374A" w:rsidRPr="00AD374A" w:rsidRDefault="00AD374A" w:rsidP="00AD374A">
      <w:pPr>
        <w:pStyle w:val="a3"/>
        <w:numPr>
          <w:ilvl w:val="0"/>
          <w:numId w:val="5"/>
        </w:numPr>
        <w:rPr>
          <w:rFonts w:ascii="Times New Roman" w:hAnsi="Times New Roman" w:cs="Times New Roman"/>
          <w:sz w:val="28"/>
          <w:szCs w:val="28"/>
        </w:rPr>
      </w:pPr>
      <w:r w:rsidRPr="00AD374A">
        <w:rPr>
          <w:rFonts w:ascii="Times New Roman" w:hAnsi="Times New Roman" w:cs="Times New Roman"/>
          <w:sz w:val="28"/>
          <w:szCs w:val="28"/>
        </w:rPr>
        <w:t>Какими способами режиссер пытается передать идею автора?</w:t>
      </w:r>
    </w:p>
    <w:p w:rsidR="00AD374A" w:rsidRDefault="00AD374A" w:rsidP="00AD374A">
      <w:pPr>
        <w:pStyle w:val="a3"/>
        <w:numPr>
          <w:ilvl w:val="0"/>
          <w:numId w:val="5"/>
        </w:numPr>
        <w:rPr>
          <w:rFonts w:ascii="Times New Roman" w:hAnsi="Times New Roman" w:cs="Times New Roman"/>
          <w:sz w:val="28"/>
          <w:szCs w:val="28"/>
        </w:rPr>
      </w:pPr>
      <w:r w:rsidRPr="00AD374A">
        <w:rPr>
          <w:rFonts w:ascii="Times New Roman" w:hAnsi="Times New Roman" w:cs="Times New Roman"/>
          <w:sz w:val="28"/>
          <w:szCs w:val="28"/>
        </w:rPr>
        <w:t>Что лучше: смотреть или читать?</w:t>
      </w:r>
    </w:p>
    <w:p w:rsidR="00AD374A" w:rsidRPr="00AD374A" w:rsidRDefault="00AD374A" w:rsidP="00FC201C">
      <w:pPr>
        <w:pStyle w:val="a3"/>
        <w:ind w:left="1428"/>
        <w:rPr>
          <w:rFonts w:ascii="Times New Roman" w:hAnsi="Times New Roman" w:cs="Times New Roman"/>
          <w:sz w:val="28"/>
          <w:szCs w:val="28"/>
        </w:rPr>
      </w:pPr>
    </w:p>
    <w:p w:rsidR="00044AEA" w:rsidRDefault="00044AEA" w:rsidP="00AD374A">
      <w:pPr>
        <w:pStyle w:val="a3"/>
        <w:jc w:val="both"/>
        <w:rPr>
          <w:rFonts w:ascii="Times New Roman" w:hAnsi="Times New Roman" w:cs="Times New Roman"/>
          <w:sz w:val="28"/>
          <w:szCs w:val="28"/>
        </w:rPr>
      </w:pPr>
    </w:p>
    <w:p w:rsidR="00AD374A" w:rsidRDefault="002C24AA" w:rsidP="00FC201C">
      <w:pPr>
        <w:pStyle w:val="a3"/>
        <w:jc w:val="both"/>
        <w:rPr>
          <w:rFonts w:ascii="Times New Roman" w:hAnsi="Times New Roman" w:cs="Times New Roman"/>
          <w:sz w:val="28"/>
          <w:szCs w:val="28"/>
        </w:rPr>
      </w:pPr>
      <w:r w:rsidRPr="002C24AA">
        <w:rPr>
          <w:rFonts w:ascii="Times New Roman" w:hAnsi="Times New Roman" w:cs="Times New Roman"/>
          <w:sz w:val="28"/>
          <w:szCs w:val="28"/>
        </w:rPr>
        <w:t>Основной конфликт повести — «нравственность человеческого сердца — безнравственность общественных институтов»</w:t>
      </w:r>
      <w:r w:rsidR="00FC201C" w:rsidRPr="00FC201C">
        <w:rPr>
          <w:rFonts w:ascii="Times New Roman" w:hAnsi="Times New Roman" w:cs="Times New Roman"/>
          <w:sz w:val="28"/>
          <w:szCs w:val="28"/>
        </w:rPr>
        <w:t xml:space="preserve"> </w:t>
      </w:r>
      <w:r w:rsidRPr="002C24AA">
        <w:rPr>
          <w:rFonts w:ascii="Times New Roman" w:hAnsi="Times New Roman" w:cs="Times New Roman"/>
          <w:sz w:val="28"/>
          <w:szCs w:val="28"/>
        </w:rPr>
        <w:t xml:space="preserve">(Ю. М. Лотман). </w:t>
      </w:r>
    </w:p>
    <w:p w:rsidR="002C24AA" w:rsidRDefault="002C24AA" w:rsidP="00FC201C">
      <w:pPr>
        <w:pStyle w:val="a3"/>
        <w:jc w:val="both"/>
        <w:rPr>
          <w:rFonts w:ascii="Times New Roman" w:hAnsi="Times New Roman" w:cs="Times New Roman"/>
          <w:sz w:val="28"/>
          <w:szCs w:val="28"/>
        </w:rPr>
      </w:pPr>
      <w:r w:rsidRPr="002C24AA">
        <w:rPr>
          <w:rFonts w:ascii="Times New Roman" w:hAnsi="Times New Roman" w:cs="Times New Roman"/>
          <w:sz w:val="28"/>
          <w:szCs w:val="28"/>
        </w:rPr>
        <w:t>Н. М. Карамзина нередко упрекали в том,</w:t>
      </w:r>
      <w:r w:rsidR="00AD374A">
        <w:rPr>
          <w:rFonts w:ascii="Times New Roman" w:hAnsi="Times New Roman" w:cs="Times New Roman"/>
          <w:sz w:val="28"/>
          <w:szCs w:val="28"/>
        </w:rPr>
        <w:t xml:space="preserve"> </w:t>
      </w:r>
      <w:r w:rsidRPr="002C24AA">
        <w:rPr>
          <w:rFonts w:ascii="Times New Roman" w:hAnsi="Times New Roman" w:cs="Times New Roman"/>
          <w:sz w:val="28"/>
          <w:szCs w:val="28"/>
        </w:rPr>
        <w:t>что в «Бедной Лизе» он даже не упомянул о крепостном</w:t>
      </w:r>
      <w:r w:rsidR="00AD374A">
        <w:rPr>
          <w:rFonts w:ascii="Times New Roman" w:hAnsi="Times New Roman" w:cs="Times New Roman"/>
          <w:sz w:val="28"/>
          <w:szCs w:val="28"/>
        </w:rPr>
        <w:t xml:space="preserve"> </w:t>
      </w:r>
      <w:r w:rsidRPr="002C24AA">
        <w:rPr>
          <w:rFonts w:ascii="Times New Roman" w:hAnsi="Times New Roman" w:cs="Times New Roman"/>
          <w:sz w:val="28"/>
          <w:szCs w:val="28"/>
        </w:rPr>
        <w:t>праве, идеализировал жизнь крестьян. Тем не менее важные социальные проблемы своего времени он отразил в</w:t>
      </w:r>
      <w:r w:rsidR="00FC201C" w:rsidRPr="00FC201C">
        <w:rPr>
          <w:rFonts w:ascii="Times New Roman" w:hAnsi="Times New Roman" w:cs="Times New Roman"/>
          <w:sz w:val="28"/>
          <w:szCs w:val="28"/>
        </w:rPr>
        <w:t xml:space="preserve"> </w:t>
      </w:r>
      <w:r w:rsidRPr="002C24AA">
        <w:rPr>
          <w:rFonts w:ascii="Times New Roman" w:hAnsi="Times New Roman" w:cs="Times New Roman"/>
          <w:sz w:val="28"/>
          <w:szCs w:val="28"/>
        </w:rPr>
        <w:t>своей повести. Прежде всего это проблема отношений</w:t>
      </w:r>
      <w:r w:rsidR="00AD374A">
        <w:rPr>
          <w:rFonts w:ascii="Times New Roman" w:hAnsi="Times New Roman" w:cs="Times New Roman"/>
          <w:sz w:val="28"/>
          <w:szCs w:val="28"/>
        </w:rPr>
        <w:t xml:space="preserve"> </w:t>
      </w:r>
      <w:r w:rsidRPr="002C24AA">
        <w:rPr>
          <w:rFonts w:ascii="Times New Roman" w:hAnsi="Times New Roman" w:cs="Times New Roman"/>
          <w:sz w:val="28"/>
          <w:szCs w:val="28"/>
        </w:rPr>
        <w:t>между людьми в сословном обществе.</w:t>
      </w:r>
    </w:p>
    <w:p w:rsidR="002C24AA" w:rsidRDefault="002C24AA" w:rsidP="00FC201C">
      <w:pPr>
        <w:pStyle w:val="a3"/>
        <w:jc w:val="both"/>
        <w:rPr>
          <w:rFonts w:ascii="Times New Roman" w:hAnsi="Times New Roman" w:cs="Times New Roman"/>
          <w:sz w:val="28"/>
          <w:szCs w:val="28"/>
        </w:rPr>
      </w:pPr>
    </w:p>
    <w:p w:rsidR="002C24AA" w:rsidRPr="002C24AA" w:rsidRDefault="002C24AA" w:rsidP="00FC201C">
      <w:pPr>
        <w:pStyle w:val="a3"/>
        <w:jc w:val="both"/>
        <w:rPr>
          <w:rFonts w:ascii="Times New Roman" w:hAnsi="Times New Roman" w:cs="Times New Roman"/>
          <w:sz w:val="28"/>
          <w:szCs w:val="28"/>
        </w:rPr>
      </w:pPr>
      <w:r w:rsidRPr="002C24AA">
        <w:rPr>
          <w:rFonts w:ascii="Times New Roman" w:hAnsi="Times New Roman" w:cs="Times New Roman"/>
          <w:sz w:val="28"/>
          <w:szCs w:val="28"/>
        </w:rPr>
        <w:t>1) новая для читателей тема — тема любви;</w:t>
      </w:r>
    </w:p>
    <w:p w:rsidR="002C24AA" w:rsidRPr="002C24AA" w:rsidRDefault="002C24AA" w:rsidP="00FC201C">
      <w:pPr>
        <w:pStyle w:val="a3"/>
        <w:jc w:val="both"/>
        <w:rPr>
          <w:rFonts w:ascii="Times New Roman" w:hAnsi="Times New Roman" w:cs="Times New Roman"/>
          <w:sz w:val="28"/>
          <w:szCs w:val="28"/>
        </w:rPr>
      </w:pPr>
      <w:r w:rsidRPr="002C24AA">
        <w:rPr>
          <w:rFonts w:ascii="Times New Roman" w:hAnsi="Times New Roman" w:cs="Times New Roman"/>
          <w:sz w:val="28"/>
          <w:szCs w:val="28"/>
        </w:rPr>
        <w:t>2) новый жанр — повесть: повествование от первого лица</w:t>
      </w:r>
      <w:r w:rsidR="00FC201C" w:rsidRPr="00FC201C">
        <w:rPr>
          <w:rFonts w:ascii="Times New Roman" w:hAnsi="Times New Roman" w:cs="Times New Roman"/>
          <w:sz w:val="28"/>
          <w:szCs w:val="28"/>
        </w:rPr>
        <w:t xml:space="preserve"> </w:t>
      </w:r>
      <w:r w:rsidRPr="002C24AA">
        <w:rPr>
          <w:rFonts w:ascii="Times New Roman" w:hAnsi="Times New Roman" w:cs="Times New Roman"/>
          <w:sz w:val="28"/>
          <w:szCs w:val="28"/>
        </w:rPr>
        <w:t>придаёт тексту особую убедительность, искренность, писатель достигает тем самым эффекта доверительной беседы</w:t>
      </w:r>
      <w:r>
        <w:rPr>
          <w:rFonts w:ascii="Times New Roman" w:hAnsi="Times New Roman" w:cs="Times New Roman"/>
          <w:sz w:val="28"/>
          <w:szCs w:val="28"/>
        </w:rPr>
        <w:t xml:space="preserve"> </w:t>
      </w:r>
      <w:r w:rsidRPr="002C24AA">
        <w:rPr>
          <w:rFonts w:ascii="Times New Roman" w:hAnsi="Times New Roman" w:cs="Times New Roman"/>
          <w:sz w:val="28"/>
          <w:szCs w:val="28"/>
        </w:rPr>
        <w:t>с каждым из нас;</w:t>
      </w:r>
    </w:p>
    <w:p w:rsidR="002C24AA" w:rsidRPr="002C24AA" w:rsidRDefault="002C24AA" w:rsidP="00FC201C">
      <w:pPr>
        <w:pStyle w:val="a3"/>
        <w:jc w:val="both"/>
        <w:rPr>
          <w:rFonts w:ascii="Times New Roman" w:hAnsi="Times New Roman" w:cs="Times New Roman"/>
          <w:sz w:val="28"/>
          <w:szCs w:val="28"/>
        </w:rPr>
      </w:pPr>
      <w:r w:rsidRPr="002C24AA">
        <w:rPr>
          <w:rFonts w:ascii="Times New Roman" w:hAnsi="Times New Roman" w:cs="Times New Roman"/>
          <w:sz w:val="28"/>
          <w:szCs w:val="28"/>
        </w:rPr>
        <w:t>3) лиризм повести: её главный настрой не осуждение, не поучение, а сострадание, которое исходит от автора-повествователя;</w:t>
      </w:r>
    </w:p>
    <w:p w:rsidR="002C24AA" w:rsidRPr="002C24AA" w:rsidRDefault="002C24AA" w:rsidP="00FC201C">
      <w:pPr>
        <w:pStyle w:val="a3"/>
        <w:jc w:val="both"/>
        <w:rPr>
          <w:rFonts w:ascii="Times New Roman" w:hAnsi="Times New Roman" w:cs="Times New Roman"/>
          <w:sz w:val="28"/>
          <w:szCs w:val="28"/>
        </w:rPr>
      </w:pPr>
      <w:r w:rsidRPr="002C24AA">
        <w:rPr>
          <w:rFonts w:ascii="Times New Roman" w:hAnsi="Times New Roman" w:cs="Times New Roman"/>
          <w:sz w:val="28"/>
          <w:szCs w:val="28"/>
        </w:rPr>
        <w:t>4) язык повести приближен к живой разговорной речи, её</w:t>
      </w:r>
      <w:r w:rsidR="00FC201C" w:rsidRPr="00FC201C">
        <w:rPr>
          <w:rFonts w:ascii="Times New Roman" w:hAnsi="Times New Roman" w:cs="Times New Roman"/>
          <w:sz w:val="28"/>
          <w:szCs w:val="28"/>
        </w:rPr>
        <w:t xml:space="preserve"> </w:t>
      </w:r>
      <w:r w:rsidRPr="002C24AA">
        <w:rPr>
          <w:rFonts w:ascii="Times New Roman" w:hAnsi="Times New Roman" w:cs="Times New Roman"/>
          <w:sz w:val="28"/>
          <w:szCs w:val="28"/>
        </w:rPr>
        <w:t>стилистика покоряет своей поэтичностью и простотой;</w:t>
      </w:r>
    </w:p>
    <w:p w:rsidR="00044AEA" w:rsidRDefault="002C24AA" w:rsidP="00FC201C">
      <w:pPr>
        <w:pStyle w:val="a3"/>
        <w:jc w:val="both"/>
        <w:rPr>
          <w:rFonts w:ascii="Times New Roman" w:hAnsi="Times New Roman" w:cs="Times New Roman"/>
          <w:sz w:val="28"/>
          <w:szCs w:val="28"/>
        </w:rPr>
      </w:pPr>
      <w:r w:rsidRPr="002C24AA">
        <w:rPr>
          <w:rFonts w:ascii="Times New Roman" w:hAnsi="Times New Roman" w:cs="Times New Roman"/>
          <w:sz w:val="28"/>
          <w:szCs w:val="28"/>
        </w:rPr>
        <w:t>5) демократизм повести: её персонажи не из ряда вон выходящие герои или злодеи, а обыкновенные, «частные»</w:t>
      </w:r>
      <w:r>
        <w:rPr>
          <w:rFonts w:ascii="Times New Roman" w:hAnsi="Times New Roman" w:cs="Times New Roman"/>
          <w:sz w:val="28"/>
          <w:szCs w:val="28"/>
        </w:rPr>
        <w:t xml:space="preserve"> </w:t>
      </w:r>
      <w:r w:rsidRPr="002C24AA">
        <w:rPr>
          <w:rFonts w:ascii="Times New Roman" w:hAnsi="Times New Roman" w:cs="Times New Roman"/>
          <w:sz w:val="28"/>
          <w:szCs w:val="28"/>
        </w:rPr>
        <w:t>люди; более того, заглавная героиня — простая крестьянка, и это является в русской литературе того времени</w:t>
      </w:r>
      <w:r>
        <w:rPr>
          <w:rFonts w:ascii="Times New Roman" w:hAnsi="Times New Roman" w:cs="Times New Roman"/>
          <w:sz w:val="28"/>
          <w:szCs w:val="28"/>
        </w:rPr>
        <w:t xml:space="preserve"> </w:t>
      </w:r>
      <w:r w:rsidRPr="002C24AA">
        <w:rPr>
          <w:rFonts w:ascii="Times New Roman" w:hAnsi="Times New Roman" w:cs="Times New Roman"/>
          <w:sz w:val="28"/>
          <w:szCs w:val="28"/>
        </w:rPr>
        <w:t>абсолютным новаторством.</w:t>
      </w:r>
    </w:p>
    <w:p w:rsidR="00016E4E" w:rsidRDefault="00016E4E" w:rsidP="00FC201C">
      <w:pPr>
        <w:pStyle w:val="a3"/>
        <w:jc w:val="both"/>
        <w:rPr>
          <w:rFonts w:ascii="Times New Roman" w:hAnsi="Times New Roman" w:cs="Times New Roman"/>
          <w:sz w:val="28"/>
          <w:szCs w:val="28"/>
        </w:rPr>
      </w:pPr>
    </w:p>
    <w:p w:rsidR="00016E4E" w:rsidRDefault="00016E4E" w:rsidP="00016E4E">
      <w:pPr>
        <w:pStyle w:val="a3"/>
        <w:jc w:val="center"/>
        <w:rPr>
          <w:rFonts w:ascii="Times New Roman" w:hAnsi="Times New Roman" w:cs="Times New Roman"/>
          <w:sz w:val="28"/>
          <w:szCs w:val="28"/>
        </w:rPr>
      </w:pPr>
      <w:proofErr w:type="spellStart"/>
      <w:r>
        <w:rPr>
          <w:rFonts w:ascii="Times New Roman" w:hAnsi="Times New Roman" w:cs="Times New Roman"/>
          <w:sz w:val="28"/>
          <w:szCs w:val="28"/>
        </w:rPr>
        <w:t>Н.Карамзин</w:t>
      </w:r>
      <w:proofErr w:type="spellEnd"/>
      <w:r>
        <w:rPr>
          <w:rFonts w:ascii="Times New Roman" w:hAnsi="Times New Roman" w:cs="Times New Roman"/>
          <w:sz w:val="28"/>
          <w:szCs w:val="28"/>
        </w:rPr>
        <w:t xml:space="preserve"> (1766-1826)</w:t>
      </w:r>
    </w:p>
    <w:p w:rsidR="00016E4E" w:rsidRDefault="00016E4E" w:rsidP="00016E4E">
      <w:pPr>
        <w:pStyle w:val="a3"/>
        <w:jc w:val="center"/>
        <w:rPr>
          <w:rFonts w:ascii="Times New Roman" w:hAnsi="Times New Roman" w:cs="Times New Roman"/>
          <w:sz w:val="28"/>
          <w:szCs w:val="28"/>
        </w:rPr>
      </w:pPr>
    </w:p>
    <w:p w:rsidR="00016E4E" w:rsidRPr="00016E4E" w:rsidRDefault="00016E4E" w:rsidP="00016E4E">
      <w:pPr>
        <w:pStyle w:val="a3"/>
        <w:jc w:val="both"/>
        <w:rPr>
          <w:rFonts w:ascii="Times New Roman" w:hAnsi="Times New Roman" w:cs="Times New Roman"/>
          <w:sz w:val="28"/>
          <w:szCs w:val="28"/>
        </w:rPr>
      </w:pPr>
      <w:r>
        <w:rPr>
          <w:rFonts w:ascii="Times New Roman" w:hAnsi="Times New Roman" w:cs="Times New Roman"/>
          <w:sz w:val="28"/>
          <w:szCs w:val="28"/>
        </w:rPr>
        <w:t>П</w:t>
      </w:r>
      <w:r w:rsidRPr="00016E4E">
        <w:rPr>
          <w:rFonts w:ascii="Times New Roman" w:hAnsi="Times New Roman" w:cs="Times New Roman"/>
          <w:sz w:val="28"/>
          <w:szCs w:val="28"/>
        </w:rPr>
        <w:t xml:space="preserve">одлинная литературная слава пришла к Карамзину после публикации повести «Бедная Лиза» (Московский журнал. 1792 г.). Показателем принципиального новаторства Карамзина и того литературного потрясения, каким явилась его повесть для русской художественной прозы, стала волна подражаний, захлестнувшая русскую литературу на рубеже XVIII—XIX вв. Одна за другой появляются повести, варьирующие карамзинский сюжет: «Бедная Маша» А. Измайлова, «Обольщенная Генриетта» И. </w:t>
      </w:r>
      <w:proofErr w:type="spellStart"/>
      <w:r w:rsidRPr="00016E4E">
        <w:rPr>
          <w:rFonts w:ascii="Times New Roman" w:hAnsi="Times New Roman" w:cs="Times New Roman"/>
          <w:sz w:val="28"/>
          <w:szCs w:val="28"/>
        </w:rPr>
        <w:t>Свечинского</w:t>
      </w:r>
      <w:proofErr w:type="spellEnd"/>
      <w:r w:rsidRPr="00016E4E">
        <w:rPr>
          <w:rFonts w:ascii="Times New Roman" w:hAnsi="Times New Roman" w:cs="Times New Roman"/>
          <w:sz w:val="28"/>
          <w:szCs w:val="28"/>
        </w:rPr>
        <w:t>, «Даша, деревенская девушка» П. Львова, «Несчастная Маргарита» неизвестного автора, «Прекрасная Татьяна» В. Измайлова, «История бедной Марьи» Н. Брусилова и т.д.</w:t>
      </w:r>
    </w:p>
    <w:p w:rsidR="00016E4E" w:rsidRPr="00016E4E" w:rsidRDefault="00016E4E" w:rsidP="00016E4E">
      <w:pPr>
        <w:pStyle w:val="a3"/>
        <w:jc w:val="both"/>
        <w:rPr>
          <w:rFonts w:ascii="Times New Roman" w:hAnsi="Times New Roman" w:cs="Times New Roman"/>
          <w:sz w:val="28"/>
          <w:szCs w:val="28"/>
        </w:rPr>
      </w:pPr>
      <w:r w:rsidRPr="00016E4E">
        <w:rPr>
          <w:rFonts w:ascii="Times New Roman" w:hAnsi="Times New Roman" w:cs="Times New Roman"/>
          <w:sz w:val="28"/>
          <w:szCs w:val="28"/>
        </w:rPr>
        <w:t>Еще более убедительным доказательством переворота, совершенного карамзинской повестью в литературе и читательском сознании, стало то, что литературный сюжет повести был воспринят русским читателем как сюжет жизненно достоверный и реальный, а ее герои — как реальные люди. После публикации повести вошли в моду прогулки в окрестностях Симонова монастыря, где Карамзин поселил свою героиню, и к пруду, в который она бросилась и который получил название «Лизина пруда». Как точно заметил В. Н. Топоров, определяя место карамзинской повести в эволюционном ряду русской литературы, «впервые в русской литературе художественная проза создала такой образ подлинной жизни, который воспринимался как более сильный, острый и убедительный, чем сама жизнь» [12].</w:t>
      </w:r>
    </w:p>
    <w:p w:rsidR="00016E4E" w:rsidRPr="00016E4E" w:rsidRDefault="00016E4E" w:rsidP="00016E4E">
      <w:pPr>
        <w:pStyle w:val="a3"/>
        <w:jc w:val="both"/>
        <w:rPr>
          <w:rFonts w:ascii="Times New Roman" w:hAnsi="Times New Roman" w:cs="Times New Roman"/>
          <w:sz w:val="28"/>
          <w:szCs w:val="28"/>
        </w:rPr>
      </w:pPr>
      <w:r w:rsidRPr="00016E4E">
        <w:rPr>
          <w:rFonts w:ascii="Times New Roman" w:hAnsi="Times New Roman" w:cs="Times New Roman"/>
          <w:sz w:val="28"/>
          <w:szCs w:val="28"/>
        </w:rPr>
        <w:t>Повесть «Бедная Лиза» написана на классический сентименталистский сюжет о любви представителей разных сословий: ее герои — дворянин Эраст и крестьянка Лиза — не могут быть счастливы не только в силу нравственных причин, но и по социальным условиям жизни. Глубокий социальный корень сюжета воплощен в повести Карамзина на своем самом внешнем уровне, как нравственный конфликт «прекрасной душою и телом» (1, 620) Лизы и Эраста — «довольно богатого дворянина с изрядным разумом и добрым сердцем, добрым от природы, но слабым и ветреным» (1, 610). И, конечно, одной из причин потрясения, произведенного повестью Карамзина в литературе и читательском сознании, было то, что Карамзин первым из русских писателей, обращавшихся к теме неравной любви, решился развязать свою повесть так, как подобный конфликт скорее всего разрешился бы в реальных условиях русской жизни: гибелью героини.</w:t>
      </w:r>
    </w:p>
    <w:p w:rsidR="00016E4E" w:rsidRPr="00016E4E" w:rsidRDefault="00016E4E" w:rsidP="00016E4E">
      <w:pPr>
        <w:pStyle w:val="a3"/>
        <w:jc w:val="both"/>
        <w:rPr>
          <w:rFonts w:ascii="Times New Roman" w:hAnsi="Times New Roman" w:cs="Times New Roman"/>
          <w:sz w:val="28"/>
          <w:szCs w:val="28"/>
        </w:rPr>
      </w:pPr>
      <w:r w:rsidRPr="00016E4E">
        <w:rPr>
          <w:rFonts w:ascii="Times New Roman" w:hAnsi="Times New Roman" w:cs="Times New Roman"/>
          <w:sz w:val="28"/>
          <w:szCs w:val="28"/>
        </w:rPr>
        <w:t xml:space="preserve">Однако новшества литературной манеры Карамзина этим не исчерпываются. Сам образный строй повести, манера повествования и угол зрения, под которым автор заставляет своих читателей смотреть на повествуемый, им сюжет, отмечены печатью яркого литературного </w:t>
      </w:r>
      <w:r w:rsidRPr="00016E4E">
        <w:rPr>
          <w:rFonts w:ascii="Times New Roman" w:hAnsi="Times New Roman" w:cs="Times New Roman"/>
          <w:sz w:val="28"/>
          <w:szCs w:val="28"/>
        </w:rPr>
        <w:lastRenderedPageBreak/>
        <w:t>новаторства. Повесть «Бедная Лиза» начинается со своеобразной музыкальной интродукции — описания окрестностей Симонова монастыря, сопряженных в ассоциативной памяти автора-повествователя с «воспоминанием о плачевной судьбе Лизы, бедной Лизы» (1, 606):</w:t>
      </w:r>
    </w:p>
    <w:p w:rsidR="00016E4E" w:rsidRPr="00016E4E" w:rsidRDefault="00016E4E" w:rsidP="00016E4E">
      <w:pPr>
        <w:pStyle w:val="a3"/>
        <w:jc w:val="both"/>
        <w:rPr>
          <w:rFonts w:ascii="Times New Roman" w:hAnsi="Times New Roman" w:cs="Times New Roman"/>
          <w:sz w:val="28"/>
          <w:szCs w:val="28"/>
        </w:rPr>
      </w:pPr>
      <w:r w:rsidRPr="00016E4E">
        <w:rPr>
          <w:rFonts w:ascii="Times New Roman" w:hAnsi="Times New Roman" w:cs="Times New Roman"/>
          <w:sz w:val="28"/>
          <w:szCs w:val="28"/>
        </w:rPr>
        <w:t>Стоя на сей горе, видишь на правой стороне почти всю Москву, сию ужасную громаду домов и церквей &lt;...&gt;: великолепная картина, особливо когда светит на нее солнце, когда вечерние лучи его пылают на бесчисленных златых куполах &lt;...&gt;. Внизу расстилаются тучные, густо-зеленые цветущие луга, а за ними, по желтым пескам, течет светлая река, волнуемая легкими веслами рыбачьих лодок или шумящая под рулем грузных стругов, которые &lt;...&gt; наделяют алчную Москву хлебом. &lt;...&gt;</w:t>
      </w:r>
    </w:p>
    <w:p w:rsidR="00016E4E" w:rsidRPr="00016E4E" w:rsidRDefault="00016E4E" w:rsidP="00016E4E">
      <w:pPr>
        <w:pStyle w:val="a3"/>
        <w:jc w:val="both"/>
        <w:rPr>
          <w:rFonts w:ascii="Times New Roman" w:hAnsi="Times New Roman" w:cs="Times New Roman"/>
          <w:sz w:val="28"/>
          <w:szCs w:val="28"/>
        </w:rPr>
      </w:pPr>
      <w:r w:rsidRPr="00016E4E">
        <w:rPr>
          <w:rFonts w:ascii="Times New Roman" w:hAnsi="Times New Roman" w:cs="Times New Roman"/>
          <w:sz w:val="28"/>
          <w:szCs w:val="28"/>
        </w:rPr>
        <w:t xml:space="preserve">Там, опершись на развалины </w:t>
      </w:r>
      <w:proofErr w:type="spellStart"/>
      <w:r w:rsidRPr="00016E4E">
        <w:rPr>
          <w:rFonts w:ascii="Times New Roman" w:hAnsi="Times New Roman" w:cs="Times New Roman"/>
          <w:sz w:val="28"/>
          <w:szCs w:val="28"/>
        </w:rPr>
        <w:t>гробных</w:t>
      </w:r>
      <w:proofErr w:type="spellEnd"/>
      <w:r w:rsidRPr="00016E4E">
        <w:rPr>
          <w:rFonts w:ascii="Times New Roman" w:hAnsi="Times New Roman" w:cs="Times New Roman"/>
          <w:sz w:val="28"/>
          <w:szCs w:val="28"/>
        </w:rPr>
        <w:t xml:space="preserve"> камней, внимаю глухому стону времен, бездною минувшего поглощенных, — стону, от которого сердце мое содрогается и трепещет. &lt;...&gt; Все сие обновляет в моей памяти историю нашего отечества — печальную историю тех времен, когда свирепые татары и литовцы огнем и мечом опустошали окрестности российской столицы и когда несчастная Москва, как беззащитная вдовица, от одного Бога ожидала помощи в любых своих бедствиях (1, 605—606).</w:t>
      </w:r>
    </w:p>
    <w:p w:rsidR="00016E4E" w:rsidRPr="00016E4E" w:rsidRDefault="00016E4E" w:rsidP="00016E4E">
      <w:pPr>
        <w:pStyle w:val="a3"/>
        <w:jc w:val="both"/>
        <w:rPr>
          <w:rFonts w:ascii="Times New Roman" w:hAnsi="Times New Roman" w:cs="Times New Roman"/>
          <w:sz w:val="28"/>
          <w:szCs w:val="28"/>
        </w:rPr>
      </w:pPr>
      <w:r w:rsidRPr="00016E4E">
        <w:rPr>
          <w:rFonts w:ascii="Times New Roman" w:hAnsi="Times New Roman" w:cs="Times New Roman"/>
          <w:sz w:val="28"/>
          <w:szCs w:val="28"/>
        </w:rPr>
        <w:t>До того, как начнется развитие сюжета, в эмоционально-насыщенном пейзаже четко обозначены темы главных героев повести — тема Эраста, чей образ неразрывно связан с «ужасной громадой домов» «алчной» Москвы, сияющей «златом куполов», тема Лизы, сопряженная неразрывной ассоциативной связью с жизнью прекрасной естественной природы, описанной при помощи эпитетов «цветущие», «светлая», «легкие», и тема автора, чье пространство имеет не физический или географический, а духовно-эмоциональный характер: автор выступает как историк, летописец жизни своих героев и хранитель памяти о них.</w:t>
      </w:r>
    </w:p>
    <w:p w:rsidR="00016E4E" w:rsidRPr="00016E4E" w:rsidRDefault="00016E4E" w:rsidP="00016E4E">
      <w:pPr>
        <w:pStyle w:val="a3"/>
        <w:jc w:val="both"/>
        <w:rPr>
          <w:rFonts w:ascii="Times New Roman" w:hAnsi="Times New Roman" w:cs="Times New Roman"/>
          <w:sz w:val="28"/>
          <w:szCs w:val="28"/>
        </w:rPr>
      </w:pPr>
      <w:r w:rsidRPr="00016E4E">
        <w:rPr>
          <w:rFonts w:ascii="Times New Roman" w:hAnsi="Times New Roman" w:cs="Times New Roman"/>
          <w:sz w:val="28"/>
          <w:szCs w:val="28"/>
        </w:rPr>
        <w:t>С голосом автора в частный сюжет повести входит тема большой истории отечества — и история одной души и любви оказывается ей равновелика: «человеческую душу, любовь Карамзин мотивировал исторически и тем самым ввел в историю» [13]. Это сопоставление двух совершенно разных и мыслившихся до того несопоставимыми контекстов — исторического и частного — делает повесть «Бедная Лиза» основополагающим литературным фактом, на базе которого впоследствии возникнет русский социально-психологический роман [14].</w:t>
      </w:r>
    </w:p>
    <w:p w:rsidR="00016E4E" w:rsidRPr="00016E4E" w:rsidRDefault="00016E4E" w:rsidP="00016E4E">
      <w:pPr>
        <w:pStyle w:val="a3"/>
        <w:jc w:val="both"/>
        <w:rPr>
          <w:rFonts w:ascii="Times New Roman" w:hAnsi="Times New Roman" w:cs="Times New Roman"/>
          <w:sz w:val="28"/>
          <w:szCs w:val="28"/>
        </w:rPr>
      </w:pPr>
      <w:r w:rsidRPr="00016E4E">
        <w:rPr>
          <w:rFonts w:ascii="Times New Roman" w:hAnsi="Times New Roman" w:cs="Times New Roman"/>
          <w:sz w:val="28"/>
          <w:szCs w:val="28"/>
        </w:rPr>
        <w:t xml:space="preserve"> В дальнейшем течении сюжета эмоциональные лейтмотивы, намеченные во вступлении, получают свое образное воплощение, заменяющее в авторском повествовании прямые нравственные оценки и </w:t>
      </w:r>
      <w:r w:rsidRPr="00016E4E">
        <w:rPr>
          <w:rFonts w:ascii="Times New Roman" w:hAnsi="Times New Roman" w:cs="Times New Roman"/>
          <w:sz w:val="28"/>
          <w:szCs w:val="28"/>
        </w:rPr>
        <w:lastRenderedPageBreak/>
        <w:t>декларации. Образу Лизы неизменно сопутствует мотив белизны, чистоты и свежести: в день своей первой встречи с Эрастом она появляется в Москве с ландышами в руках; при первом появлении Эраста под окнами Лизиной хижины она поит его молоком, наливая его из «чистой кринки, покрытой чистым деревянным кружком» в стакан, вытертый белым полотенцем (1, 609); в утро приезда Эраста на первое свидание Лиза, «</w:t>
      </w:r>
      <w:proofErr w:type="spellStart"/>
      <w:r w:rsidRPr="00016E4E">
        <w:rPr>
          <w:rFonts w:ascii="Times New Roman" w:hAnsi="Times New Roman" w:cs="Times New Roman"/>
          <w:sz w:val="28"/>
          <w:szCs w:val="28"/>
        </w:rPr>
        <w:t>подгорюнившись</w:t>
      </w:r>
      <w:proofErr w:type="spellEnd"/>
      <w:r w:rsidRPr="00016E4E">
        <w:rPr>
          <w:rFonts w:ascii="Times New Roman" w:hAnsi="Times New Roman" w:cs="Times New Roman"/>
          <w:sz w:val="28"/>
          <w:szCs w:val="28"/>
        </w:rPr>
        <w:t>, смотрела на белые туманы, которые волновались в воздухе» (1, 611); после объяснения в любви Лизе кажется, что «никогда солнце так светло не сияло» (1, 613), а при последующих свиданиях «тихая луна &lt;...&gt; посеребрила лучами своими светлые Лизины волосы» (1, 163).</w:t>
      </w:r>
    </w:p>
    <w:p w:rsidR="00016E4E" w:rsidRPr="00016E4E" w:rsidRDefault="00016E4E" w:rsidP="00016E4E">
      <w:pPr>
        <w:pStyle w:val="a3"/>
        <w:jc w:val="both"/>
        <w:rPr>
          <w:rFonts w:ascii="Times New Roman" w:hAnsi="Times New Roman" w:cs="Times New Roman"/>
          <w:sz w:val="28"/>
          <w:szCs w:val="28"/>
        </w:rPr>
      </w:pPr>
      <w:r w:rsidRPr="00016E4E">
        <w:rPr>
          <w:rFonts w:ascii="Times New Roman" w:hAnsi="Times New Roman" w:cs="Times New Roman"/>
          <w:sz w:val="28"/>
          <w:szCs w:val="28"/>
        </w:rPr>
        <w:t xml:space="preserve">Что же касается лейтмотива, сопутствующего образу Эраста, то его проницательно определил П. А. Орлов: «деньги, которые в сентиментальной литературе всегда вызывали настороженное, подозрительное и даже осудительное отношение» [15]. Действительно, каждое появление Эраста на страницах повести так или иначе связано с деньгами: при первой встрече с Лизой он хочет заплатить ей за ландыши рубль вместо пяти копеек (1, 608); покупая Лизину работу, он хочет «всегда платить в десять раз дороже назначаемой ею цены» (1, 604); перед уходом на войну «он принудил ее взять у него несколько денег» (1, 617); в армии он «вместо того, чтобы сражаться с неприятелем, играл в карты и проиграл почти все свое имение», из-за чего вынужден жениться на «пожилой богатой вдове» (1, 619) — ср. Лизу, отказавшую ради Эраста «сыну богатого крестьянина» (1, 615). Наконец, при последней встрече с </w:t>
      </w:r>
      <w:proofErr w:type="gramStart"/>
      <w:r w:rsidRPr="00016E4E">
        <w:rPr>
          <w:rFonts w:ascii="Times New Roman" w:hAnsi="Times New Roman" w:cs="Times New Roman"/>
          <w:sz w:val="28"/>
          <w:szCs w:val="28"/>
        </w:rPr>
        <w:t>Лизой, перед тем, как</w:t>
      </w:r>
      <w:proofErr w:type="gramEnd"/>
      <w:r w:rsidRPr="00016E4E">
        <w:rPr>
          <w:rFonts w:ascii="Times New Roman" w:hAnsi="Times New Roman" w:cs="Times New Roman"/>
          <w:sz w:val="28"/>
          <w:szCs w:val="28"/>
        </w:rPr>
        <w:t xml:space="preserve"> выгнать ее из своего дома, Эраст кладет ей в карман сто рублей (1, 619).</w:t>
      </w:r>
    </w:p>
    <w:p w:rsidR="00016E4E" w:rsidRPr="00016E4E" w:rsidRDefault="00016E4E" w:rsidP="00016E4E">
      <w:pPr>
        <w:pStyle w:val="a3"/>
        <w:jc w:val="both"/>
        <w:rPr>
          <w:rFonts w:ascii="Times New Roman" w:hAnsi="Times New Roman" w:cs="Times New Roman"/>
          <w:sz w:val="28"/>
          <w:szCs w:val="28"/>
        </w:rPr>
      </w:pPr>
      <w:r w:rsidRPr="00016E4E">
        <w:rPr>
          <w:rFonts w:ascii="Times New Roman" w:hAnsi="Times New Roman" w:cs="Times New Roman"/>
          <w:sz w:val="28"/>
          <w:szCs w:val="28"/>
        </w:rPr>
        <w:t xml:space="preserve">Очевидно, что смысловые лейтмотивы, заданные в пейзажных зарисовках авторской интродукции, реализуются в повествовании системой синонимичных им образов: злато куполов алчной Москвы — мотив денег, сопровождающий Эраста; цветущие луга и светлая река подмосковной природы — мотивы цветов; белизны и чистоты, окружающие образ Лизы, эмоциональным словесным ореолом. Так описание жизни природы экстенсивно распространяется на всю образную систему повести, вводя дополнительный аспект </w:t>
      </w:r>
      <w:proofErr w:type="spellStart"/>
      <w:r w:rsidRPr="00016E4E">
        <w:rPr>
          <w:rFonts w:ascii="Times New Roman" w:hAnsi="Times New Roman" w:cs="Times New Roman"/>
          <w:sz w:val="28"/>
          <w:szCs w:val="28"/>
        </w:rPr>
        <w:t>психологизации</w:t>
      </w:r>
      <w:proofErr w:type="spellEnd"/>
      <w:r w:rsidRPr="00016E4E">
        <w:rPr>
          <w:rFonts w:ascii="Times New Roman" w:hAnsi="Times New Roman" w:cs="Times New Roman"/>
          <w:sz w:val="28"/>
          <w:szCs w:val="28"/>
        </w:rPr>
        <w:t xml:space="preserve"> повествования и расширяя его антропологическое поле параллелизмом жизни души и жизни природы.</w:t>
      </w:r>
    </w:p>
    <w:p w:rsidR="00016E4E" w:rsidRPr="00016E4E" w:rsidRDefault="00016E4E" w:rsidP="00016E4E">
      <w:pPr>
        <w:pStyle w:val="a3"/>
        <w:jc w:val="both"/>
        <w:rPr>
          <w:rFonts w:ascii="Times New Roman" w:hAnsi="Times New Roman" w:cs="Times New Roman"/>
          <w:sz w:val="28"/>
          <w:szCs w:val="28"/>
        </w:rPr>
      </w:pPr>
      <w:r w:rsidRPr="00016E4E">
        <w:rPr>
          <w:rFonts w:ascii="Times New Roman" w:hAnsi="Times New Roman" w:cs="Times New Roman"/>
          <w:sz w:val="28"/>
          <w:szCs w:val="28"/>
        </w:rPr>
        <w:t xml:space="preserve"> Вся история любви Лизы и Эраста погружена в картину жизни природы, постоянно меняющуюся соответственно стадиям развития любовного чувства. Особенно очевидные примеры такого соответствия эмоциональной наполненности пейзажной зарисовки семантическому наполнению того или иного сюжетного поворота дают меланхолический осенний пейзаж вступления, предвещающий общую трагическую </w:t>
      </w:r>
      <w:r w:rsidRPr="00016E4E">
        <w:rPr>
          <w:rFonts w:ascii="Times New Roman" w:hAnsi="Times New Roman" w:cs="Times New Roman"/>
          <w:sz w:val="28"/>
          <w:szCs w:val="28"/>
        </w:rPr>
        <w:lastRenderedPageBreak/>
        <w:t>развязку повести, картина ясного, росистого майского утра, которым происходит объяснение в любви Лизы и Эраста, и картина страшной ночной грозы, сопровождающая начало трагического перелома в судьбе героини. Так «пейзаж из подсобного приема с «рамочными» функциями, из «чистого» украшения и внешнего атрибута текста превратился в органическую часть художественной конструкции, реализующей общий замысел произведения», стал средством продуцирования читательской эмоции, обрел «соотнесенность с внутренним миром человека как некое зеркало души» [16].</w:t>
      </w:r>
    </w:p>
    <w:p w:rsidR="00016E4E" w:rsidRPr="00016E4E" w:rsidRDefault="00016E4E" w:rsidP="00016E4E">
      <w:pPr>
        <w:pStyle w:val="a3"/>
        <w:jc w:val="both"/>
        <w:rPr>
          <w:rFonts w:ascii="Times New Roman" w:hAnsi="Times New Roman" w:cs="Times New Roman"/>
          <w:sz w:val="28"/>
          <w:szCs w:val="28"/>
        </w:rPr>
      </w:pPr>
      <w:r w:rsidRPr="00016E4E">
        <w:rPr>
          <w:rFonts w:ascii="Times New Roman" w:hAnsi="Times New Roman" w:cs="Times New Roman"/>
          <w:sz w:val="28"/>
          <w:szCs w:val="28"/>
        </w:rPr>
        <w:t>Все эти повествовательные приемы, окрашивающие повесть в тона живой человеческой эмоции и расставляющие нравственные акценты сюжета безупречно художественным способом, без малейшего признака прямой декларативной оценки, заставляют внимательнее присмотреться к образу рассказчика, автора-повествователя, чьей прямой речью изложена история бедной Лизы, услышанная им некогда от Эраста. Образ автора-повествователя, включенный в образную структуру повести на правах ее полноценного героя и действующего (говорящего) лица, — это своеобразный эстетический центр всей повествовательной структуры, к которому стягиваются все ее смысловые и формальные уровни, поскольку автор-повествователь — это единственный посредник между читателем и жизнью героев, воплощенной его словом. Образ повествователя в «Бедной Лизе» — это основной генератор эмоционального тона повести, создаваемого авторским переживанием судеб героев как своей собственной, и проводник, по которому эмоция передается читателю.</w:t>
      </w:r>
    </w:p>
    <w:p w:rsidR="00016E4E" w:rsidRPr="00016E4E" w:rsidRDefault="00016E4E" w:rsidP="00016E4E">
      <w:pPr>
        <w:pStyle w:val="a3"/>
        <w:jc w:val="both"/>
        <w:rPr>
          <w:rFonts w:ascii="Times New Roman" w:hAnsi="Times New Roman" w:cs="Times New Roman"/>
          <w:sz w:val="28"/>
          <w:szCs w:val="28"/>
        </w:rPr>
      </w:pPr>
      <w:r w:rsidRPr="00016E4E">
        <w:rPr>
          <w:rFonts w:ascii="Times New Roman" w:hAnsi="Times New Roman" w:cs="Times New Roman"/>
          <w:sz w:val="28"/>
          <w:szCs w:val="28"/>
        </w:rPr>
        <w:t>Далеко не случайно то, что «введение рассказчика в художественный текст индуцировало и появление читателя как особой значимой категории» [17]. Кроме того, что повествование ведется от первого лица, постоянное присутствие автора напоминает о себе периодическими обращениями его к читателю: «Теперь читатель должен знать...» (1, 610); «Читатель легко может вообразить себе...» (1, 618). Эти формулы обращения, подчеркивающие интимность эмоционального контакта между автором, героями и читателем, весьма напоминают аналогичные приемы организации повествования в эпических жанрах русской поэзии (ср. в поэме И. Ф. Богдановича «Душенька»: «Читатель должен знать сначала...»; «Читатель сам себе представит то умом...»). Карамзин, перенося эти формулы в повествовательную прозу, добился того, что проза приобрела проникновенное лирическое звучание и начала восприниматься так же эмоционально, как поэзия.</w:t>
      </w:r>
    </w:p>
    <w:p w:rsidR="00016E4E" w:rsidRDefault="00016E4E" w:rsidP="00016E4E">
      <w:pPr>
        <w:pStyle w:val="a3"/>
        <w:jc w:val="both"/>
        <w:rPr>
          <w:rFonts w:ascii="Times New Roman" w:hAnsi="Times New Roman" w:cs="Times New Roman"/>
          <w:sz w:val="28"/>
          <w:szCs w:val="28"/>
        </w:rPr>
      </w:pPr>
      <w:r w:rsidRPr="00016E4E">
        <w:rPr>
          <w:rFonts w:ascii="Times New Roman" w:hAnsi="Times New Roman" w:cs="Times New Roman"/>
          <w:sz w:val="28"/>
          <w:szCs w:val="28"/>
        </w:rPr>
        <w:t xml:space="preserve">В своем эстетическом единстве три центральных образа повести — автор-рассказчик, бедная Лиза и Эраст — с невиданной для русской литературы полнотой реализовали сентименталистскую концепцию </w:t>
      </w:r>
      <w:r w:rsidRPr="00016E4E">
        <w:rPr>
          <w:rFonts w:ascii="Times New Roman" w:hAnsi="Times New Roman" w:cs="Times New Roman"/>
          <w:sz w:val="28"/>
          <w:szCs w:val="28"/>
        </w:rPr>
        <w:lastRenderedPageBreak/>
        <w:t>личности, ценной своими внесословными нравственными достоинствами, чувствительной и сложной. Каждый герой обладает всем комплексом этих признаков, но имеет и свою собственную доминанту. Основным носителем категории чувствительности является автор—рассказчик. С образом бедной Лизы соединяется идея внесословной ценности человеческой личности, — кстати, именно с этой идеей связан единственный случай прямой авторской декларации в повести — «ибо и крестьянки любить умеют!» (1, 607). Наконец, Эраст является воплощением сложности и противоречивости человеческой натуры в сочетании своих субъективных качеств («добрый от природы, но слабый и ветреный»), объективной вины перед Лизой и столь же объективной невиновности поскольку он, так же, как и Лиза, является жертвой обстоятельств, не дающих из сложившейся ситуации никакого выхода кроме трагедии. Такое последовательное воплощение сентиментальной идеологии в безупречно художественной форме и новаторской поэтике сделало повесть Карамзина «Бедная Лиза» не только эстетическим манифестом русского сентиментализма [18], но и подлинной родиной русской художественной прозы.</w:t>
      </w:r>
    </w:p>
    <w:p w:rsidR="00016E4E" w:rsidRDefault="00016E4E" w:rsidP="00FC201C">
      <w:pPr>
        <w:pStyle w:val="a3"/>
        <w:jc w:val="both"/>
        <w:rPr>
          <w:rFonts w:ascii="Times New Roman" w:hAnsi="Times New Roman" w:cs="Times New Roman"/>
          <w:sz w:val="28"/>
          <w:szCs w:val="28"/>
        </w:rPr>
      </w:pPr>
    </w:p>
    <w:p w:rsidR="002C24AA" w:rsidRDefault="002C24AA" w:rsidP="00FC201C">
      <w:pPr>
        <w:jc w:val="both"/>
        <w:rPr>
          <w:rFonts w:ascii="Times New Roman" w:hAnsi="Times New Roman" w:cs="Times New Roman"/>
          <w:b/>
          <w:sz w:val="28"/>
          <w:szCs w:val="28"/>
          <w:lang w:val="uk-UA"/>
        </w:rPr>
      </w:pPr>
      <w:r w:rsidRPr="002C24AA">
        <w:rPr>
          <w:rFonts w:ascii="Times New Roman" w:hAnsi="Times New Roman" w:cs="Times New Roman"/>
          <w:b/>
          <w:sz w:val="28"/>
          <w:szCs w:val="28"/>
        </w:rPr>
        <w:t xml:space="preserve">Термины: сентиментализм, конфликт, пейзаж, деталь, портрет, фольклорные элементы, </w:t>
      </w:r>
      <w:r w:rsidR="00AD374A">
        <w:rPr>
          <w:rFonts w:ascii="Times New Roman" w:hAnsi="Times New Roman" w:cs="Times New Roman"/>
          <w:b/>
          <w:sz w:val="28"/>
          <w:szCs w:val="28"/>
        </w:rPr>
        <w:t xml:space="preserve">художественный текст, </w:t>
      </w:r>
      <w:proofErr w:type="spellStart"/>
      <w:r w:rsidR="00AD374A">
        <w:rPr>
          <w:rFonts w:ascii="Times New Roman" w:hAnsi="Times New Roman" w:cs="Times New Roman"/>
          <w:b/>
          <w:sz w:val="28"/>
          <w:szCs w:val="28"/>
        </w:rPr>
        <w:t>кинотекст</w:t>
      </w:r>
      <w:proofErr w:type="spellEnd"/>
      <w:r w:rsidR="0075379E">
        <w:rPr>
          <w:rFonts w:ascii="Times New Roman" w:hAnsi="Times New Roman" w:cs="Times New Roman"/>
          <w:b/>
          <w:sz w:val="28"/>
          <w:szCs w:val="28"/>
          <w:lang w:val="uk-UA"/>
        </w:rPr>
        <w:t>.</w:t>
      </w:r>
    </w:p>
    <w:bookmarkEnd w:id="1"/>
    <w:p w:rsidR="00452407" w:rsidRDefault="00452407" w:rsidP="00FC201C">
      <w:pPr>
        <w:jc w:val="both"/>
        <w:rPr>
          <w:rFonts w:ascii="Times New Roman" w:hAnsi="Times New Roman" w:cs="Times New Roman"/>
          <w:b/>
          <w:sz w:val="28"/>
          <w:szCs w:val="28"/>
          <w:lang w:val="uk-UA"/>
        </w:rPr>
      </w:pPr>
    </w:p>
    <w:p w:rsidR="00452407" w:rsidRPr="009F2B29" w:rsidRDefault="00452407" w:rsidP="00FC201C">
      <w:pPr>
        <w:jc w:val="both"/>
        <w:rPr>
          <w:rFonts w:ascii="Times New Roman" w:hAnsi="Times New Roman" w:cs="Times New Roman"/>
          <w:b/>
          <w:sz w:val="28"/>
          <w:szCs w:val="28"/>
          <w:lang w:val="en-US"/>
        </w:rPr>
      </w:pPr>
      <w:r w:rsidRPr="00452407">
        <w:rPr>
          <w:rFonts w:ascii="Times New Roman" w:hAnsi="Times New Roman" w:cs="Times New Roman"/>
          <w:b/>
          <w:sz w:val="28"/>
          <w:szCs w:val="28"/>
          <w:lang w:val="uk-UA"/>
        </w:rPr>
        <w:t>https://www.youtube.com/watch?v=vYANjJ9rfKE</w:t>
      </w:r>
    </w:p>
    <w:sectPr w:rsidR="00452407" w:rsidRPr="009F2B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021923"/>
    <w:multiLevelType w:val="hybridMultilevel"/>
    <w:tmpl w:val="35F0B6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B4A2633"/>
    <w:multiLevelType w:val="hybridMultilevel"/>
    <w:tmpl w:val="75E2E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44A3A13"/>
    <w:multiLevelType w:val="hybridMultilevel"/>
    <w:tmpl w:val="671AD16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65A12652"/>
    <w:multiLevelType w:val="hybridMultilevel"/>
    <w:tmpl w:val="91D403F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B595FEE"/>
    <w:multiLevelType w:val="hybridMultilevel"/>
    <w:tmpl w:val="9ED245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E94"/>
    <w:rsid w:val="00016E4E"/>
    <w:rsid w:val="00044AEA"/>
    <w:rsid w:val="00086C06"/>
    <w:rsid w:val="002C24AA"/>
    <w:rsid w:val="002C7744"/>
    <w:rsid w:val="00452407"/>
    <w:rsid w:val="006E0E94"/>
    <w:rsid w:val="007008B2"/>
    <w:rsid w:val="0075379E"/>
    <w:rsid w:val="00873E1D"/>
    <w:rsid w:val="009F2B29"/>
    <w:rsid w:val="00AC07C4"/>
    <w:rsid w:val="00AD374A"/>
    <w:rsid w:val="00D3354D"/>
    <w:rsid w:val="00D95383"/>
    <w:rsid w:val="00DD36F0"/>
    <w:rsid w:val="00F31C53"/>
    <w:rsid w:val="00FC20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D8865E-92B7-44C3-83E3-9668CF027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354D"/>
    <w:pPr>
      <w:ind w:left="720"/>
      <w:contextualSpacing/>
    </w:pPr>
  </w:style>
  <w:style w:type="character" w:styleId="a4">
    <w:name w:val="Hyperlink"/>
    <w:basedOn w:val="a0"/>
    <w:uiPriority w:val="99"/>
    <w:unhideWhenUsed/>
    <w:rsid w:val="00044AEA"/>
    <w:rPr>
      <w:color w:val="0563C1" w:themeColor="hyperlink"/>
      <w:u w:val="single"/>
    </w:rPr>
  </w:style>
  <w:style w:type="character" w:styleId="a5">
    <w:name w:val="Unresolved Mention"/>
    <w:basedOn w:val="a0"/>
    <w:uiPriority w:val="99"/>
    <w:semiHidden/>
    <w:unhideWhenUsed/>
    <w:rsid w:val="00044A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QmW9XihoCv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10</Pages>
  <Words>2421</Words>
  <Characters>16761</Characters>
  <Application>Microsoft Office Word</Application>
  <DocSecurity>0</DocSecurity>
  <Lines>261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NVG</dc:creator>
  <cp:keywords/>
  <dc:description/>
  <cp:lastModifiedBy>NVG</cp:lastModifiedBy>
  <cp:revision>1</cp:revision>
  <dcterms:created xsi:type="dcterms:W3CDTF">2022-08-30T10:30:00Z</dcterms:created>
  <dcterms:modified xsi:type="dcterms:W3CDTF">2023-09-27T06:51:00Z</dcterms:modified>
</cp:coreProperties>
</file>