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EEDE8" w14:textId="1AC4FFB6" w:rsidR="003223B1" w:rsidRPr="003B6722" w:rsidRDefault="003223B1" w:rsidP="003223B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85448E"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>Úkol</w:t>
      </w:r>
      <w:r w:rsidR="000433A7"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>y</w:t>
      </w:r>
      <w:r w:rsidRPr="0085448E">
        <w:rPr>
          <w:rFonts w:eastAsia="Times New Roman" w:cstheme="minorHAnsi"/>
          <w:b/>
          <w:bCs/>
          <w:color w:val="0A0A0A"/>
          <w:sz w:val="24"/>
          <w:szCs w:val="24"/>
          <w:highlight w:val="yellow"/>
          <w:lang w:eastAsia="cs-CZ"/>
        </w:rPr>
        <w:t xml:space="preserve"> nahrazující neúčast na DRUHÉM setkání</w:t>
      </w:r>
    </w:p>
    <w:p w14:paraId="7626A657" w14:textId="380418B5" w:rsidR="00835A97" w:rsidRDefault="00835A97" w:rsidP="00835A97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V prvním části druhého setkání jsme se věnovali </w:t>
      </w:r>
      <w:r w:rsidRPr="00835A97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spravedlnosti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jakožto jedné z důležitých sociálních potřeb. Do jaké míry se nám daří při výuce nastavovat podmínky pro učení spravedlivě, ovlivňuje přístup žáků k učení a způsobu interakce ve třídě. Podobně jako práce s motivací však není práce se spravedlností uchopena ve Standardu… Od zážitkového a hravého uchopení tématu spravedlnosti (rozdělování dortu a po té zlaťáků v příběhu o spravedlivém království) jsme se dostali k úvahám o spravedlnosti ve školní praxi. Pojmenovali jsme řadu faktorů, které ovlivňují míru, do jaké vnímáme určitě jednání jako ne/spravedlivé (např. kontext, věk, předpoklady aj.) a také různé typy spravedlnosti. Nakonec jsme přemýšleli o tom, jak lze k různým situacím z praxe přistupovat různě podle toho, jaký typ(y) spravedlnosti v dané situaci uplatníme.    </w:t>
      </w:r>
    </w:p>
    <w:p w14:paraId="0B8B341B" w14:textId="4A62E004" w:rsidR="00791B62" w:rsidRDefault="00835A97" w:rsidP="003223B1">
      <w:pPr>
        <w:pStyle w:val="Odstavecseseznamem"/>
        <w:numPr>
          <w:ilvl w:val="0"/>
          <w:numId w:val="1"/>
        </w:numPr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Dále</w:t>
      </w:r>
      <w:r w:rsidR="007E4942" w:rsidRPr="003223B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jsme si </w:t>
      </w:r>
      <w:r w:rsidR="006F420C" w:rsidRPr="003223B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v simulované třídnické hodině vyzkoušeli, jak lze řešit konfliktní situace mezi učitelem a žáky.  Metodicky jsme rámovali </w:t>
      </w:r>
      <w:r w:rsidR="007E4942" w:rsidRPr="003223B1">
        <w:rPr>
          <w:rFonts w:eastAsia="Times New Roman" w:cstheme="minorHAnsi"/>
          <w:color w:val="0A0A0A"/>
          <w:sz w:val="24"/>
          <w:szCs w:val="24"/>
          <w:lang w:eastAsia="cs-CZ"/>
        </w:rPr>
        <w:t>práci s náročným chováním žáků</w:t>
      </w:r>
      <w:r w:rsidR="006F420C" w:rsidRPr="003223B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modelem se čtyřmi výchovnými </w:t>
      </w:r>
      <w:r w:rsidR="007E4942" w:rsidRPr="003223B1">
        <w:rPr>
          <w:rFonts w:eastAsia="Times New Roman" w:cstheme="minorHAnsi"/>
          <w:color w:val="0A0A0A"/>
          <w:sz w:val="24"/>
          <w:szCs w:val="24"/>
          <w:lang w:eastAsia="cs-CZ"/>
        </w:rPr>
        <w:t>přístupy</w:t>
      </w:r>
      <w:r w:rsidR="006F420C" w:rsidRPr="003223B1">
        <w:rPr>
          <w:rFonts w:eastAsia="Times New Roman" w:cstheme="minorHAnsi"/>
          <w:color w:val="0A0A0A"/>
          <w:sz w:val="24"/>
          <w:szCs w:val="24"/>
          <w:lang w:eastAsia="cs-CZ"/>
        </w:rPr>
        <w:t>.</w:t>
      </w:r>
    </w:p>
    <w:p w14:paraId="0F5B3FCF" w14:textId="638ECBA6" w:rsidR="003223B1" w:rsidRPr="00607FA1" w:rsidRDefault="003223B1" w:rsidP="003223B1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07FA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Zpracováním následujících </w:t>
      </w:r>
      <w:r w:rsidR="00835A97">
        <w:rPr>
          <w:rFonts w:eastAsia="Times New Roman" w:cstheme="minorHAnsi"/>
          <w:color w:val="0A0A0A"/>
          <w:sz w:val="24"/>
          <w:szCs w:val="24"/>
          <w:lang w:eastAsia="cs-CZ"/>
        </w:rPr>
        <w:t>tří</w:t>
      </w:r>
      <w:r w:rsidRPr="003223B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úkolů </w:t>
      </w:r>
      <w:r w:rsidRPr="00607FA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si prosím dožeňte to, co jste na 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>druhém</w:t>
      </w:r>
      <w:r w:rsidRPr="00607FA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setkání zameškali. </w:t>
      </w:r>
      <w:r w:rsidR="00835A97">
        <w:rPr>
          <w:rFonts w:eastAsia="Times New Roman" w:cstheme="minorHAnsi"/>
          <w:color w:val="0A0A0A"/>
          <w:sz w:val="24"/>
          <w:szCs w:val="24"/>
          <w:lang w:eastAsia="cs-CZ"/>
        </w:rPr>
        <w:t>Všechny tři</w:t>
      </w:r>
      <w:r w:rsidRPr="00607FA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úkoly zpracujte do jednoho dokumentu a vložte do odevzdávárny předmětu s názvem "Úkol</w:t>
      </w:r>
      <w:r w:rsidR="00835A97">
        <w:rPr>
          <w:rFonts w:eastAsia="Times New Roman" w:cstheme="minorHAnsi"/>
          <w:color w:val="0A0A0A"/>
          <w:sz w:val="24"/>
          <w:szCs w:val="24"/>
          <w:lang w:eastAsia="cs-CZ"/>
        </w:rPr>
        <w:t xml:space="preserve">y </w:t>
      </w:r>
      <w:r w:rsidRPr="00607FA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nahrazující neúčast na 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>druhém</w:t>
      </w:r>
      <w:r w:rsidRPr="00607FA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setkání".</w:t>
      </w:r>
    </w:p>
    <w:p w14:paraId="6B149313" w14:textId="77777777" w:rsidR="003223B1" w:rsidRDefault="003223B1" w:rsidP="003223B1">
      <w:pPr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6153C15F" w14:textId="32146994" w:rsidR="003A1F45" w:rsidRDefault="003A1F45" w:rsidP="003223B1">
      <w:pPr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3223B1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 xml:space="preserve">ÚKOL 1 </w:t>
      </w:r>
    </w:p>
    <w:p w14:paraId="1FC43615" w14:textId="16499E13" w:rsidR="003A1F45" w:rsidRPr="005A7953" w:rsidRDefault="003A1F45" w:rsidP="003A1F45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Rozsah cca</w:t>
      </w: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2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>strany A4</w:t>
      </w:r>
    </w:p>
    <w:p w14:paraId="455B78FA" w14:textId="77777777" w:rsidR="003A1F45" w:rsidRPr="0069724B" w:rsidRDefault="003A1F45" w:rsidP="003A1F45">
      <w:pPr>
        <w:pStyle w:val="Odstavecseseznamem"/>
        <w:numPr>
          <w:ilvl w:val="0"/>
          <w:numId w:val="4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9724B">
        <w:rPr>
          <w:rFonts w:eastAsia="Times New Roman" w:cstheme="minorHAnsi"/>
          <w:color w:val="0A0A0A"/>
          <w:sz w:val="24"/>
          <w:szCs w:val="24"/>
          <w:lang w:eastAsia="cs-CZ"/>
        </w:rPr>
        <w:t>Přečtěte si příběh o spravedlivém království (viz studijní materiály), kde šest vesnic přistoupilo odlišně k zadání, rozdělit si spravedlivě peníze. Napište a zdůvodněte pořadí vesnic podle toho, jak si myslíte že jejich způsob rozdělení peněz byl spravedlivý (např. rozdělení peněz ve Žluté vesnici bylo nejspravedlivější, protože…).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r w:rsidRPr="0069724B">
        <w:rPr>
          <w:rFonts w:eastAsia="Times New Roman" w:cstheme="minorHAnsi"/>
          <w:color w:val="0A0A0A"/>
          <w:sz w:val="24"/>
          <w:szCs w:val="24"/>
          <w:lang w:eastAsia="cs-CZ"/>
        </w:rPr>
        <w:t xml:space="preserve">V dokumentu „typy spravedlnosti“ pak najdete „rozuzlení“ vysvětlující, podle jakého typu spravedlnosti ta která vesnice přistoupila k rozdělování peněz. </w:t>
      </w:r>
    </w:p>
    <w:p w14:paraId="613CF53F" w14:textId="77777777" w:rsidR="003A1F45" w:rsidRDefault="003A1F45" w:rsidP="003A1F45">
      <w:pPr>
        <w:pStyle w:val="Odstavecseseznamem"/>
        <w:numPr>
          <w:ilvl w:val="0"/>
          <w:numId w:val="4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Podle dokumentu „typy spravedlnosti“ </w:t>
      </w:r>
      <w:r w:rsidRPr="0069724B">
        <w:rPr>
          <w:rFonts w:eastAsia="Times New Roman" w:cstheme="minorHAnsi"/>
          <w:color w:val="0A0A0A"/>
          <w:sz w:val="24"/>
          <w:szCs w:val="24"/>
          <w:lang w:eastAsia="cs-CZ"/>
        </w:rPr>
        <w:t>(viz studijní materiály)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aplikujte různé typy spravedlnosti na čtyři pedagogické situace (můžete zvolit i jiné situace, podle vaší preference): </w:t>
      </w:r>
    </w:p>
    <w:p w14:paraId="7A995756" w14:textId="77777777" w:rsidR="003A1F45" w:rsidRPr="0069724B" w:rsidRDefault="003A1F45" w:rsidP="003A1F45">
      <w:pPr>
        <w:pStyle w:val="Odstavecseseznamem"/>
        <w:numPr>
          <w:ilvl w:val="0"/>
          <w:numId w:val="5"/>
        </w:numPr>
        <w:spacing w:after="0" w:line="240" w:lineRule="auto"/>
        <w:ind w:left="1276"/>
        <w:textAlignment w:val="baseline"/>
        <w:rPr>
          <w:rFonts w:eastAsia="Times New Roman" w:cstheme="minorHAnsi"/>
          <w:color w:val="000000"/>
          <w:sz w:val="24"/>
          <w:lang w:eastAsia="cs-CZ"/>
        </w:rPr>
      </w:pPr>
      <w:r w:rsidRPr="0069724B">
        <w:rPr>
          <w:rFonts w:eastAsia="Times New Roman" w:cstheme="minorHAnsi"/>
          <w:color w:val="000000"/>
          <w:sz w:val="24"/>
          <w:lang w:eastAsia="cs-CZ"/>
        </w:rPr>
        <w:t>Třída jede na školní výlet, může jet jen polovina dětí. Jak bude probíhat výběr dětí, které ne/pojedou, dle jednotlivých typů spravedlnosti?</w:t>
      </w:r>
    </w:p>
    <w:p w14:paraId="67B87C32" w14:textId="77777777" w:rsidR="003A1F45" w:rsidRPr="00ED463D" w:rsidRDefault="003A1F45" w:rsidP="003A1F45">
      <w:pPr>
        <w:pStyle w:val="Odstavecseseznamem"/>
        <w:numPr>
          <w:ilvl w:val="0"/>
          <w:numId w:val="5"/>
        </w:numPr>
        <w:spacing w:after="0" w:line="240" w:lineRule="auto"/>
        <w:ind w:left="1276"/>
        <w:textAlignment w:val="baseline"/>
        <w:rPr>
          <w:rFonts w:eastAsia="Times New Roman" w:cstheme="minorHAnsi"/>
          <w:color w:val="000000"/>
          <w:sz w:val="24"/>
          <w:lang w:eastAsia="cs-CZ"/>
        </w:rPr>
      </w:pPr>
      <w:r w:rsidRPr="00ED463D">
        <w:rPr>
          <w:rFonts w:eastAsia="Times New Roman" w:cstheme="minorHAnsi"/>
          <w:color w:val="000000"/>
          <w:sz w:val="24"/>
          <w:lang w:eastAsia="cs-CZ"/>
        </w:rPr>
        <w:t>Známkuji test. Jak budou vypadat kritéria hodnocení perspektivou jednotlivých typů spravedlnosti?  </w:t>
      </w:r>
    </w:p>
    <w:p w14:paraId="2B81710B" w14:textId="77777777" w:rsidR="003A1F45" w:rsidRPr="0069724B" w:rsidRDefault="003A1F45" w:rsidP="003A1F45">
      <w:pPr>
        <w:pStyle w:val="Odstavecseseznamem"/>
        <w:numPr>
          <w:ilvl w:val="0"/>
          <w:numId w:val="5"/>
        </w:numPr>
        <w:spacing w:after="0" w:line="240" w:lineRule="auto"/>
        <w:ind w:left="1276"/>
        <w:textAlignment w:val="baseline"/>
        <w:rPr>
          <w:rFonts w:eastAsia="Times New Roman" w:cstheme="minorHAnsi"/>
          <w:color w:val="000000"/>
          <w:sz w:val="24"/>
          <w:lang w:eastAsia="cs-CZ"/>
        </w:rPr>
      </w:pPr>
      <w:r>
        <w:rPr>
          <w:rFonts w:eastAsia="Times New Roman" w:cstheme="minorHAnsi"/>
          <w:color w:val="000000"/>
          <w:sz w:val="24"/>
          <w:lang w:eastAsia="cs-CZ"/>
        </w:rPr>
        <w:t>Děti</w:t>
      </w:r>
      <w:r w:rsidRPr="00ED463D">
        <w:rPr>
          <w:rFonts w:eastAsia="Times New Roman" w:cstheme="minorHAnsi"/>
          <w:color w:val="000000"/>
          <w:sz w:val="24"/>
          <w:lang w:eastAsia="cs-CZ"/>
        </w:rPr>
        <w:t xml:space="preserve"> se o přestávce porvali. Jaká bude reakce učitele s ohledem na jednotlivé typy spravedlnosti? </w:t>
      </w:r>
    </w:p>
    <w:p w14:paraId="1FDA7589" w14:textId="77777777" w:rsidR="003A1F45" w:rsidRPr="00676967" w:rsidRDefault="003A1F45" w:rsidP="003A1F45">
      <w:pPr>
        <w:pStyle w:val="Odstavecseseznamem"/>
        <w:numPr>
          <w:ilvl w:val="0"/>
          <w:numId w:val="5"/>
        </w:numPr>
        <w:spacing w:after="0" w:line="240" w:lineRule="auto"/>
        <w:ind w:left="1276"/>
        <w:textAlignment w:val="baseline"/>
        <w:rPr>
          <w:sz w:val="24"/>
        </w:rPr>
      </w:pPr>
      <w:r w:rsidRPr="00ED463D">
        <w:rPr>
          <w:rFonts w:eastAsia="Times New Roman" w:cstheme="minorHAnsi"/>
          <w:color w:val="000000"/>
          <w:sz w:val="24"/>
          <w:lang w:eastAsia="cs-CZ"/>
        </w:rPr>
        <w:t>Třída organizuje jarmark a vydělá peníze. Jak s penězi spravedlivě naložit</w:t>
      </w:r>
      <w:r>
        <w:rPr>
          <w:rFonts w:eastAsia="Times New Roman" w:cstheme="minorHAnsi"/>
          <w:color w:val="000000"/>
          <w:sz w:val="24"/>
          <w:lang w:eastAsia="cs-CZ"/>
        </w:rPr>
        <w:t xml:space="preserve"> (dle různých typů spravedlnosti)</w:t>
      </w:r>
      <w:r w:rsidRPr="00ED463D">
        <w:rPr>
          <w:rFonts w:eastAsia="Times New Roman" w:cstheme="minorHAnsi"/>
          <w:color w:val="000000"/>
          <w:sz w:val="24"/>
          <w:lang w:eastAsia="cs-CZ"/>
        </w:rPr>
        <w:t>?</w:t>
      </w:r>
    </w:p>
    <w:p w14:paraId="0EAD0C79" w14:textId="77777777" w:rsidR="003A1F45" w:rsidRDefault="003A1F45" w:rsidP="003223B1">
      <w:pPr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</w:p>
    <w:p w14:paraId="609503E5" w14:textId="4122025F" w:rsidR="003223B1" w:rsidRPr="003223B1" w:rsidRDefault="003223B1" w:rsidP="003223B1">
      <w:pPr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3223B1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 xml:space="preserve">ÚKOL </w:t>
      </w:r>
      <w:r w:rsidR="003A1F45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2</w:t>
      </w:r>
      <w:r w:rsidRPr="003223B1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 xml:space="preserve"> </w:t>
      </w:r>
    </w:p>
    <w:p w14:paraId="58EDDC28" w14:textId="547F945A" w:rsidR="003223B1" w:rsidRDefault="003223B1" w:rsidP="003223B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Rozsah</w:t>
      </w: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cca 1 </w:t>
      </w: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>stran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>a</w:t>
      </w: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A4</w:t>
      </w:r>
    </w:p>
    <w:p w14:paraId="42783DA2" w14:textId="77777777" w:rsidR="003223B1" w:rsidRPr="00D96CE7" w:rsidRDefault="003223B1" w:rsidP="003223B1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lastRenderedPageBreak/>
        <w:t xml:space="preserve">Vyhledejte v knihovně či na internetu nějakou </w:t>
      </w:r>
      <w:r w:rsidRPr="00C95F8B">
        <w:rPr>
          <w:rFonts w:eastAsia="Times New Roman" w:cstheme="minorHAnsi"/>
          <w:color w:val="0A0A0A"/>
          <w:sz w:val="24"/>
          <w:szCs w:val="24"/>
          <w:lang w:eastAsia="cs-CZ"/>
        </w:rPr>
        <w:t>metodiku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, knihu či článek tematizující vedení třídnických hodin. Inspirujte se vyhledaným textem </w:t>
      </w:r>
      <w:r w:rsidRPr="00726AE2">
        <w:rPr>
          <w:rFonts w:eastAsia="Times New Roman" w:cstheme="minorHAnsi"/>
          <w:sz w:val="24"/>
          <w:szCs w:val="24"/>
          <w:lang w:eastAsia="cs-CZ"/>
        </w:rPr>
        <w:t xml:space="preserve">a napište, 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jak byste chtěli ve vaší třídě přistupovat ke třídnickým hodinám, co je podle vás při vedení třídnických hodin důležité v roli učitele/učitelky dělat a naopak nedělat.  </w:t>
      </w:r>
    </w:p>
    <w:p w14:paraId="14329EF1" w14:textId="77777777" w:rsidR="006F420C" w:rsidRDefault="006F420C" w:rsidP="003223B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</w:p>
    <w:p w14:paraId="50D48C37" w14:textId="0634C91F" w:rsidR="003223B1" w:rsidRPr="003223B1" w:rsidRDefault="003223B1" w:rsidP="003223B1">
      <w:pPr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</w:pPr>
      <w:r w:rsidRPr="003223B1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>ÚKOL</w:t>
      </w:r>
      <w:r w:rsidR="003A1F45">
        <w:rPr>
          <w:rFonts w:eastAsia="Times New Roman" w:cstheme="minorHAnsi"/>
          <w:b/>
          <w:bCs/>
          <w:color w:val="0A0A0A"/>
          <w:sz w:val="24"/>
          <w:szCs w:val="24"/>
          <w:lang w:eastAsia="cs-CZ"/>
        </w:rPr>
        <w:t xml:space="preserve"> 3</w:t>
      </w:r>
    </w:p>
    <w:p w14:paraId="21936A75" w14:textId="37337325" w:rsidR="003223B1" w:rsidRPr="003223B1" w:rsidRDefault="003223B1" w:rsidP="003223B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>
        <w:rPr>
          <w:rFonts w:eastAsia="Times New Roman" w:cstheme="minorHAnsi"/>
          <w:color w:val="0A0A0A"/>
          <w:sz w:val="24"/>
          <w:szCs w:val="24"/>
          <w:lang w:eastAsia="cs-CZ"/>
        </w:rPr>
        <w:t>Rozsah</w:t>
      </w: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 xml:space="preserve">cca 1 </w:t>
      </w: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>stran</w:t>
      </w:r>
      <w:r>
        <w:rPr>
          <w:rFonts w:eastAsia="Times New Roman" w:cstheme="minorHAnsi"/>
          <w:color w:val="0A0A0A"/>
          <w:sz w:val="24"/>
          <w:szCs w:val="24"/>
          <w:lang w:eastAsia="cs-CZ"/>
        </w:rPr>
        <w:t>a</w:t>
      </w:r>
      <w:r w:rsidRPr="005A7953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A4</w:t>
      </w:r>
    </w:p>
    <w:p w14:paraId="29923098" w14:textId="77777777" w:rsidR="003223B1" w:rsidRDefault="006F420C" w:rsidP="003223B1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F420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Vyberte si jednu kazuistiku z knihy </w:t>
      </w:r>
      <w:r w:rsidRPr="006F420C">
        <w:rPr>
          <w:rFonts w:eastAsia="Times New Roman" w:cstheme="minorHAnsi"/>
          <w:i/>
          <w:iCs/>
          <w:color w:val="0A0A0A"/>
          <w:sz w:val="24"/>
          <w:szCs w:val="24"/>
          <w:lang w:eastAsia="cs-CZ"/>
        </w:rPr>
        <w:t>Krizové situace výchovy a výuky</w:t>
      </w:r>
      <w:r w:rsidRPr="006F420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a popište čtyři různé reakce na tuto situaci odpovídající čtyřem výchovným </w:t>
      </w:r>
      <w:r w:rsidR="003223B1">
        <w:rPr>
          <w:rFonts w:eastAsia="Times New Roman" w:cstheme="minorHAnsi"/>
          <w:color w:val="0A0A0A"/>
          <w:sz w:val="24"/>
          <w:szCs w:val="24"/>
          <w:lang w:eastAsia="cs-CZ"/>
        </w:rPr>
        <w:t>přístupům</w:t>
      </w:r>
      <w:r w:rsidRPr="006F420C">
        <w:rPr>
          <w:rFonts w:eastAsia="Times New Roman" w:cstheme="minorHAnsi"/>
          <w:color w:val="0A0A0A"/>
          <w:sz w:val="24"/>
          <w:szCs w:val="24"/>
          <w:lang w:eastAsia="cs-CZ"/>
        </w:rPr>
        <w:t xml:space="preserve"> (autoritativní, moudrý, benevolentní, lhostejný). </w:t>
      </w:r>
    </w:p>
    <w:p w14:paraId="65F29464" w14:textId="77777777" w:rsidR="003223B1" w:rsidRDefault="006F420C" w:rsidP="003223B1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6F420C">
        <w:rPr>
          <w:rFonts w:eastAsia="Times New Roman" w:cstheme="minorHAnsi"/>
          <w:color w:val="0A0A0A"/>
          <w:sz w:val="24"/>
          <w:szCs w:val="24"/>
          <w:lang w:eastAsia="cs-CZ"/>
        </w:rPr>
        <w:t>Napište, která ze čtyř reakcí je vám nejbližší a vysvětlete proč</w:t>
      </w:r>
      <w:r w:rsidR="003223B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. </w:t>
      </w:r>
    </w:p>
    <w:p w14:paraId="17D2A6A3" w14:textId="77777777" w:rsidR="003223B1" w:rsidRDefault="006F420C" w:rsidP="003223B1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cs-CZ"/>
        </w:rPr>
      </w:pPr>
      <w:r w:rsidRPr="003223B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Model čtyř výchovných stylů najdete ve studijních materiálech. </w:t>
      </w:r>
    </w:p>
    <w:p w14:paraId="47D3BB84" w14:textId="10EE0F6E" w:rsidR="006F420C" w:rsidRPr="003223B1" w:rsidRDefault="006F420C" w:rsidP="003223B1">
      <w:pPr>
        <w:pStyle w:val="Odstavecseseznamem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textovodkaz"/>
          <w:rFonts w:eastAsia="Times New Roman" w:cstheme="minorHAnsi"/>
          <w:color w:val="0A0A0A"/>
          <w:sz w:val="24"/>
          <w:szCs w:val="24"/>
          <w:u w:val="none"/>
          <w:lang w:eastAsia="cs-CZ"/>
        </w:rPr>
      </w:pPr>
      <w:r w:rsidRPr="003223B1">
        <w:rPr>
          <w:rFonts w:eastAsia="Times New Roman" w:cstheme="minorHAnsi"/>
          <w:color w:val="0A0A0A"/>
          <w:sz w:val="24"/>
          <w:szCs w:val="24"/>
          <w:lang w:eastAsia="cs-CZ"/>
        </w:rPr>
        <w:t xml:space="preserve">Odkaz na kazuistiky </w:t>
      </w:r>
      <w:hyperlink r:id="rId7" w:history="1">
        <w:r w:rsidRPr="003223B1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zde</w:t>
        </w:r>
      </w:hyperlink>
    </w:p>
    <w:p w14:paraId="18F9223E" w14:textId="77777777" w:rsidR="006F420C" w:rsidRDefault="006F420C"/>
    <w:sectPr w:rsidR="006F42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39454" w14:textId="77777777" w:rsidR="00D2229A" w:rsidRDefault="00D2229A" w:rsidP="00B014DB">
      <w:pPr>
        <w:spacing w:after="0" w:line="240" w:lineRule="auto"/>
      </w:pPr>
      <w:r>
        <w:separator/>
      </w:r>
    </w:p>
  </w:endnote>
  <w:endnote w:type="continuationSeparator" w:id="0">
    <w:p w14:paraId="7CEC6C71" w14:textId="77777777" w:rsidR="00D2229A" w:rsidRDefault="00D2229A" w:rsidP="00B0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51538" w14:textId="77777777" w:rsidR="00D2229A" w:rsidRDefault="00D2229A" w:rsidP="00B014DB">
      <w:pPr>
        <w:spacing w:after="0" w:line="240" w:lineRule="auto"/>
      </w:pPr>
      <w:r>
        <w:separator/>
      </w:r>
    </w:p>
  </w:footnote>
  <w:footnote w:type="continuationSeparator" w:id="0">
    <w:p w14:paraId="4FE99B4B" w14:textId="77777777" w:rsidR="00D2229A" w:rsidRDefault="00D2229A" w:rsidP="00B0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A613" w14:textId="77777777" w:rsidR="00B014DB" w:rsidRPr="001B6683" w:rsidRDefault="00B014DB" w:rsidP="00B014DB">
    <w:pPr>
      <w:pStyle w:val="Zhlav"/>
      <w:tabs>
        <w:tab w:val="clear" w:pos="9072"/>
      </w:tabs>
      <w:jc w:val="right"/>
      <w:rPr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t>Náhradní ú</w:t>
    </w:r>
    <w:r w:rsidRPr="001B6683">
      <w:rPr>
        <w:b/>
        <w:bCs/>
        <w:color w:val="FF0000"/>
        <w:sz w:val="28"/>
        <w:szCs w:val="28"/>
      </w:rPr>
      <w:t>koly prosím odevzdejte do půlky ledna.</w:t>
    </w:r>
  </w:p>
  <w:p w14:paraId="555D4B2D" w14:textId="77777777" w:rsidR="00B014DB" w:rsidRDefault="00B014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4DFB"/>
    <w:multiLevelType w:val="hybridMultilevel"/>
    <w:tmpl w:val="D0B8A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122"/>
    <w:multiLevelType w:val="hybridMultilevel"/>
    <w:tmpl w:val="B3901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C0643"/>
    <w:multiLevelType w:val="hybridMultilevel"/>
    <w:tmpl w:val="E04681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483D2F"/>
    <w:multiLevelType w:val="hybridMultilevel"/>
    <w:tmpl w:val="4050A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01E64"/>
    <w:multiLevelType w:val="hybridMultilevel"/>
    <w:tmpl w:val="BD388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779095">
    <w:abstractNumId w:val="3"/>
  </w:num>
  <w:num w:numId="2" w16cid:durableId="590286227">
    <w:abstractNumId w:val="4"/>
  </w:num>
  <w:num w:numId="3" w16cid:durableId="1232345151">
    <w:abstractNumId w:val="0"/>
  </w:num>
  <w:num w:numId="4" w16cid:durableId="1145120492">
    <w:abstractNumId w:val="1"/>
  </w:num>
  <w:num w:numId="5" w16cid:durableId="982152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0C"/>
    <w:rsid w:val="000433A7"/>
    <w:rsid w:val="001512E2"/>
    <w:rsid w:val="00294AF1"/>
    <w:rsid w:val="003223B1"/>
    <w:rsid w:val="00331F8F"/>
    <w:rsid w:val="003A1F45"/>
    <w:rsid w:val="00517D36"/>
    <w:rsid w:val="00671158"/>
    <w:rsid w:val="006F420C"/>
    <w:rsid w:val="00791B62"/>
    <w:rsid w:val="007E4942"/>
    <w:rsid w:val="00835A97"/>
    <w:rsid w:val="00B014DB"/>
    <w:rsid w:val="00D2229A"/>
    <w:rsid w:val="00D33999"/>
    <w:rsid w:val="00E40213"/>
    <w:rsid w:val="00F8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D5F1"/>
  <w15:chartTrackingRefBased/>
  <w15:docId w15:val="{33A5C870-F14E-4CC2-B49E-28572449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4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4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4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4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4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4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42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42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2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2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2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2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4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4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4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4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42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42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42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4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42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420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F420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23B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0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4DB"/>
  </w:style>
  <w:style w:type="paragraph" w:styleId="Zpat">
    <w:name w:val="footer"/>
    <w:basedOn w:val="Normln"/>
    <w:link w:val="ZpatChar"/>
    <w:uiPriority w:val="99"/>
    <w:unhideWhenUsed/>
    <w:rsid w:val="00B01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vGC2XABPDER8czHdQZI-jl0RWUMFdPAN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Svojanovský </dc:creator>
  <cp:keywords/>
  <dc:description/>
  <cp:lastModifiedBy>Petr Svojanovský </cp:lastModifiedBy>
  <cp:revision>7</cp:revision>
  <dcterms:created xsi:type="dcterms:W3CDTF">2024-10-29T10:16:00Z</dcterms:created>
  <dcterms:modified xsi:type="dcterms:W3CDTF">2024-10-29T12:43:00Z</dcterms:modified>
</cp:coreProperties>
</file>