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F0" w:rsidRPr="00E34F5A" w:rsidRDefault="001F3CF0" w:rsidP="001F3CF0">
      <w:pPr>
        <w:pStyle w:val="Nadpis1"/>
        <w:spacing w:before="0"/>
      </w:pPr>
      <w:r w:rsidRPr="00E34F5A">
        <w:t>MIKROSKOPICKÁ ČÁST</w:t>
      </w:r>
    </w:p>
    <w:p w:rsidR="0069738C" w:rsidRPr="00CD28A6" w:rsidRDefault="0069738C" w:rsidP="00894D2D">
      <w:pPr>
        <w:pStyle w:val="Nzevdrogy"/>
        <w:rPr>
          <w:i/>
        </w:rPr>
      </w:pPr>
      <w:r w:rsidRPr="00CD28A6">
        <w:t>Secale cornutum</w:t>
      </w:r>
    </w:p>
    <w:p w:rsidR="0043780F" w:rsidRPr="0043780F" w:rsidRDefault="0043780F" w:rsidP="0069738C">
      <w:pPr>
        <w:spacing w:after="60"/>
      </w:pPr>
      <w:r>
        <w:t>námel</w:t>
      </w:r>
    </w:p>
    <w:p w:rsidR="0069738C" w:rsidRDefault="0069738C" w:rsidP="0069738C">
      <w:pPr>
        <w:spacing w:after="60"/>
      </w:pPr>
      <w:r w:rsidRPr="00B856DD">
        <w:rPr>
          <w:i/>
        </w:rPr>
        <w:t>Claviceps purpurea</w:t>
      </w:r>
      <w:r>
        <w:t>, Clavicipitaceae</w:t>
      </w:r>
    </w:p>
    <w:p w:rsidR="0043780F" w:rsidRDefault="0043780F" w:rsidP="0069738C">
      <w:pPr>
        <w:spacing w:after="60"/>
      </w:pPr>
      <w:r>
        <w:t>paličkovice nachová</w:t>
      </w:r>
    </w:p>
    <w:p w:rsidR="0069738C" w:rsidRDefault="0069738C" w:rsidP="0069738C">
      <w:pPr>
        <w:spacing w:after="60"/>
      </w:pPr>
      <w:r>
        <w:t>vřeckatá houba parazitující na žitě, pěstuje se umělou infekcí. Drogu tvoří sklerocia rohlíkovitého tvaru, na povrchu matná, barvy tmavě fialové až černohnědé.</w:t>
      </w:r>
    </w:p>
    <w:p w:rsidR="0069738C" w:rsidRDefault="0069738C" w:rsidP="0069738C">
      <w:pPr>
        <w:spacing w:after="60"/>
      </w:pPr>
      <w:r w:rsidRPr="00FD3BC3">
        <w:rPr>
          <w:u w:val="single"/>
        </w:rPr>
        <w:t>Obsahové látky:</w:t>
      </w:r>
      <w:r>
        <w:t xml:space="preserve"> komplex alkaloidů (deriváty </w:t>
      </w:r>
      <w:r w:rsidRPr="00FD3BC3">
        <w:rPr>
          <w:i/>
        </w:rPr>
        <w:t>kyseliny lysergové</w:t>
      </w:r>
      <w:r>
        <w:t xml:space="preserve"> a </w:t>
      </w:r>
      <w:r w:rsidRPr="00FD3BC3">
        <w:rPr>
          <w:i/>
        </w:rPr>
        <w:t>isolysergové</w:t>
      </w:r>
      <w:r>
        <w:t>)</w:t>
      </w:r>
    </w:p>
    <w:p w:rsidR="0069738C" w:rsidRDefault="0069738C" w:rsidP="0069738C">
      <w:pPr>
        <w:spacing w:after="60"/>
      </w:pPr>
      <w:r w:rsidRPr="00FD3BC3">
        <w:rPr>
          <w:u w:val="single"/>
        </w:rPr>
        <w:t>Použití:</w:t>
      </w:r>
      <w:r>
        <w:t xml:space="preserve"> v závislosti na konkrétních látkách, např. uterotonikum, spasmolytikum, </w:t>
      </w:r>
      <w:r w:rsidR="00800D85">
        <w:t xml:space="preserve">antimigrenikum, terapie poruch prokrvení, </w:t>
      </w:r>
      <w:r>
        <w:t>hypotonikum,...</w:t>
      </w:r>
    </w:p>
    <w:p w:rsidR="0069738C" w:rsidRDefault="0069738C" w:rsidP="0069738C">
      <w:pPr>
        <w:spacing w:after="60"/>
      </w:pPr>
      <w:r w:rsidRPr="00FD3BC3">
        <w:rPr>
          <w:u w:val="single"/>
        </w:rPr>
        <w:t>Mikroskopie (příčný řez</w:t>
      </w:r>
      <w:r w:rsidR="00C051E6">
        <w:rPr>
          <w:u w:val="single"/>
        </w:rPr>
        <w:t xml:space="preserve"> sklerociem</w:t>
      </w:r>
      <w:r w:rsidRPr="00FD3BC3">
        <w:rPr>
          <w:u w:val="single"/>
        </w:rPr>
        <w:t>):</w:t>
      </w:r>
      <w:r>
        <w:t xml:space="preserve"> povrchová vrstva ze 3-8 vrstev, obsahující barvivo </w:t>
      </w:r>
      <w:r w:rsidRPr="00C01309">
        <w:rPr>
          <w:i/>
        </w:rPr>
        <w:t>sklererytin</w:t>
      </w:r>
      <w:r>
        <w:t>. Pseudoparenchym tvořený krátkými houbovými vlákny, patrné tukové kapénky.</w:t>
      </w:r>
    </w:p>
    <w:p w:rsidR="0069738C" w:rsidRDefault="0069738C" w:rsidP="0069738C"/>
    <w:p w:rsidR="0069738C" w:rsidRDefault="0069738C" w:rsidP="0069738C"/>
    <w:p w:rsidR="0069738C" w:rsidRDefault="0069738C" w:rsidP="0069738C"/>
    <w:p w:rsidR="0069738C" w:rsidRDefault="0069738C" w:rsidP="0069738C"/>
    <w:p w:rsidR="0069738C" w:rsidRDefault="0069738C" w:rsidP="0069738C"/>
    <w:p w:rsidR="0069738C" w:rsidRDefault="0069738C" w:rsidP="0069738C"/>
    <w:p w:rsidR="0069738C" w:rsidRDefault="0069738C" w:rsidP="0069738C"/>
    <w:p w:rsidR="0069738C" w:rsidRDefault="0069738C" w:rsidP="0069738C"/>
    <w:p w:rsidR="0069738C" w:rsidRDefault="0069738C" w:rsidP="0069738C"/>
    <w:p w:rsidR="0069738C" w:rsidRDefault="0069738C" w:rsidP="0069738C"/>
    <w:p w:rsidR="0069738C" w:rsidRDefault="0069738C" w:rsidP="0069738C">
      <w:pPr>
        <w:rPr>
          <w:rFonts w:ascii="Arial" w:hAnsi="Arial"/>
          <w:b/>
          <w:kern w:val="28"/>
          <w:sz w:val="28"/>
        </w:rPr>
      </w:pPr>
    </w:p>
    <w:p w:rsidR="0069738C" w:rsidRPr="00CD28A6" w:rsidRDefault="0069738C" w:rsidP="00894D2D">
      <w:pPr>
        <w:pStyle w:val="Nzevdrogy"/>
        <w:rPr>
          <w:i/>
        </w:rPr>
      </w:pPr>
      <w:r w:rsidRPr="00CD28A6">
        <w:t xml:space="preserve">Lichen islandicus </w:t>
      </w:r>
      <w:r w:rsidR="00800D85">
        <w:t>ČL</w:t>
      </w:r>
      <w:r w:rsidR="00AA1C7B">
        <w:t xml:space="preserve"> </w:t>
      </w:r>
      <w:r w:rsidR="00800D85">
        <w:t>2017</w:t>
      </w:r>
    </w:p>
    <w:p w:rsidR="0043780F" w:rsidRPr="0043780F" w:rsidRDefault="0043780F" w:rsidP="0069738C">
      <w:pPr>
        <w:spacing w:after="60"/>
      </w:pPr>
      <w:r>
        <w:t>lišejník islandský</w:t>
      </w:r>
    </w:p>
    <w:p w:rsidR="0069738C" w:rsidRDefault="0069738C" w:rsidP="0069738C">
      <w:pPr>
        <w:spacing w:after="60"/>
      </w:pPr>
      <w:r w:rsidRPr="00B856DD">
        <w:rPr>
          <w:i/>
        </w:rPr>
        <w:t>Cetraria islandica</w:t>
      </w:r>
      <w:r>
        <w:t xml:space="preserve">, Parmeliacae </w:t>
      </w:r>
    </w:p>
    <w:p w:rsidR="0043780F" w:rsidRDefault="0043780F" w:rsidP="0069738C">
      <w:pPr>
        <w:spacing w:after="60"/>
      </w:pPr>
      <w:r>
        <w:t>pukléřka islandská</w:t>
      </w:r>
    </w:p>
    <w:p w:rsidR="0069738C" w:rsidRDefault="0069738C" w:rsidP="0069738C">
      <w:pPr>
        <w:spacing w:after="60"/>
      </w:pPr>
      <w:r>
        <w:t>drogu tvoří tenká rozvětvená, křehká stélka, celá nebo řezaná, na vrchní straně nazelenalá až zelenohnědá, na spodní šedobílá se světlými vpadlými skvrnami. Pach slabý, chuť slizovitá.</w:t>
      </w:r>
    </w:p>
    <w:p w:rsidR="0069738C" w:rsidRDefault="0069738C" w:rsidP="0069738C">
      <w:pPr>
        <w:spacing w:after="60"/>
      </w:pPr>
      <w:r w:rsidRPr="00B43404">
        <w:rPr>
          <w:u w:val="single"/>
        </w:rPr>
        <w:t>Obsahové látky:</w:t>
      </w:r>
      <w:r>
        <w:t xml:space="preserve"> </w:t>
      </w:r>
      <w:r w:rsidRPr="00C01309">
        <w:rPr>
          <w:b/>
        </w:rPr>
        <w:t>slizové látky</w:t>
      </w:r>
      <w:r>
        <w:t xml:space="preserve"> – </w:t>
      </w:r>
      <w:r w:rsidRPr="00C01309">
        <w:t>polysacharidy</w:t>
      </w:r>
      <w:r>
        <w:t xml:space="preserve"> </w:t>
      </w:r>
      <w:r w:rsidRPr="00B43404">
        <w:rPr>
          <w:i/>
        </w:rPr>
        <w:t>lichenin, isolichenin</w:t>
      </w:r>
      <w:r>
        <w:t xml:space="preserve">, </w:t>
      </w:r>
      <w:r w:rsidRPr="00C01309">
        <w:rPr>
          <w:b/>
        </w:rPr>
        <w:t>lišejníkové kyseliny</w:t>
      </w:r>
      <w:r>
        <w:t>, jód, flavonoidy, vitaminy A, B</w:t>
      </w:r>
      <w:r>
        <w:rPr>
          <w:vertAlign w:val="subscript"/>
        </w:rPr>
        <w:t>1</w:t>
      </w:r>
    </w:p>
    <w:p w:rsidR="0069738C" w:rsidRDefault="0069738C" w:rsidP="0069738C">
      <w:pPr>
        <w:spacing w:after="60"/>
      </w:pPr>
      <w:r w:rsidRPr="00B43404">
        <w:rPr>
          <w:u w:val="single"/>
        </w:rPr>
        <w:t>Použití:</w:t>
      </w:r>
      <w:r>
        <w:t xml:space="preserve"> mucilaginózum, antitusikum (slizové látky), </w:t>
      </w:r>
      <w:r>
        <w:br/>
      </w:r>
      <w:r>
        <w:tab/>
        <w:t xml:space="preserve">  amarum, antiseptikum (lišejníkové kyseliny)</w:t>
      </w:r>
    </w:p>
    <w:p w:rsidR="0069738C" w:rsidRDefault="0069738C" w:rsidP="0069738C">
      <w:pPr>
        <w:spacing w:after="60"/>
      </w:pPr>
      <w:r w:rsidRPr="00FD3BC3">
        <w:rPr>
          <w:u w:val="single"/>
        </w:rPr>
        <w:t>Mikroskopie</w:t>
      </w:r>
      <w:r w:rsidRPr="002C7E70">
        <w:t xml:space="preserve"> (</w:t>
      </w:r>
      <w:r>
        <w:t>příčný řez stélkou</w:t>
      </w:r>
      <w:r w:rsidR="00C051E6">
        <w:t xml:space="preserve"> lišejníku</w:t>
      </w:r>
      <w:r>
        <w:t>): V korových částech (</w:t>
      </w:r>
      <w:r w:rsidRPr="002C7E70">
        <w:rPr>
          <w:i/>
        </w:rPr>
        <w:t>stratum corticale superior</w:t>
      </w:r>
      <w:r>
        <w:t xml:space="preserve"> a </w:t>
      </w:r>
      <w:r w:rsidRPr="00C01309">
        <w:rPr>
          <w:i/>
        </w:rPr>
        <w:t>stratum corticale</w:t>
      </w:r>
      <w:r>
        <w:t xml:space="preserve"> </w:t>
      </w:r>
      <w:r w:rsidRPr="002C7E70">
        <w:rPr>
          <w:i/>
        </w:rPr>
        <w:t>inferior</w:t>
      </w:r>
      <w:r>
        <w:t>) podélně uspořádané hyfy, v dřeňové části (</w:t>
      </w:r>
      <w:r w:rsidRPr="002C7E70">
        <w:rPr>
          <w:i/>
        </w:rPr>
        <w:t>stratum medulare</w:t>
      </w:r>
      <w:r>
        <w:t>) hyfy příčně uspořádané a řasové buňky.</w:t>
      </w:r>
      <w:r>
        <w:br/>
      </w:r>
    </w:p>
    <w:p w:rsidR="0069738C" w:rsidRDefault="0069738C" w:rsidP="0069738C">
      <w:pPr>
        <w:spacing w:after="60"/>
      </w:pPr>
    </w:p>
    <w:p w:rsidR="0069738C" w:rsidRDefault="0069738C">
      <w:pPr>
        <w:rPr>
          <w:rFonts w:ascii="Arial" w:hAnsi="Arial" w:cs="Arial"/>
          <w:b/>
          <w:szCs w:val="24"/>
        </w:rPr>
      </w:pPr>
      <w:r>
        <w:br w:type="page"/>
      </w:r>
    </w:p>
    <w:p w:rsidR="00894D2D" w:rsidRDefault="00894D2D" w:rsidP="00894D2D">
      <w:pPr>
        <w:pStyle w:val="Nzevdrogy"/>
      </w:pPr>
    </w:p>
    <w:p w:rsidR="001F3CF0" w:rsidRPr="002C7E70" w:rsidRDefault="001F3CF0" w:rsidP="00894D2D">
      <w:pPr>
        <w:pStyle w:val="Nzevdrogy"/>
      </w:pPr>
      <w:r w:rsidRPr="002C7E70">
        <w:t>Filicis maris rhizoma</w:t>
      </w:r>
    </w:p>
    <w:p w:rsidR="001F3CF0" w:rsidRDefault="001F3CF0" w:rsidP="001F3CF0">
      <w:pPr>
        <w:spacing w:after="60"/>
      </w:pPr>
      <w:r w:rsidRPr="00B856DD">
        <w:rPr>
          <w:i/>
        </w:rPr>
        <w:t>Dryopteris filix-mas</w:t>
      </w:r>
      <w:r>
        <w:t>, Dryopteridaceae</w:t>
      </w:r>
    </w:p>
    <w:p w:rsidR="0043780F" w:rsidRDefault="0043780F" w:rsidP="001F3CF0">
      <w:pPr>
        <w:spacing w:after="60"/>
      </w:pPr>
      <w:r>
        <w:t>kapraď samec</w:t>
      </w:r>
    </w:p>
    <w:p w:rsidR="001F3CF0" w:rsidRDefault="001F3CF0" w:rsidP="001F3CF0">
      <w:pPr>
        <w:spacing w:after="60"/>
      </w:pPr>
      <w:r>
        <w:t>vytrvalá výtrusná rostlina, drogu tvoří neloupané, nerozřezané hnědé oddenky s listovými bázemi</w:t>
      </w:r>
      <w:r w:rsidR="00AA1C7B">
        <w:t xml:space="preserve"> (plevami)</w:t>
      </w:r>
      <w:r>
        <w:t>, na lomu zelenkavé (jiná barva způsobena nesprávným sušením), bez pachu, odporně hořké chuti</w:t>
      </w:r>
    </w:p>
    <w:p w:rsidR="001F3CF0" w:rsidRDefault="001F3CF0" w:rsidP="001F3CF0">
      <w:pPr>
        <w:spacing w:after="60"/>
      </w:pPr>
      <w:r w:rsidRPr="00E26CB3">
        <w:rPr>
          <w:u w:val="single"/>
        </w:rPr>
        <w:t>Obsah</w:t>
      </w:r>
      <w:r>
        <w:rPr>
          <w:u w:val="single"/>
        </w:rPr>
        <w:t>ové látky</w:t>
      </w:r>
      <w:r w:rsidRPr="00E26CB3">
        <w:rPr>
          <w:u w:val="single"/>
        </w:rPr>
        <w:t>:</w:t>
      </w:r>
      <w:r>
        <w:t xml:space="preserve"> „filicin“ = směs derivátů floroglucinolu</w:t>
      </w:r>
      <w:r w:rsidR="00AA1C7B">
        <w:t>, ve formě oleopryskyřice</w:t>
      </w:r>
    </w:p>
    <w:p w:rsidR="001F3CF0" w:rsidRDefault="001F3CF0" w:rsidP="001F3CF0">
      <w:pPr>
        <w:spacing w:after="60"/>
      </w:pPr>
      <w:r w:rsidRPr="00E26CB3">
        <w:rPr>
          <w:u w:val="single"/>
        </w:rPr>
        <w:t>Použití:</w:t>
      </w:r>
      <w:r>
        <w:t xml:space="preserve"> anthelmintikum ve veterinární praxi</w:t>
      </w:r>
    </w:p>
    <w:p w:rsidR="001F3CF0" w:rsidRDefault="001F3CF0" w:rsidP="001F3CF0">
      <w:pPr>
        <w:spacing w:before="120" w:after="60"/>
      </w:pPr>
      <w:r w:rsidRPr="00E26CB3">
        <w:rPr>
          <w:u w:val="single"/>
        </w:rPr>
        <w:t>Mikroskopie</w:t>
      </w:r>
      <w:r w:rsidR="00C051E6">
        <w:rPr>
          <w:u w:val="single"/>
        </w:rPr>
        <w:t xml:space="preserve"> (příčný řez oddenkem kapra</w:t>
      </w:r>
      <w:r w:rsidR="003A3D80">
        <w:rPr>
          <w:u w:val="single"/>
        </w:rPr>
        <w:t>dě</w:t>
      </w:r>
      <w:r w:rsidR="00C051E6">
        <w:rPr>
          <w:u w:val="single"/>
        </w:rPr>
        <w:t>)</w:t>
      </w:r>
      <w:r w:rsidRPr="00E26CB3">
        <w:rPr>
          <w:u w:val="single"/>
        </w:rPr>
        <w:t>:</w:t>
      </w:r>
      <w:r>
        <w:t xml:space="preserve"> na povrchu rhizoderm</w:t>
      </w:r>
      <w:r w:rsidR="00AA1C7B">
        <w:t>a</w:t>
      </w:r>
      <w:r>
        <w:t>, pod ní několikavrstevná hypoderm</w:t>
      </w:r>
      <w:r w:rsidR="00AA1C7B">
        <w:t>a</w:t>
      </w:r>
      <w:r>
        <w:t xml:space="preserve">. Základní pletivo tvořeno parenchymatickými buňkami. Cévní svazky hadrocentrické s endodermou a škrobovou pochvou. V základním pletivu se </w:t>
      </w:r>
      <w:r w:rsidR="00AA1C7B">
        <w:t xml:space="preserve">v mezibuněčných prostorech </w:t>
      </w:r>
      <w:r>
        <w:t>nacházejí vnitřní žláznaté trichomy s účinnými látkami.</w:t>
      </w: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3A3D80">
      <w:pPr>
        <w:spacing w:after="60"/>
        <w:jc w:val="center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627C93" w:rsidRDefault="00627C93" w:rsidP="001F3CF0">
      <w:pPr>
        <w:spacing w:after="60"/>
      </w:pPr>
    </w:p>
    <w:p w:rsidR="00AA1C7B" w:rsidRDefault="00AA1C7B" w:rsidP="001F3CF0">
      <w:pPr>
        <w:spacing w:after="60"/>
        <w:rPr>
          <w:u w:val="single"/>
        </w:rPr>
      </w:pPr>
    </w:p>
    <w:p w:rsidR="00AA1C7B" w:rsidRDefault="00AA1C7B" w:rsidP="001F3CF0">
      <w:pPr>
        <w:spacing w:after="60"/>
        <w:rPr>
          <w:u w:val="single"/>
        </w:rPr>
      </w:pPr>
    </w:p>
    <w:p w:rsidR="00AA1C7B" w:rsidRDefault="00AA1C7B" w:rsidP="001F3CF0">
      <w:pPr>
        <w:spacing w:after="60"/>
        <w:rPr>
          <w:u w:val="single"/>
        </w:rPr>
      </w:pPr>
    </w:p>
    <w:p w:rsidR="00AA1C7B" w:rsidRDefault="00AA1C7B" w:rsidP="001F3CF0">
      <w:pPr>
        <w:spacing w:after="60"/>
        <w:rPr>
          <w:u w:val="single"/>
        </w:rPr>
      </w:pPr>
    </w:p>
    <w:p w:rsidR="00627C93" w:rsidRDefault="009379E2" w:rsidP="009379E2">
      <w:pPr>
        <w:spacing w:after="60"/>
        <w:jc w:val="center"/>
        <w:rPr>
          <w:u w:val="single"/>
        </w:rPr>
      </w:pPr>
      <w:r>
        <w:rPr>
          <w:u w:val="single"/>
        </w:rPr>
        <w:t>PRIMÁRNÍ STAVBA KOŘENE – Kořeny jednoděložných rostlin</w:t>
      </w:r>
    </w:p>
    <w:p w:rsidR="00627C93" w:rsidRDefault="00627C93" w:rsidP="001F3CF0">
      <w:pPr>
        <w:spacing w:after="60"/>
        <w:rPr>
          <w:u w:val="single"/>
        </w:rPr>
      </w:pPr>
    </w:p>
    <w:p w:rsidR="009379E2" w:rsidRDefault="009379E2" w:rsidP="009379E2">
      <w:pPr>
        <w:jc w:val="center"/>
        <w:rPr>
          <w:lang w:val="en-GB"/>
        </w:rPr>
      </w:pPr>
    </w:p>
    <w:p w:rsidR="00627C93" w:rsidRDefault="00AA1C7B" w:rsidP="009379E2">
      <w:pPr>
        <w:ind w:left="708" w:firstLine="708"/>
        <w:rPr>
          <w:rFonts w:ascii="Arial" w:hAnsi="Arial" w:cs="Arial"/>
          <w:b/>
          <w:szCs w:val="24"/>
        </w:rPr>
      </w:pPr>
      <w:r w:rsidRPr="00AA1C7B">
        <w:rPr>
          <w:lang w:val="en-GB"/>
        </w:rPr>
        <w:drawing>
          <wp:inline distT="0" distB="0" distL="0" distR="0" wp14:anchorId="11942B52" wp14:editId="7C4EB536">
            <wp:extent cx="2523587" cy="2552700"/>
            <wp:effectExtent l="0" t="0" r="0" b="0"/>
            <wp:docPr id="40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" r="3456" b="2937"/>
                    <a:stretch/>
                  </pic:blipFill>
                  <pic:spPr bwMode="auto">
                    <a:xfrm>
                      <a:off x="0" y="0"/>
                      <a:ext cx="2530443" cy="25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C7B" w:rsidRDefault="00AA1C7B">
      <w:pPr>
        <w:rPr>
          <w:rFonts w:ascii="Arial" w:hAnsi="Arial" w:cs="Arial"/>
          <w:b/>
          <w:szCs w:val="24"/>
        </w:rPr>
      </w:pPr>
    </w:p>
    <w:p w:rsidR="00894D2D" w:rsidRDefault="00894D2D" w:rsidP="00894D2D">
      <w:pPr>
        <w:pStyle w:val="Nzevdrogy"/>
      </w:pPr>
    </w:p>
    <w:p w:rsidR="001F3CF0" w:rsidRPr="00CD28A6" w:rsidRDefault="001F3CF0" w:rsidP="00894D2D">
      <w:pPr>
        <w:pStyle w:val="Nzevdrogy"/>
        <w:rPr>
          <w:i/>
        </w:rPr>
      </w:pPr>
      <w:r w:rsidRPr="00CD28A6">
        <w:t>Sarsaparil</w:t>
      </w:r>
      <w:r w:rsidR="003A3D80">
        <w:t>l</w:t>
      </w:r>
      <w:r w:rsidRPr="00CD28A6">
        <w:t>ae radix</w:t>
      </w:r>
    </w:p>
    <w:p w:rsidR="001F3CF0" w:rsidRDefault="001F3CF0" w:rsidP="001F3CF0">
      <w:pPr>
        <w:spacing w:after="60"/>
      </w:pPr>
      <w:r>
        <w:t xml:space="preserve">různé druhy rodu </w:t>
      </w:r>
      <w:r w:rsidRPr="00B856DD">
        <w:rPr>
          <w:i/>
        </w:rPr>
        <w:t>Smilax</w:t>
      </w:r>
      <w:r>
        <w:rPr>
          <w:i/>
        </w:rPr>
        <w:t xml:space="preserve"> (S. regelii, S. aristolochiaefolia)</w:t>
      </w:r>
      <w:r>
        <w:t>, Smilacaceae</w:t>
      </w:r>
    </w:p>
    <w:p w:rsidR="0043780F" w:rsidRDefault="0043780F" w:rsidP="001F3CF0">
      <w:pPr>
        <w:spacing w:after="60"/>
      </w:pPr>
      <w:r>
        <w:t>přestup</w:t>
      </w:r>
    </w:p>
    <w:p w:rsidR="001F3CF0" w:rsidRDefault="001F3CF0" w:rsidP="001F3CF0">
      <w:pPr>
        <w:spacing w:after="60"/>
      </w:pPr>
      <w:r>
        <w:t>drogu tvoří kořeny, které jsou dlouhé, nerozvětvené, válcovité, hnědé barvy (droga je řezaná). Bez pachu, chuť slizovitá, dráždivá.</w:t>
      </w:r>
    </w:p>
    <w:p w:rsidR="001F3CF0" w:rsidRDefault="001F3CF0" w:rsidP="001F3CF0">
      <w:pPr>
        <w:spacing w:after="60"/>
      </w:pPr>
      <w:r w:rsidRPr="00E26CB3">
        <w:rPr>
          <w:u w:val="single"/>
        </w:rPr>
        <w:t>Obsah</w:t>
      </w:r>
      <w:r>
        <w:rPr>
          <w:u w:val="single"/>
        </w:rPr>
        <w:t>ové látky</w:t>
      </w:r>
      <w:r w:rsidRPr="00E26CB3">
        <w:rPr>
          <w:u w:val="single"/>
        </w:rPr>
        <w:t>:</w:t>
      </w:r>
      <w:r>
        <w:t xml:space="preserve"> steroidní saponinové glykosidy (aglykony: </w:t>
      </w:r>
      <w:r w:rsidRPr="00717CC0">
        <w:rPr>
          <w:i/>
        </w:rPr>
        <w:t>sarsapogenin, smilagenin</w:t>
      </w:r>
      <w:r>
        <w:t>)</w:t>
      </w:r>
    </w:p>
    <w:p w:rsidR="001F3CF0" w:rsidRDefault="001F3CF0" w:rsidP="001F3CF0">
      <w:pPr>
        <w:spacing w:after="60"/>
      </w:pPr>
      <w:r w:rsidRPr="00E34F5A">
        <w:rPr>
          <w:u w:val="single"/>
        </w:rPr>
        <w:t>Použití:</w:t>
      </w:r>
      <w:r>
        <w:t xml:space="preserve"> metabolikum</w:t>
      </w:r>
      <w:r w:rsidR="00AA1C7B">
        <w:t xml:space="preserve">; využití i </w:t>
      </w:r>
      <w:r w:rsidR="003A3D80">
        <w:t xml:space="preserve">u </w:t>
      </w:r>
      <w:r w:rsidR="00AA1C7B">
        <w:t>kožních onemocnění, revmatismu, lepry</w:t>
      </w:r>
    </w:p>
    <w:p w:rsidR="001F3CF0" w:rsidRDefault="001F3CF0" w:rsidP="001F3CF0">
      <w:pPr>
        <w:spacing w:before="120" w:after="60"/>
      </w:pPr>
      <w:r w:rsidRPr="00E34F5A">
        <w:rPr>
          <w:u w:val="single"/>
        </w:rPr>
        <w:t>Mikroskopie</w:t>
      </w:r>
      <w:r w:rsidR="00C051E6">
        <w:rPr>
          <w:u w:val="single"/>
        </w:rPr>
        <w:t xml:space="preserve"> (příčný řez kořenem)</w:t>
      </w:r>
      <w:r w:rsidRPr="00E34F5A">
        <w:rPr>
          <w:u w:val="single"/>
        </w:rPr>
        <w:t>:</w:t>
      </w:r>
      <w:r>
        <w:t xml:space="preserve"> na povrchu kořene je rhizoderma, primární kůra tvořená parenchymatickými buňkami se škrobem a rafidy šťavelanu vápenatého, ukončená endodermou. Pod endodermou perikambium, centrální válec s radiálními polyarchními cévními svazky.</w:t>
      </w: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627C93" w:rsidRDefault="00627C93" w:rsidP="00894D2D">
      <w:pPr>
        <w:pStyle w:val="Nzevdrogy"/>
      </w:pPr>
    </w:p>
    <w:p w:rsidR="00627C93" w:rsidRDefault="00627C93" w:rsidP="00894D2D">
      <w:pPr>
        <w:pStyle w:val="Nzevdrogy"/>
      </w:pPr>
    </w:p>
    <w:p w:rsidR="00627C93" w:rsidRDefault="00627C93" w:rsidP="00894D2D">
      <w:pPr>
        <w:pStyle w:val="Nzevdrogy"/>
      </w:pPr>
    </w:p>
    <w:p w:rsidR="00894D2D" w:rsidRDefault="00894D2D" w:rsidP="00894D2D">
      <w:pPr>
        <w:pStyle w:val="Nzevdrogy"/>
      </w:pPr>
    </w:p>
    <w:p w:rsidR="001F3CF0" w:rsidRPr="00CD28A6" w:rsidRDefault="001F3CF0" w:rsidP="00894D2D">
      <w:pPr>
        <w:pStyle w:val="Nzevdrogy"/>
        <w:rPr>
          <w:i/>
        </w:rPr>
      </w:pPr>
      <w:r w:rsidRPr="00CD28A6">
        <w:t xml:space="preserve">Veratri albi </w:t>
      </w:r>
      <w:r>
        <w:t xml:space="preserve">radix </w:t>
      </w:r>
      <w:r w:rsidR="00AA1C7B">
        <w:t>ČL</w:t>
      </w:r>
      <w:r w:rsidR="003A3D80">
        <w:t xml:space="preserve"> </w:t>
      </w:r>
      <w:r w:rsidR="00AA1C7B">
        <w:t>2017</w:t>
      </w:r>
    </w:p>
    <w:p w:rsidR="001F3CF0" w:rsidRDefault="001F3CF0" w:rsidP="001F3CF0">
      <w:pPr>
        <w:spacing w:after="60"/>
      </w:pPr>
      <w:r w:rsidRPr="00B856DD">
        <w:rPr>
          <w:i/>
        </w:rPr>
        <w:t>Veratrum album</w:t>
      </w:r>
      <w:r>
        <w:t>, Melanthiaceae</w:t>
      </w:r>
    </w:p>
    <w:p w:rsidR="003A3D80" w:rsidRDefault="003A3D80" w:rsidP="001F3CF0">
      <w:pPr>
        <w:spacing w:after="60"/>
      </w:pPr>
      <w:r>
        <w:t>kýchavice bílá</w:t>
      </w:r>
    </w:p>
    <w:p w:rsidR="001F3CF0" w:rsidRDefault="001F3CF0" w:rsidP="001F3CF0">
      <w:pPr>
        <w:spacing w:after="60"/>
      </w:pPr>
      <w:r>
        <w:t>drogu tvoří oddenek s kořeny. Kořeny jsou na povrchu šedožluté až nažloutle hnědé, svraskalé, na lomu bělošedé. Kůra je široká, centrální válec s radiálními polyarchními cévními svazky je velmi malý. Droga je bez pachu, chuť hořká, práškovaná droga silně dráždí ke kýchání.</w:t>
      </w:r>
    </w:p>
    <w:p w:rsidR="001F3CF0" w:rsidRDefault="001F3CF0" w:rsidP="001F3CF0">
      <w:pPr>
        <w:spacing w:after="60"/>
      </w:pPr>
      <w:r w:rsidRPr="00717CC0">
        <w:rPr>
          <w:u w:val="single"/>
        </w:rPr>
        <w:t>Obsah:</w:t>
      </w:r>
      <w:r>
        <w:t xml:space="preserve"> steroidní alkaloidy (nejméně 1 %)</w:t>
      </w:r>
      <w:r w:rsidR="003A3D80">
        <w:t>, tzv. veratrové alkaloidy</w:t>
      </w:r>
      <w:r w:rsidR="00894D2D">
        <w:t xml:space="preserve"> –</w:t>
      </w:r>
      <w:r w:rsidR="003A3D80">
        <w:t xml:space="preserve"> např.</w:t>
      </w:r>
      <w:r w:rsidR="00894D2D">
        <w:t xml:space="preserve"> </w:t>
      </w:r>
      <w:r w:rsidR="00894D2D" w:rsidRPr="00894D2D">
        <w:rPr>
          <w:i/>
        </w:rPr>
        <w:t>protoveratrin A, B</w:t>
      </w:r>
    </w:p>
    <w:p w:rsidR="001F3CF0" w:rsidRDefault="001F3CF0" w:rsidP="001F3CF0">
      <w:pPr>
        <w:spacing w:after="60"/>
      </w:pPr>
      <w:r w:rsidRPr="00717CC0">
        <w:rPr>
          <w:u w:val="single"/>
        </w:rPr>
        <w:t>Použití:</w:t>
      </w:r>
      <w:r>
        <w:t xml:space="preserve"> dříve jako hypotenzivum; dnes ektoparazitikum, insekticidum</w:t>
      </w:r>
    </w:p>
    <w:p w:rsidR="001F3CF0" w:rsidRDefault="00C051E6" w:rsidP="001F3CF0">
      <w:pPr>
        <w:spacing w:before="120" w:after="60"/>
      </w:pPr>
      <w:r w:rsidRPr="00E34F5A">
        <w:rPr>
          <w:u w:val="single"/>
        </w:rPr>
        <w:t>Mikroskopie</w:t>
      </w:r>
      <w:r>
        <w:rPr>
          <w:u w:val="single"/>
        </w:rPr>
        <w:t xml:space="preserve"> (příčný řez kořenem)</w:t>
      </w:r>
      <w:r w:rsidRPr="00E34F5A">
        <w:rPr>
          <w:u w:val="single"/>
        </w:rPr>
        <w:t>:</w:t>
      </w:r>
      <w:r>
        <w:rPr>
          <w:u w:val="single"/>
        </w:rPr>
        <w:t xml:space="preserve"> </w:t>
      </w:r>
      <w:r w:rsidR="001F3CF0">
        <w:t>rhizoderma, primární kůra, endoderma (Caspariho proužky), radiální cévní svazky polyarchní, škrobová zrna</w:t>
      </w:r>
      <w:r w:rsidR="00894D2D">
        <w:t xml:space="preserve"> (velmi podobné Sarsaparillae radix)</w:t>
      </w: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spacing w:after="60"/>
      </w:pPr>
    </w:p>
    <w:p w:rsidR="001F3CF0" w:rsidRDefault="001F3CF0" w:rsidP="001F3CF0">
      <w:pPr>
        <w:rPr>
          <w:rFonts w:ascii="Arial" w:hAnsi="Arial" w:cs="Arial"/>
          <w:b/>
          <w:szCs w:val="24"/>
        </w:rPr>
      </w:pPr>
    </w:p>
    <w:p w:rsidR="009B7A2C" w:rsidRPr="0055747F" w:rsidRDefault="0015666F" w:rsidP="00A361F7">
      <w:pPr>
        <w:pStyle w:val="Nadpis1"/>
        <w:spacing w:before="60"/>
      </w:pPr>
      <w:r>
        <w:t>MAKROSKOPICKÁ ČÁST</w:t>
      </w:r>
    </w:p>
    <w:p w:rsidR="001F3CF0" w:rsidRPr="002F5A64" w:rsidRDefault="001F3CF0" w:rsidP="001F3CF0">
      <w:pPr>
        <w:pStyle w:val="Nadpis2"/>
        <w:spacing w:before="60"/>
        <w:jc w:val="center"/>
        <w:rPr>
          <w:u w:val="single"/>
        </w:rPr>
      </w:pPr>
      <w:r w:rsidRPr="002F5A64">
        <w:rPr>
          <w:u w:val="single"/>
        </w:rPr>
        <w:t>AMORFNÍ DROGY</w:t>
      </w:r>
    </w:p>
    <w:p w:rsidR="003A3D80" w:rsidRDefault="003A3D80" w:rsidP="00894D2D">
      <w:pPr>
        <w:pStyle w:val="Nzevdrogy"/>
      </w:pPr>
    </w:p>
    <w:p w:rsidR="001F3CF0" w:rsidRPr="00CB648A" w:rsidRDefault="001F3CF0" w:rsidP="00894D2D">
      <w:pPr>
        <w:pStyle w:val="Nzevdrogy"/>
        <w:rPr>
          <w:i/>
        </w:rPr>
      </w:pPr>
      <w:r w:rsidRPr="00CB648A">
        <w:t xml:space="preserve">Agar </w:t>
      </w:r>
      <w:r w:rsidR="00AA1C7B">
        <w:t>ČL 2017</w:t>
      </w:r>
    </w:p>
    <w:p w:rsidR="001F3CF0" w:rsidRPr="009B4BEA" w:rsidRDefault="001F3CF0" w:rsidP="001F3CF0">
      <w:pPr>
        <w:spacing w:before="60" w:after="60"/>
      </w:pPr>
      <w:r>
        <w:t xml:space="preserve">usušený sliz (směs polysacharidů) z různých druhů </w:t>
      </w:r>
      <w:r w:rsidR="00894D2D">
        <w:t xml:space="preserve">červených </w:t>
      </w:r>
      <w:r>
        <w:t xml:space="preserve">řas třídy </w:t>
      </w:r>
      <w:r w:rsidRPr="009B4BEA">
        <w:rPr>
          <w:i/>
        </w:rPr>
        <w:t>Rhodophyceae</w:t>
      </w:r>
      <w:r>
        <w:rPr>
          <w:i/>
        </w:rPr>
        <w:t xml:space="preserve"> </w:t>
      </w:r>
      <w:r>
        <w:t xml:space="preserve">(ruduchy), zejména řasy rodu </w:t>
      </w:r>
      <w:r>
        <w:rPr>
          <w:i/>
        </w:rPr>
        <w:t>Gelidium</w:t>
      </w:r>
      <w:r>
        <w:t>, Gelidiaceae</w:t>
      </w:r>
    </w:p>
    <w:p w:rsidR="001F3CF0" w:rsidRDefault="001F3CF0" w:rsidP="001F3CF0">
      <w:pPr>
        <w:spacing w:before="60" w:after="60"/>
      </w:pPr>
      <w:r w:rsidRPr="0013468A">
        <w:rPr>
          <w:u w:val="single"/>
        </w:rPr>
        <w:t>Makroskopi</w:t>
      </w:r>
      <w:r w:rsidR="00894D2D">
        <w:rPr>
          <w:u w:val="single"/>
        </w:rPr>
        <w:t>e</w:t>
      </w:r>
      <w:r w:rsidRPr="0013468A">
        <w:rPr>
          <w:u w:val="single"/>
        </w:rPr>
        <w:t>:</w:t>
      </w:r>
      <w:r>
        <w:t xml:space="preserve"> ve formě prášku nebo stlačených proužků 2-</w:t>
      </w:r>
      <w:smartTag w:uri="urn:schemas-microsoft-com:office:smarttags" w:element="metricconverter">
        <w:smartTagPr>
          <w:attr w:name="ProductID" w:val="5 mm"/>
        </w:smartTagPr>
        <w:r>
          <w:t>5 mm</w:t>
        </w:r>
      </w:smartTag>
      <w:r>
        <w:t xml:space="preserve"> širokých, někdy ve formě vloček. Bezbarvý nebo světle žlutý, průsvitný, houževnatý, nesnadno lámavý, po usušení křehčí. Má slizovitou chuť, ve vodě bobtná, rozpouští se až ve 200 dílech vody.</w:t>
      </w:r>
    </w:p>
    <w:p w:rsidR="00B560CE" w:rsidRDefault="001F3CF0" w:rsidP="001F3CF0">
      <w:pPr>
        <w:spacing w:before="60" w:after="60"/>
      </w:pPr>
      <w:r w:rsidRPr="0013468A">
        <w:rPr>
          <w:u w:val="single"/>
        </w:rPr>
        <w:t>Obsahové látky:</w:t>
      </w:r>
      <w:r>
        <w:t xml:space="preserve"> </w:t>
      </w:r>
      <w:r w:rsidR="00B560CE" w:rsidRPr="00B560CE">
        <w:rPr>
          <w:b/>
        </w:rPr>
        <w:t>slizové látky – polysacharidy</w:t>
      </w:r>
      <w:r w:rsidR="00B560CE">
        <w:t>, odvozené od galaktózy</w:t>
      </w:r>
    </w:p>
    <w:p w:rsidR="001F3CF0" w:rsidRDefault="00B560CE" w:rsidP="00B560CE">
      <w:pPr>
        <w:spacing w:before="60" w:after="60"/>
        <w:ind w:left="708" w:firstLine="708"/>
      </w:pPr>
      <w:r>
        <w:t xml:space="preserve">   </w:t>
      </w:r>
      <w:r w:rsidR="00C051E6">
        <w:t xml:space="preserve"> </w:t>
      </w:r>
      <w:r w:rsidR="001F3CF0">
        <w:t xml:space="preserve">dvě složky - </w:t>
      </w:r>
      <w:r w:rsidR="001F3CF0" w:rsidRPr="00894D2D">
        <w:rPr>
          <w:i/>
        </w:rPr>
        <w:t>agaróza</w:t>
      </w:r>
      <w:r w:rsidR="001F3CF0">
        <w:t>: lineární polymer D-galaktózy a anhydro-L-galaktózy</w:t>
      </w:r>
    </w:p>
    <w:p w:rsidR="001F3CF0" w:rsidRDefault="001F3CF0" w:rsidP="001F3CF0">
      <w:pPr>
        <w:spacing w:before="60" w:after="60"/>
      </w:pPr>
      <w:r>
        <w:t xml:space="preserve">                                             - </w:t>
      </w:r>
      <w:r w:rsidRPr="00894D2D">
        <w:rPr>
          <w:i/>
        </w:rPr>
        <w:t>agaropektin</w:t>
      </w:r>
      <w:r>
        <w:t xml:space="preserve">: polymer D-galaktózy částečně esterifikované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kyselinou sírovou</w:t>
      </w:r>
    </w:p>
    <w:p w:rsidR="001F3CF0" w:rsidRDefault="001F3CF0" w:rsidP="001F3CF0">
      <w:pPr>
        <w:spacing w:before="60" w:after="60"/>
      </w:pPr>
      <w:r w:rsidRPr="002910E4">
        <w:rPr>
          <w:u w:val="single"/>
        </w:rPr>
        <w:t>Použití:</w:t>
      </w:r>
      <w:r>
        <w:t xml:space="preserve"> mírné laxans, dietetikum, pomocná látka ve farmacii, pro živné půdy v mikrobiologii</w:t>
      </w:r>
    </w:p>
    <w:p w:rsidR="00894D2D" w:rsidRDefault="00894D2D" w:rsidP="00894D2D">
      <w:pPr>
        <w:pStyle w:val="Nzevdrogy"/>
      </w:pPr>
    </w:p>
    <w:p w:rsidR="00894D2D" w:rsidRDefault="00894D2D" w:rsidP="00894D2D">
      <w:pPr>
        <w:pStyle w:val="Nzevdrogy"/>
      </w:pPr>
    </w:p>
    <w:p w:rsidR="001F3CF0" w:rsidRPr="00CB648A" w:rsidRDefault="001F3CF0" w:rsidP="00894D2D">
      <w:pPr>
        <w:pStyle w:val="Nzevdrogy"/>
        <w:rPr>
          <w:i/>
        </w:rPr>
      </w:pPr>
      <w:r w:rsidRPr="00CB648A">
        <w:t xml:space="preserve">Gelatina </w:t>
      </w:r>
      <w:r w:rsidR="00AA1C7B">
        <w:t>ČL 2017</w:t>
      </w:r>
    </w:p>
    <w:p w:rsidR="001F3CF0" w:rsidRDefault="001F3CF0" w:rsidP="001F3CF0">
      <w:pPr>
        <w:spacing w:before="60" w:after="60"/>
      </w:pPr>
      <w:r>
        <w:t>Je to čištěná bílkovina získaná z živočišného kolagenu (z chrupavek kostí, kůže jatečních zvířat) buď částečnou kyselou hydrolýzou (typ A) nebo částečnou alkalickou hydrolýzou (typ B) nebo enzymatickou hydrolýzou</w:t>
      </w:r>
      <w:r>
        <w:sym w:font="Times New Roman" w:char="003B"/>
      </w:r>
      <w:r>
        <w:t xml:space="preserve"> může to být i směs různých typů.</w:t>
      </w:r>
    </w:p>
    <w:p w:rsidR="001F3CF0" w:rsidRDefault="00894D2D" w:rsidP="001F3CF0">
      <w:pPr>
        <w:spacing w:before="60"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>
        <w:t xml:space="preserve"> </w:t>
      </w:r>
      <w:r w:rsidR="001F3CF0">
        <w:t xml:space="preserve">nažloutlá nebo světle žlutohnědá pevná látka obvykle ve formě průsvitných lístků, </w:t>
      </w:r>
      <w:r>
        <w:t>vloček</w:t>
      </w:r>
      <w:r w:rsidR="001F3CF0">
        <w:t>, zrn nebo prášku</w:t>
      </w:r>
      <w:r>
        <w:t xml:space="preserve">; </w:t>
      </w:r>
      <w:r w:rsidR="001F3CF0">
        <w:t>bez chuti. Želatina ve vodě bobtná, zahříváním se rozpouští, ochlazením vzniká gel; je nerozpustná v org. rozpouštědlech.</w:t>
      </w:r>
    </w:p>
    <w:p w:rsidR="001F3CF0" w:rsidRDefault="001F3CF0" w:rsidP="001F3CF0">
      <w:pPr>
        <w:spacing w:before="60" w:after="60"/>
      </w:pPr>
      <w:r w:rsidRPr="0013468A">
        <w:rPr>
          <w:u w:val="single"/>
        </w:rPr>
        <w:t>Obsahové látky:</w:t>
      </w:r>
      <w:r>
        <w:t xml:space="preserve"> </w:t>
      </w:r>
      <w:r w:rsidRPr="00B560CE">
        <w:rPr>
          <w:b/>
        </w:rPr>
        <w:t>směs aminokyselin</w:t>
      </w:r>
      <w:r>
        <w:t>, zejména glycin, prolin, alanin</w:t>
      </w:r>
    </w:p>
    <w:p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želatinové tobolky, základ čípků, „houby“ pro zástavu krvácení (Gelaspon), pro výrobu náhrad krevní plazmy; </w:t>
      </w:r>
      <w:r w:rsidR="003A3D80">
        <w:t>„</w:t>
      </w:r>
      <w:r>
        <w:t>kloubní výživa</w:t>
      </w:r>
      <w:r w:rsidR="003A3D80">
        <w:t>“</w:t>
      </w:r>
    </w:p>
    <w:p w:rsidR="001F3CF0" w:rsidRDefault="001F3CF0" w:rsidP="001F3CF0">
      <w:pPr>
        <w:spacing w:before="60" w:after="60"/>
      </w:pPr>
    </w:p>
    <w:p w:rsidR="00894D2D" w:rsidRDefault="00894D2D" w:rsidP="00894D2D">
      <w:pPr>
        <w:pStyle w:val="Nzevdrogy"/>
      </w:pPr>
    </w:p>
    <w:p w:rsidR="00894D2D" w:rsidRDefault="00894D2D" w:rsidP="00894D2D">
      <w:pPr>
        <w:pStyle w:val="Nzevdrogy"/>
      </w:pPr>
    </w:p>
    <w:p w:rsidR="0029370D" w:rsidRPr="00CD28A6" w:rsidRDefault="0029370D" w:rsidP="00894D2D">
      <w:pPr>
        <w:pStyle w:val="Nzevdrogy"/>
        <w:rPr>
          <w:i/>
        </w:rPr>
      </w:pPr>
      <w:r w:rsidRPr="00CD28A6">
        <w:t xml:space="preserve">Camphora D </w:t>
      </w:r>
      <w:r w:rsidR="00AA1C7B">
        <w:t>ČL 2017</w:t>
      </w:r>
      <w:r>
        <w:t xml:space="preserve">, </w:t>
      </w:r>
      <w:r w:rsidRPr="00CD28A6">
        <w:t>Camphora racemica</w:t>
      </w:r>
      <w:r>
        <w:t xml:space="preserve"> </w:t>
      </w:r>
      <w:r w:rsidR="00AA1C7B">
        <w:t>ČL 2017</w:t>
      </w:r>
    </w:p>
    <w:p w:rsidR="0029370D" w:rsidRDefault="0029370D" w:rsidP="0029370D">
      <w:pPr>
        <w:spacing w:after="60"/>
      </w:pPr>
      <w:r>
        <w:t>přírodní kafr je pravotočivý a získává se destilací s vodní parou ze dřeva stromu</w:t>
      </w:r>
      <w:r w:rsidR="00894D2D">
        <w:t xml:space="preserve"> </w:t>
      </w:r>
      <w:r w:rsidR="00894D2D" w:rsidRPr="00F31471">
        <w:rPr>
          <w:i/>
        </w:rPr>
        <w:t>Cinnamomum camphora</w:t>
      </w:r>
      <w:r>
        <w:t xml:space="preserve"> (syn.</w:t>
      </w:r>
      <w:r w:rsidR="00894D2D">
        <w:t xml:space="preserve"> </w:t>
      </w:r>
      <w:r w:rsidR="00894D2D" w:rsidRPr="00F31471">
        <w:rPr>
          <w:i/>
        </w:rPr>
        <w:t>Camphora officinarum</w:t>
      </w:r>
      <w:r w:rsidRPr="008322B0">
        <w:t>)</w:t>
      </w:r>
      <w:r>
        <w:t xml:space="preserve">, Lauraceae. </w:t>
      </w:r>
      <w:r>
        <w:br/>
        <w:t xml:space="preserve">Polosynteticky se vyrábí z terpentýnové silice, Terebinthinae etheroleum (ze stromů r. </w:t>
      </w:r>
      <w:r w:rsidRPr="008322B0">
        <w:rPr>
          <w:i/>
        </w:rPr>
        <w:t>Pinus</w:t>
      </w:r>
      <w:r>
        <w:t>).</w:t>
      </w:r>
    </w:p>
    <w:p w:rsidR="0029370D" w:rsidRDefault="00894D2D" w:rsidP="0029370D">
      <w:pPr>
        <w:spacing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>
        <w:t xml:space="preserve"> </w:t>
      </w:r>
      <w:r w:rsidR="0029370D">
        <w:t>drogu tvoří bílý krystalický prášek charakteristické vůně, za normální teploty sublimuje.</w:t>
      </w:r>
    </w:p>
    <w:p w:rsidR="0029370D" w:rsidRDefault="0029370D" w:rsidP="0029370D">
      <w:pPr>
        <w:spacing w:after="60"/>
      </w:pPr>
      <w:r w:rsidRPr="008322B0">
        <w:rPr>
          <w:u w:val="single"/>
        </w:rPr>
        <w:t>Obsahové látky:</w:t>
      </w:r>
      <w:r>
        <w:t xml:space="preserve"> </w:t>
      </w:r>
      <w:r w:rsidRPr="00B560CE">
        <w:rPr>
          <w:b/>
          <w:i/>
        </w:rPr>
        <w:t>2-bornanon</w:t>
      </w:r>
    </w:p>
    <w:p w:rsidR="0029370D" w:rsidRDefault="0029370D" w:rsidP="0029370D">
      <w:pPr>
        <w:spacing w:after="60"/>
      </w:pPr>
      <w:r w:rsidRPr="008322B0">
        <w:rPr>
          <w:u w:val="single"/>
        </w:rPr>
        <w:t>Použití:</w:t>
      </w:r>
      <w:r>
        <w:t xml:space="preserve"> zevně jako antiseptikum, derivans</w:t>
      </w:r>
      <w:r w:rsidR="00894D2D">
        <w:t xml:space="preserve">, ve formě </w:t>
      </w:r>
      <w:r w:rsidR="00894D2D" w:rsidRPr="00C051E6">
        <w:rPr>
          <w:i/>
        </w:rPr>
        <w:t>i.m.</w:t>
      </w:r>
      <w:r w:rsidR="00894D2D">
        <w:t xml:space="preserve"> injekcí jako centrální analeptikum</w:t>
      </w:r>
    </w:p>
    <w:p w:rsidR="0029370D" w:rsidRDefault="0029370D" w:rsidP="0029370D">
      <w:pPr>
        <w:spacing w:after="60"/>
      </w:pPr>
    </w:p>
    <w:p w:rsidR="00894D2D" w:rsidRDefault="00894D2D" w:rsidP="00894D2D">
      <w:pPr>
        <w:pStyle w:val="Nzevdrogy"/>
      </w:pPr>
    </w:p>
    <w:p w:rsidR="00894D2D" w:rsidRDefault="00894D2D">
      <w:pPr>
        <w:rPr>
          <w:rFonts w:ascii="Arial" w:hAnsi="Arial" w:cs="Arial"/>
          <w:b/>
          <w:szCs w:val="24"/>
        </w:rPr>
      </w:pPr>
      <w:r>
        <w:br w:type="page"/>
      </w:r>
    </w:p>
    <w:p w:rsidR="00894D2D" w:rsidRDefault="00894D2D" w:rsidP="00894D2D">
      <w:pPr>
        <w:pStyle w:val="Nzevdrogy"/>
      </w:pPr>
    </w:p>
    <w:p w:rsidR="0029370D" w:rsidRPr="00CD28A6" w:rsidRDefault="0029370D" w:rsidP="00894D2D">
      <w:pPr>
        <w:pStyle w:val="Nzevdrogy"/>
        <w:rPr>
          <w:i/>
        </w:rPr>
      </w:pPr>
      <w:r w:rsidRPr="00CD28A6">
        <w:t xml:space="preserve">Carbo activatus </w:t>
      </w:r>
      <w:r w:rsidR="00AA1C7B">
        <w:t>ČL 2017</w:t>
      </w:r>
    </w:p>
    <w:p w:rsidR="00894D2D" w:rsidRDefault="00894D2D" w:rsidP="0029370D">
      <w:pPr>
        <w:spacing w:after="60"/>
      </w:pPr>
      <w:r>
        <w:t xml:space="preserve">Získává se z rostlinného materiálu vhodným karbonizačním postupem. </w:t>
      </w:r>
    </w:p>
    <w:p w:rsidR="0029370D" w:rsidRDefault="00894D2D" w:rsidP="0029370D">
      <w:pPr>
        <w:spacing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>
        <w:t xml:space="preserve"> </w:t>
      </w:r>
      <w:r w:rsidR="003A3D80">
        <w:t>d</w:t>
      </w:r>
      <w:r w:rsidR="0029370D">
        <w:t>rogu tvoří černý lehký prášek s vysokou adsorpční schopností, bez hrudek, bez pachu a chuti. Prakticky nerozpustný ve všech běžných rozpouštědlech.</w:t>
      </w:r>
    </w:p>
    <w:p w:rsidR="0029370D" w:rsidRDefault="0029370D" w:rsidP="0029370D">
      <w:pPr>
        <w:spacing w:after="60"/>
      </w:pPr>
      <w:r w:rsidRPr="008322B0">
        <w:rPr>
          <w:u w:val="single"/>
        </w:rPr>
        <w:t>Obsah:</w:t>
      </w:r>
      <w:r>
        <w:t xml:space="preserve"> 80-95 % </w:t>
      </w:r>
      <w:r w:rsidRPr="00B560CE">
        <w:rPr>
          <w:b/>
        </w:rPr>
        <w:t>uhlíku</w:t>
      </w:r>
    </w:p>
    <w:p w:rsidR="0029370D" w:rsidRDefault="0029370D" w:rsidP="0029370D">
      <w:pPr>
        <w:spacing w:after="60"/>
      </w:pPr>
      <w:r w:rsidRPr="008322B0">
        <w:rPr>
          <w:u w:val="single"/>
        </w:rPr>
        <w:t>Použití:</w:t>
      </w:r>
      <w:r>
        <w:t xml:space="preserve"> při otravách a poruchách žaludeční a střevní činnosti</w:t>
      </w:r>
      <w:r w:rsidR="00894D2D">
        <w:t>, při průjmu</w:t>
      </w:r>
      <w:r>
        <w:br/>
        <w:t>technické využití – k čištění vody a odbarvování roztoků</w:t>
      </w:r>
    </w:p>
    <w:p w:rsidR="0029370D" w:rsidRDefault="0029370D" w:rsidP="0029370D">
      <w:pPr>
        <w:spacing w:after="60"/>
      </w:pPr>
    </w:p>
    <w:p w:rsidR="00894D2D" w:rsidRDefault="00894D2D" w:rsidP="00894D2D">
      <w:pPr>
        <w:pStyle w:val="Nzevdrogy"/>
      </w:pPr>
    </w:p>
    <w:p w:rsidR="0029370D" w:rsidRPr="00CD28A6" w:rsidRDefault="0029370D" w:rsidP="00894D2D">
      <w:pPr>
        <w:pStyle w:val="Nzevdrogy"/>
        <w:rPr>
          <w:i/>
        </w:rPr>
      </w:pPr>
      <w:r w:rsidRPr="00CD28A6">
        <w:t>Chrysarobinum</w:t>
      </w:r>
    </w:p>
    <w:p w:rsidR="0029370D" w:rsidRDefault="0029370D" w:rsidP="0029370D">
      <w:pPr>
        <w:spacing w:after="60"/>
      </w:pPr>
      <w:r>
        <w:t xml:space="preserve">vysušený a rozpráškovaný benzenový extrakt hmoty získané vyškrabáváním z dutin stromu </w:t>
      </w:r>
      <w:r w:rsidRPr="00B856DD">
        <w:rPr>
          <w:i/>
        </w:rPr>
        <w:t>Andira araroba</w:t>
      </w:r>
      <w:r>
        <w:t>, Fabaceae</w:t>
      </w:r>
    </w:p>
    <w:p w:rsidR="0029370D" w:rsidRDefault="000F562B" w:rsidP="0029370D">
      <w:pPr>
        <w:spacing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>
        <w:t xml:space="preserve"> </w:t>
      </w:r>
      <w:r w:rsidR="0029370D">
        <w:t>drogu tvoří lehký, mikrokrystalický, žlutý prášek</w:t>
      </w:r>
    </w:p>
    <w:p w:rsidR="0029370D" w:rsidRDefault="0029370D" w:rsidP="0029370D">
      <w:pPr>
        <w:spacing w:after="60"/>
      </w:pPr>
      <w:r w:rsidRPr="008322B0">
        <w:rPr>
          <w:u w:val="single"/>
        </w:rPr>
        <w:t>Obsahové látky:</w:t>
      </w:r>
      <w:r>
        <w:t xml:space="preserve"> směs různých derivátů </w:t>
      </w:r>
      <w:r w:rsidRPr="00B560CE">
        <w:rPr>
          <w:b/>
        </w:rPr>
        <w:t xml:space="preserve">anthracenu </w:t>
      </w:r>
      <w:r>
        <w:t>(zejména deriváty anthronu</w:t>
      </w:r>
      <w:r w:rsidR="003A3D80">
        <w:t xml:space="preserve"> – </w:t>
      </w:r>
      <w:r w:rsidR="003A3D80" w:rsidRPr="003A3D80">
        <w:rPr>
          <w:i/>
        </w:rPr>
        <w:t>chrysofanol</w:t>
      </w:r>
      <w:r w:rsidR="003A3D80">
        <w:t xml:space="preserve"> </w:t>
      </w:r>
      <w:r>
        <w:t>)</w:t>
      </w:r>
    </w:p>
    <w:p w:rsidR="0029370D" w:rsidRDefault="0029370D" w:rsidP="0029370D">
      <w:pPr>
        <w:spacing w:after="60"/>
      </w:pPr>
      <w:r w:rsidRPr="008322B0">
        <w:rPr>
          <w:u w:val="single"/>
        </w:rPr>
        <w:t>Použití:</w:t>
      </w:r>
      <w:r>
        <w:t xml:space="preserve"> pouze zevně!!! – jako keratolytikum při psoriáze a mykózách, </w:t>
      </w:r>
      <w:r w:rsidR="003A3D80">
        <w:t>cytotoxick</w:t>
      </w:r>
      <w:r>
        <w:t>é účinky</w:t>
      </w:r>
    </w:p>
    <w:p w:rsidR="0029370D" w:rsidRDefault="0029370D" w:rsidP="0029370D">
      <w:pPr>
        <w:spacing w:after="60"/>
      </w:pPr>
    </w:p>
    <w:p w:rsidR="0029370D" w:rsidRDefault="0029370D" w:rsidP="001F3CF0">
      <w:pPr>
        <w:pStyle w:val="Nadpis2"/>
        <w:spacing w:before="120"/>
      </w:pPr>
    </w:p>
    <w:p w:rsidR="001F3CF0" w:rsidRDefault="001F3CF0" w:rsidP="001F3CF0">
      <w:pPr>
        <w:pStyle w:val="Nadpis2"/>
        <w:spacing w:before="120"/>
      </w:pPr>
      <w:r>
        <w:t>VOSKY</w:t>
      </w:r>
    </w:p>
    <w:p w:rsidR="001F3CF0" w:rsidRDefault="001F3CF0" w:rsidP="001F3CF0">
      <w:pPr>
        <w:spacing w:before="60" w:after="60"/>
      </w:pPr>
      <w:r>
        <w:t>Estery vyšších alifatických kyselin a vyšších alifatických alkoholů; nejčastěji obsahují kyselinu laurovou, myristovou, palmitovou, cetylalkohol a myricylalkohol. Obsahují i volné kyseliny, aldehydy, steroly, alkoholy aj.</w:t>
      </w:r>
    </w:p>
    <w:p w:rsidR="001F3CF0" w:rsidRDefault="001F3CF0" w:rsidP="001F3CF0">
      <w:pPr>
        <w:spacing w:before="60" w:after="60"/>
      </w:pPr>
      <w:r>
        <w:t xml:space="preserve">Jsou to exkrety rostlin nebo živočichů. Ve farmacii se více používají živočišné vosky, které tvoří základ mastí (emulgátory). Jsou chemicky stálé, těžko hydrolyzovatelné a lipázami se </w:t>
      </w:r>
      <w:r w:rsidR="003A3D80">
        <w:t>nedegradují</w:t>
      </w:r>
      <w:r>
        <w:t>. Při obyčejné teplotě jsou pevné, při vyšší teplotě měknou a taví se.</w:t>
      </w:r>
    </w:p>
    <w:p w:rsidR="000F562B" w:rsidRDefault="000F562B" w:rsidP="00894D2D">
      <w:pPr>
        <w:pStyle w:val="Nzevdrogy"/>
      </w:pPr>
    </w:p>
    <w:p w:rsidR="008946C2" w:rsidRDefault="008946C2" w:rsidP="00894D2D">
      <w:pPr>
        <w:pStyle w:val="Nzevdrogy"/>
      </w:pPr>
    </w:p>
    <w:p w:rsidR="001F3CF0" w:rsidRPr="00CB648A" w:rsidRDefault="001F3CF0" w:rsidP="00894D2D">
      <w:pPr>
        <w:pStyle w:val="Nzevdrogy"/>
        <w:rPr>
          <w:i/>
        </w:rPr>
      </w:pPr>
      <w:r w:rsidRPr="00CB648A">
        <w:t xml:space="preserve">Cera flava, Cera alba </w:t>
      </w:r>
      <w:r w:rsidR="00AA1C7B">
        <w:t>ČL 2017</w:t>
      </w:r>
    </w:p>
    <w:p w:rsidR="000F562B" w:rsidRDefault="001F3CF0" w:rsidP="001F3CF0">
      <w:pPr>
        <w:spacing w:before="60" w:after="60"/>
      </w:pPr>
      <w:r>
        <w:t>Včelí vosk (</w:t>
      </w:r>
      <w:r>
        <w:rPr>
          <w:i/>
        </w:rPr>
        <w:t xml:space="preserve">Apis mellifera, </w:t>
      </w:r>
      <w:r w:rsidRPr="0055747F">
        <w:t>Apidae</w:t>
      </w:r>
      <w:r>
        <w:t xml:space="preserve">, včela medonosná) získaný roztavení stěn pláství v horké vodě. </w:t>
      </w:r>
    </w:p>
    <w:p w:rsidR="001F3CF0" w:rsidRDefault="000F562B" w:rsidP="001F3CF0">
      <w:pPr>
        <w:spacing w:before="60"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>
        <w:t xml:space="preserve"> </w:t>
      </w:r>
      <w:r>
        <w:t>k</w:t>
      </w:r>
      <w:r w:rsidR="001F3CF0">
        <w:t xml:space="preserve">usy žluté až světle hnědé hmoty, bělením žlutého včelího vosku (na slunci nebo chemicky) se získá bílý vosk. </w:t>
      </w:r>
    </w:p>
    <w:p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masti s ochranným účinkem; bílý vosk – pro oční masti, </w:t>
      </w:r>
      <w:r w:rsidR="000F562B">
        <w:br/>
      </w:r>
      <w:r>
        <w:t>voskový papír</w:t>
      </w:r>
    </w:p>
    <w:p w:rsidR="001F3CF0" w:rsidRDefault="001F3CF0" w:rsidP="001F3CF0">
      <w:pPr>
        <w:spacing w:before="60" w:after="60"/>
      </w:pPr>
    </w:p>
    <w:p w:rsidR="000F562B" w:rsidRDefault="000F562B" w:rsidP="00894D2D">
      <w:pPr>
        <w:pStyle w:val="Nzevdrogy"/>
      </w:pPr>
    </w:p>
    <w:p w:rsidR="001F3CF0" w:rsidRPr="00275E96" w:rsidRDefault="001F3CF0" w:rsidP="00894D2D">
      <w:pPr>
        <w:pStyle w:val="Nzevdrogy"/>
        <w:rPr>
          <w:i/>
        </w:rPr>
      </w:pPr>
      <w:r w:rsidRPr="00CB648A">
        <w:t xml:space="preserve">Adeps lanae </w:t>
      </w:r>
      <w:r w:rsidR="00AA1C7B">
        <w:t>ČL 2017</w:t>
      </w:r>
      <w:r w:rsidRPr="00CB648A">
        <w:t xml:space="preserve"> </w:t>
      </w:r>
      <w:r w:rsidRPr="000F562B">
        <w:rPr>
          <w:b w:val="0"/>
        </w:rPr>
        <w:t>(dříve</w:t>
      </w:r>
      <w:r w:rsidRPr="00275E96">
        <w:t xml:space="preserve"> Cera lanae</w:t>
      </w:r>
      <w:r w:rsidRPr="000F562B">
        <w:rPr>
          <w:b w:val="0"/>
        </w:rPr>
        <w:t>)</w:t>
      </w:r>
    </w:p>
    <w:p w:rsidR="001F3CF0" w:rsidRPr="0055747F" w:rsidRDefault="001F3CF0" w:rsidP="001F3CF0">
      <w:pPr>
        <w:spacing w:before="60" w:after="60"/>
      </w:pPr>
      <w:r w:rsidRPr="00F2053F">
        <w:t>Je to čištěná bezvodá voskovitá látka</w:t>
      </w:r>
      <w:r>
        <w:t xml:space="preserve"> získaná z ostříhané vlny</w:t>
      </w:r>
      <w:r w:rsidR="000F562B">
        <w:t xml:space="preserve"> ovcí – </w:t>
      </w:r>
      <w:r>
        <w:rPr>
          <w:i/>
        </w:rPr>
        <w:t xml:space="preserve">Ovis aries, </w:t>
      </w:r>
      <w:r w:rsidRPr="0055747F">
        <w:t>Bovidae</w:t>
      </w:r>
      <w:r>
        <w:t>.</w:t>
      </w:r>
    </w:p>
    <w:p w:rsidR="001F3CF0" w:rsidRDefault="000F562B" w:rsidP="001F3CF0">
      <w:pPr>
        <w:spacing w:before="60"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>
        <w:t xml:space="preserve"> </w:t>
      </w:r>
      <w:r w:rsidR="001F3CF0">
        <w:t xml:space="preserve">hmota konzistence masti, velmi vazká, žlutá až žlutohnědá, slabého charakteristického zápachu. </w:t>
      </w:r>
    </w:p>
    <w:p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jako emulgátor</w:t>
      </w:r>
    </w:p>
    <w:p w:rsidR="001F3CF0" w:rsidRDefault="001F3CF0" w:rsidP="001F3CF0">
      <w:pPr>
        <w:spacing w:before="60" w:after="60"/>
      </w:pPr>
    </w:p>
    <w:p w:rsidR="000F562B" w:rsidRDefault="000F562B">
      <w:r>
        <w:br w:type="page"/>
      </w:r>
    </w:p>
    <w:p w:rsidR="000F562B" w:rsidRDefault="000F562B" w:rsidP="001F3CF0">
      <w:pPr>
        <w:spacing w:before="60" w:after="60"/>
      </w:pPr>
    </w:p>
    <w:p w:rsidR="001F3CF0" w:rsidRDefault="001F3CF0" w:rsidP="001F3CF0">
      <w:pPr>
        <w:spacing w:before="60" w:after="60"/>
      </w:pPr>
      <w:r>
        <w:t>Další články v </w:t>
      </w:r>
      <w:r w:rsidR="00AA1C7B">
        <w:t>ČL 2017</w:t>
      </w:r>
      <w:r>
        <w:t>:</w:t>
      </w:r>
    </w:p>
    <w:p w:rsidR="001F3CF0" w:rsidRDefault="001F3CF0" w:rsidP="001F3CF0">
      <w:pPr>
        <w:spacing w:before="60" w:after="60"/>
      </w:pPr>
      <w:r w:rsidRPr="00CB648A">
        <w:rPr>
          <w:b/>
        </w:rPr>
        <w:t>Adeps lanae cum aqua</w:t>
      </w:r>
      <w:r>
        <w:t xml:space="preserve"> = lanolin – směs 3:1 s vodou (75 % tuku z ovčí vlny a 25 % vody). Získává se postupným přidáváním vody k roztavenému tuku z ovčí vlny za stálého míchání.</w:t>
      </w:r>
    </w:p>
    <w:p w:rsidR="001F3CF0" w:rsidRDefault="001F3CF0" w:rsidP="001F3CF0">
      <w:pPr>
        <w:spacing w:before="60" w:after="60"/>
      </w:pPr>
      <w:r w:rsidRPr="00CB648A">
        <w:rPr>
          <w:b/>
        </w:rPr>
        <w:t>Adeps lanae hydrogenatus</w:t>
      </w:r>
      <w:r w:rsidRPr="00683B14">
        <w:rPr>
          <w:b/>
        </w:rPr>
        <w:t xml:space="preserve"> </w:t>
      </w:r>
      <w:r>
        <w:t>= hydrogenovaný tuk z ovčí vlny - směs vyšších alifatických alkoholů a sterolů získaných hydrogenací Adeps lanae za vysokého tlaku a teploty. Estery a kyseliny tuku jsou redukovány na jim odpovídající alkoholy.</w:t>
      </w:r>
    </w:p>
    <w:p w:rsidR="001F3CF0" w:rsidRDefault="001F3CF0" w:rsidP="001F3CF0">
      <w:pPr>
        <w:pStyle w:val="Nadpis2"/>
        <w:spacing w:before="60"/>
        <w:rPr>
          <w:rFonts w:cs="Arial"/>
          <w:i/>
        </w:rPr>
      </w:pPr>
    </w:p>
    <w:p w:rsidR="001F3CF0" w:rsidRPr="000F562B" w:rsidRDefault="001F3CF0" w:rsidP="00894D2D">
      <w:pPr>
        <w:pStyle w:val="Nzevdrogy"/>
        <w:rPr>
          <w:b w:val="0"/>
        </w:rPr>
      </w:pPr>
      <w:r w:rsidRPr="00CB648A">
        <w:t>Cetaceum</w:t>
      </w:r>
      <w:r>
        <w:t xml:space="preserve">, </w:t>
      </w:r>
      <w:r w:rsidRPr="000F562B">
        <w:rPr>
          <w:b w:val="0"/>
        </w:rPr>
        <w:t>„spermacet“</w:t>
      </w:r>
    </w:p>
    <w:p w:rsidR="001F3CF0" w:rsidRPr="0055747F" w:rsidRDefault="001F3CF0" w:rsidP="001F3CF0">
      <w:pPr>
        <w:spacing w:before="60" w:after="60"/>
      </w:pPr>
      <w:r>
        <w:t xml:space="preserve">vyčištěný pevný podíl tukovitě voskovité směsi, nacházející se především v lebečních dutinách vorvaně </w:t>
      </w:r>
      <w:r>
        <w:rPr>
          <w:i/>
        </w:rPr>
        <w:t xml:space="preserve">Physeter catodon </w:t>
      </w:r>
      <w:r>
        <w:t xml:space="preserve">(syn. </w:t>
      </w:r>
      <w:r w:rsidRPr="00715C7C">
        <w:rPr>
          <w:i/>
        </w:rPr>
        <w:t xml:space="preserve">Physeter </w:t>
      </w:r>
      <w:r>
        <w:rPr>
          <w:i/>
        </w:rPr>
        <w:t xml:space="preserve">macrocephalus), </w:t>
      </w:r>
      <w:r w:rsidRPr="0055747F">
        <w:t>Physeteridae</w:t>
      </w:r>
      <w:r>
        <w:t>.</w:t>
      </w:r>
      <w:r>
        <w:br/>
        <w:t xml:space="preserve">Chemicky </w:t>
      </w:r>
      <w:r w:rsidR="000F562B">
        <w:t xml:space="preserve">se jedná </w:t>
      </w:r>
      <w:r>
        <w:t xml:space="preserve">nejčastěji </w:t>
      </w:r>
      <w:r w:rsidR="000F562B">
        <w:t xml:space="preserve">o </w:t>
      </w:r>
      <w:r>
        <w:t>ester kyseliny palmitové s cetylalkoholem = cetylpalmitát.</w:t>
      </w:r>
    </w:p>
    <w:p w:rsidR="001F3CF0" w:rsidRDefault="000F562B" w:rsidP="001F3CF0">
      <w:pPr>
        <w:spacing w:before="60"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0F562B">
        <w:t xml:space="preserve"> </w:t>
      </w:r>
      <w:r w:rsidR="001F3CF0">
        <w:t>bílá hmota, lístkově krystalická, perleťově lesklá, na dotek mastná, slabého charakteristického zápachu a mdlé chuti.</w:t>
      </w:r>
    </w:p>
    <w:p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kosmetika (pomády na rty, drahé krémy)</w:t>
      </w:r>
      <w:r w:rsidR="000F562B">
        <w:t>;</w:t>
      </w:r>
      <w:r>
        <w:t xml:space="preserve"> mazivo citlivých přístrojů, výroba cetylalkoholu</w:t>
      </w:r>
    </w:p>
    <w:p w:rsidR="001F3CF0" w:rsidRDefault="001F3CF0" w:rsidP="001F3CF0">
      <w:pPr>
        <w:pStyle w:val="Nadpis2"/>
        <w:spacing w:before="60"/>
        <w:rPr>
          <w:i/>
        </w:rPr>
      </w:pPr>
    </w:p>
    <w:p w:rsidR="001F3CF0" w:rsidRPr="00CB648A" w:rsidRDefault="001F3CF0" w:rsidP="00894D2D">
      <w:pPr>
        <w:pStyle w:val="Nzevdrogy"/>
        <w:rPr>
          <w:i/>
        </w:rPr>
      </w:pPr>
      <w:r w:rsidRPr="00CB648A">
        <w:t xml:space="preserve">Cera carnauba </w:t>
      </w:r>
      <w:r w:rsidR="00AA1C7B">
        <w:t>ČL 2017</w:t>
      </w:r>
    </w:p>
    <w:p w:rsidR="001F3CF0" w:rsidRDefault="001F3CF0" w:rsidP="001F3CF0">
      <w:pPr>
        <w:spacing w:before="60" w:after="60"/>
        <w:rPr>
          <w:i/>
        </w:rPr>
      </w:pPr>
      <w:r>
        <w:rPr>
          <w:i/>
        </w:rPr>
        <w:t xml:space="preserve">Copernicia cerifera </w:t>
      </w:r>
      <w:r>
        <w:t xml:space="preserve">(syn. </w:t>
      </w:r>
      <w:r>
        <w:rPr>
          <w:i/>
        </w:rPr>
        <w:t xml:space="preserve">Copernicia prunifera), </w:t>
      </w:r>
      <w:r w:rsidRPr="0055747F">
        <w:t>Arecaceae</w:t>
      </w:r>
      <w:r>
        <w:t xml:space="preserve"> (</w:t>
      </w:r>
      <w:r w:rsidRPr="0055747F">
        <w:t>Palmae</w:t>
      </w:r>
      <w:r>
        <w:t>)</w:t>
      </w:r>
    </w:p>
    <w:p w:rsidR="001F3CF0" w:rsidRDefault="001F3CF0" w:rsidP="001F3CF0">
      <w:pPr>
        <w:spacing w:before="60" w:after="60"/>
      </w:pPr>
      <w:r>
        <w:t>tvrdý rostlinný vosk, získaný z mladých listů brazilských voskových palem mechanickým odstraňováním.</w:t>
      </w:r>
    </w:p>
    <w:p w:rsidR="001F3CF0" w:rsidRDefault="000F562B" w:rsidP="001F3CF0">
      <w:pPr>
        <w:spacing w:before="60"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0F562B">
        <w:t xml:space="preserve"> </w:t>
      </w:r>
      <w:r w:rsidR="001F3CF0">
        <w:t>světle žlutý nebo žlutý prášek, vločky či tuhá hmota charakteristického zápachu. Prakticky nerozpustný ve vodě a v ethanolu 96%.</w:t>
      </w:r>
    </w:p>
    <w:p w:rsidR="001F3CF0" w:rsidRDefault="000F562B" w:rsidP="000F562B">
      <w:pPr>
        <w:spacing w:before="60" w:after="60"/>
      </w:pPr>
      <w:r w:rsidRPr="0013468A">
        <w:rPr>
          <w:u w:val="single"/>
        </w:rPr>
        <w:t>Použití:</w:t>
      </w:r>
      <w:r>
        <w:t xml:space="preserve"> kosmetika</w:t>
      </w:r>
    </w:p>
    <w:p w:rsidR="000F562B" w:rsidRDefault="000F562B" w:rsidP="001F3CF0">
      <w:pPr>
        <w:pStyle w:val="Nadpis2"/>
        <w:spacing w:before="60"/>
      </w:pPr>
    </w:p>
    <w:p w:rsidR="000F562B" w:rsidRDefault="000F562B" w:rsidP="001F3CF0">
      <w:pPr>
        <w:pStyle w:val="Nadpis2"/>
        <w:spacing w:before="60"/>
      </w:pPr>
    </w:p>
    <w:p w:rsidR="001F3CF0" w:rsidRDefault="001F3CF0" w:rsidP="001F3CF0">
      <w:pPr>
        <w:pStyle w:val="Nadpis2"/>
        <w:spacing w:before="60"/>
      </w:pPr>
      <w:r w:rsidRPr="00275E96">
        <w:t>POLYTERPENY</w:t>
      </w:r>
    </w:p>
    <w:p w:rsidR="001F3CF0" w:rsidRPr="00275E96" w:rsidRDefault="001F3CF0" w:rsidP="001F3CF0">
      <w:pPr>
        <w:spacing w:before="60"/>
      </w:pPr>
      <w:r>
        <w:t>vznikají polymerizací isoprenových jednotek (2-methyl-1,3-butadien)</w:t>
      </w:r>
    </w:p>
    <w:p w:rsidR="000F562B" w:rsidRDefault="000F562B" w:rsidP="00894D2D">
      <w:pPr>
        <w:pStyle w:val="Nzevdrogy"/>
      </w:pPr>
    </w:p>
    <w:p w:rsidR="001F3CF0" w:rsidRPr="00CB648A" w:rsidRDefault="001F3CF0" w:rsidP="00894D2D">
      <w:pPr>
        <w:pStyle w:val="Nzevdrogy"/>
        <w:rPr>
          <w:i/>
        </w:rPr>
      </w:pPr>
      <w:r w:rsidRPr="00CB648A">
        <w:t>Guttapercha</w:t>
      </w:r>
    </w:p>
    <w:p w:rsidR="001F3CF0" w:rsidRDefault="001F3CF0" w:rsidP="001F3CF0">
      <w:pPr>
        <w:spacing w:before="60" w:after="60"/>
      </w:pPr>
      <w:r>
        <w:t xml:space="preserve">různé druhy rodu </w:t>
      </w:r>
      <w:r>
        <w:rPr>
          <w:i/>
        </w:rPr>
        <w:t xml:space="preserve">Palaquium </w:t>
      </w:r>
      <w:r>
        <w:t xml:space="preserve">(např. </w:t>
      </w:r>
      <w:r>
        <w:rPr>
          <w:i/>
        </w:rPr>
        <w:t>P. gutta</w:t>
      </w:r>
      <w:r>
        <w:t>)</w:t>
      </w:r>
      <w:r>
        <w:rPr>
          <w:i/>
        </w:rPr>
        <w:t xml:space="preserve">, </w:t>
      </w:r>
      <w:r w:rsidRPr="0055747F">
        <w:t>Sapotaceae</w:t>
      </w:r>
    </w:p>
    <w:p w:rsidR="00B560CE" w:rsidRDefault="00B560CE" w:rsidP="001F3CF0">
      <w:pPr>
        <w:spacing w:before="60" w:after="60"/>
      </w:pPr>
      <w:r>
        <w:t>perčovník</w:t>
      </w:r>
    </w:p>
    <w:p w:rsidR="001F3CF0" w:rsidRDefault="001F3CF0" w:rsidP="001F3CF0">
      <w:pPr>
        <w:spacing w:before="60" w:after="60"/>
      </w:pPr>
      <w:r>
        <w:t>polyterpen, získává se z mléčné šťávy posekaných listů a vrcholků větví</w:t>
      </w:r>
    </w:p>
    <w:p w:rsidR="001F3CF0" w:rsidRDefault="00B560CE" w:rsidP="001F3CF0">
      <w:pPr>
        <w:spacing w:before="60"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B560CE">
        <w:t xml:space="preserve"> </w:t>
      </w:r>
      <w:r w:rsidR="001F3CF0">
        <w:t>pevná, pružná žlutohnědá hmota, která měkne ve vodě, při obyčejné teplotě je tuhá a tvrdne. Skladuje se pod vodou, při teplotě 60-70</w:t>
      </w:r>
      <w:r w:rsidR="001F3CF0">
        <w:rPr>
          <w:vertAlign w:val="superscript"/>
        </w:rPr>
        <w:t>o</w:t>
      </w:r>
      <w:r w:rsidR="001F3CF0">
        <w:t>C se dá plasticky formovat.</w:t>
      </w:r>
    </w:p>
    <w:p w:rsidR="001F3CF0" w:rsidRDefault="001F3CF0" w:rsidP="001F3CF0">
      <w:pPr>
        <w:spacing w:before="60" w:after="60"/>
      </w:pPr>
      <w:r w:rsidRPr="00BF49CA">
        <w:rPr>
          <w:u w:val="single"/>
        </w:rPr>
        <w:t>Obsahové látky:</w:t>
      </w:r>
      <w:r>
        <w:t xml:space="preserve"> až 75 % </w:t>
      </w:r>
      <w:r w:rsidRPr="00B560CE">
        <w:rPr>
          <w:b/>
        </w:rPr>
        <w:t>polyterpenového uhlovodíku gutta</w:t>
      </w:r>
      <w:r>
        <w:t xml:space="preserve"> </w:t>
      </w:r>
      <w:r w:rsidRPr="00275E96">
        <w:t>(</w:t>
      </w:r>
      <w:r w:rsidRPr="00B560CE">
        <w:rPr>
          <w:b/>
          <w:bCs/>
          <w:i/>
          <w:iCs/>
        </w:rPr>
        <w:t>trans</w:t>
      </w:r>
      <w:r w:rsidRPr="00B560CE">
        <w:rPr>
          <w:b/>
          <w:bCs/>
          <w:i/>
        </w:rPr>
        <w:t>-</w:t>
      </w:r>
      <w:r w:rsidRPr="00B560CE">
        <w:rPr>
          <w:bCs/>
          <w:i/>
        </w:rPr>
        <w:t>1,4-polyisopren</w:t>
      </w:r>
      <w:r>
        <w:t>), pryskyřice, soli, dusíkaté látky</w:t>
      </w:r>
    </w:p>
    <w:p w:rsidR="001F3CF0" w:rsidRDefault="001F3CF0" w:rsidP="001F3CF0">
      <w:pPr>
        <w:spacing w:before="60" w:after="60"/>
      </w:pPr>
      <w:r w:rsidRPr="00BF49CA">
        <w:rPr>
          <w:u w:val="single"/>
        </w:rPr>
        <w:t>Použití:</w:t>
      </w:r>
      <w:r>
        <w:t xml:space="preserve"> ve stomatologii jako zubní tmel, výroba náplastí, obvaz. materiálu, po rozpuštění v chlorofornu tvoří povlak na kůži (ACUTOL). </w:t>
      </w:r>
      <w:r w:rsidR="00B560CE">
        <w:br/>
      </w:r>
      <w:r>
        <w:t>Izolace kabelů, výroba nepromokavého materiálu.</w:t>
      </w:r>
    </w:p>
    <w:p w:rsidR="001F3CF0" w:rsidRDefault="001F3CF0" w:rsidP="001F3CF0">
      <w:pPr>
        <w:spacing w:before="60" w:after="60"/>
      </w:pPr>
    </w:p>
    <w:p w:rsidR="00B560CE" w:rsidRDefault="00B560CE">
      <w:pPr>
        <w:rPr>
          <w:rFonts w:ascii="Arial" w:hAnsi="Arial" w:cs="Arial"/>
          <w:b/>
          <w:szCs w:val="24"/>
        </w:rPr>
      </w:pPr>
      <w:r>
        <w:br w:type="page"/>
      </w:r>
    </w:p>
    <w:p w:rsidR="00B560CE" w:rsidRDefault="00B560CE" w:rsidP="000F562B">
      <w:pPr>
        <w:pStyle w:val="Nzevdrogy"/>
      </w:pPr>
    </w:p>
    <w:p w:rsidR="000F562B" w:rsidRPr="00CB648A" w:rsidRDefault="000F562B" w:rsidP="000F562B">
      <w:pPr>
        <w:pStyle w:val="Nzevdrogy"/>
        <w:rPr>
          <w:i/>
        </w:rPr>
      </w:pPr>
      <w:r w:rsidRPr="00CB648A">
        <w:t>Gummi elasticum, syn. Cautschuc</w:t>
      </w:r>
    </w:p>
    <w:p w:rsidR="000F562B" w:rsidRDefault="000F562B" w:rsidP="000F562B">
      <w:pPr>
        <w:spacing w:before="60" w:after="60"/>
      </w:pPr>
      <w:r>
        <w:t>kaučuk</w:t>
      </w:r>
    </w:p>
    <w:p w:rsidR="000F562B" w:rsidRDefault="000F562B" w:rsidP="000F562B">
      <w:pPr>
        <w:spacing w:before="60" w:after="60"/>
      </w:pPr>
      <w:r>
        <w:t xml:space="preserve">Zahuštěná a zpracovaná mléčná šťáva získaná z různých druhů čeledi </w:t>
      </w:r>
      <w:r w:rsidRPr="0055747F">
        <w:t>Euphorbiaceae</w:t>
      </w:r>
      <w:r>
        <w:t xml:space="preserve">, zejména rod </w:t>
      </w:r>
      <w:r>
        <w:rPr>
          <w:i/>
        </w:rPr>
        <w:t>Hevea (</w:t>
      </w:r>
      <w:r w:rsidRPr="00050A4B">
        <w:rPr>
          <w:i/>
        </w:rPr>
        <w:t>H.</w:t>
      </w:r>
      <w:r>
        <w:rPr>
          <w:i/>
        </w:rPr>
        <w:t xml:space="preserve"> brasiliensis</w:t>
      </w:r>
      <w:r>
        <w:t xml:space="preserve"> - kaučukovník brazilský) </w:t>
      </w:r>
      <w:r w:rsidR="00B560CE">
        <w:t xml:space="preserve">– </w:t>
      </w:r>
      <w:r>
        <w:t>stromy rostoucí v povodí Amazonky, dnes pěstované v Malajsii a Indonésii</w:t>
      </w:r>
    </w:p>
    <w:p w:rsidR="00B560CE" w:rsidRDefault="00B560CE" w:rsidP="000F562B">
      <w:pPr>
        <w:spacing w:before="60"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B560CE">
        <w:t xml:space="preserve"> </w:t>
      </w:r>
      <w:r>
        <w:t>žlutohnědá hmota nebo tenké pružné destičky</w:t>
      </w:r>
    </w:p>
    <w:p w:rsidR="000F562B" w:rsidRDefault="000F562B" w:rsidP="000F562B">
      <w:pPr>
        <w:spacing w:before="60" w:after="60"/>
      </w:pPr>
      <w:r w:rsidRPr="002910E4">
        <w:rPr>
          <w:u w:val="single"/>
        </w:rPr>
        <w:t>Obsahové látky:</w:t>
      </w:r>
      <w:r>
        <w:t xml:space="preserve"> emulgovaný </w:t>
      </w:r>
      <w:r w:rsidRPr="00B560CE">
        <w:rPr>
          <w:b/>
        </w:rPr>
        <w:t>kaučuk</w:t>
      </w:r>
      <w:r>
        <w:t xml:space="preserve"> </w:t>
      </w:r>
      <w:r w:rsidRPr="00275E96">
        <w:t>(</w:t>
      </w:r>
      <w:r w:rsidRPr="00B560CE">
        <w:rPr>
          <w:b/>
          <w:bCs/>
          <w:i/>
          <w:iCs/>
        </w:rPr>
        <w:t>cis</w:t>
      </w:r>
      <w:r w:rsidRPr="00B560CE">
        <w:rPr>
          <w:bCs/>
          <w:i/>
        </w:rPr>
        <w:t>-1,4-polyisopren</w:t>
      </w:r>
      <w:r w:rsidRPr="00275E96">
        <w:t xml:space="preserve">), </w:t>
      </w:r>
      <w:r>
        <w:t>až 60 % vody, bílkoviny, sacharidy</w:t>
      </w:r>
    </w:p>
    <w:p w:rsidR="000F562B" w:rsidRDefault="000F562B" w:rsidP="000F562B">
      <w:pPr>
        <w:spacing w:before="60" w:after="60"/>
      </w:pPr>
      <w:r w:rsidRPr="002910E4">
        <w:rPr>
          <w:u w:val="single"/>
        </w:rPr>
        <w:t>Použití:</w:t>
      </w:r>
      <w:r>
        <w:t xml:space="preserve"> gumárenský průmysl, impregnace tkanin, výroba náplastí</w:t>
      </w:r>
    </w:p>
    <w:p w:rsidR="00B560CE" w:rsidRDefault="00B560CE" w:rsidP="000F562B">
      <w:pPr>
        <w:spacing w:before="60" w:after="60"/>
      </w:pPr>
    </w:p>
    <w:p w:rsidR="000F562B" w:rsidRDefault="000F562B" w:rsidP="000F562B">
      <w:pPr>
        <w:spacing w:before="60" w:after="60"/>
      </w:pPr>
    </w:p>
    <w:p w:rsidR="008946C2" w:rsidRDefault="008946C2" w:rsidP="001F3CF0">
      <w:pPr>
        <w:pStyle w:val="Nadpis2"/>
        <w:spacing w:before="60"/>
      </w:pPr>
    </w:p>
    <w:p w:rsidR="001F3CF0" w:rsidRPr="00BF49CA" w:rsidRDefault="001F3CF0" w:rsidP="001F3CF0">
      <w:pPr>
        <w:pStyle w:val="Nadpis2"/>
        <w:spacing w:before="60"/>
        <w:rPr>
          <w:b/>
          <w:i/>
        </w:rPr>
      </w:pPr>
      <w:r>
        <w:t>VČELÍ PRODUKTY</w:t>
      </w:r>
    </w:p>
    <w:p w:rsidR="00B560CE" w:rsidRDefault="00B560CE" w:rsidP="00894D2D">
      <w:pPr>
        <w:pStyle w:val="Nzevdrogy"/>
      </w:pPr>
    </w:p>
    <w:p w:rsidR="00B560CE" w:rsidRPr="00CB648A" w:rsidRDefault="00B560CE" w:rsidP="00B560CE">
      <w:pPr>
        <w:pStyle w:val="Nzevdrogy"/>
        <w:rPr>
          <w:i/>
        </w:rPr>
      </w:pPr>
      <w:r w:rsidRPr="00CB648A">
        <w:t>Propolis</w:t>
      </w:r>
    </w:p>
    <w:p w:rsidR="008946C2" w:rsidRDefault="008946C2" w:rsidP="008946C2">
      <w:pPr>
        <w:spacing w:before="60" w:after="60"/>
      </w:pPr>
      <w:r w:rsidRPr="008946C2">
        <w:rPr>
          <w:u w:val="single"/>
        </w:rPr>
        <w:t>Zdroj:</w:t>
      </w:r>
      <w:r>
        <w:t xml:space="preserve"> </w:t>
      </w:r>
      <w:r>
        <w:rPr>
          <w:i/>
        </w:rPr>
        <w:t xml:space="preserve">Apis mellifera, </w:t>
      </w:r>
      <w:r w:rsidRPr="0055747F">
        <w:t>Apidae</w:t>
      </w:r>
    </w:p>
    <w:p w:rsidR="008946C2" w:rsidRDefault="008946C2" w:rsidP="008946C2">
      <w:pPr>
        <w:spacing w:before="60" w:after="60"/>
      </w:pPr>
      <w:r>
        <w:t>včela medonosná</w:t>
      </w:r>
      <w:bookmarkStart w:id="0" w:name="_GoBack"/>
      <w:bookmarkEnd w:id="0"/>
    </w:p>
    <w:p w:rsidR="00B560CE" w:rsidRDefault="00B560CE" w:rsidP="008946C2">
      <w:pPr>
        <w:spacing w:before="60" w:after="60"/>
      </w:pPr>
      <w:r>
        <w:t xml:space="preserve">Propolis včely získávají sběrem pryskyřičných látek různých listnatých a jehličnatých stromů (topol, bříza, osika, vrba, smrk), zpracovávají je kusadly a obohacují o výměšky slinných žláz. </w:t>
      </w:r>
    </w:p>
    <w:p w:rsidR="00B560CE" w:rsidRPr="008946C2" w:rsidRDefault="008946C2" w:rsidP="00B560CE">
      <w:pPr>
        <w:spacing w:before="60"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>
        <w:t xml:space="preserve"> pryskyřičná hmota </w:t>
      </w:r>
      <w:r>
        <w:t>oranžovohnědé barvy</w:t>
      </w:r>
      <w:r>
        <w:t>, charakteristické příjemné vůně, chuť je hořká</w:t>
      </w:r>
    </w:p>
    <w:p w:rsidR="00B560CE" w:rsidRDefault="00B560CE" w:rsidP="00B560CE">
      <w:pPr>
        <w:pStyle w:val="Zkladntext"/>
        <w:spacing w:before="60" w:after="60"/>
      </w:pPr>
      <w:r w:rsidRPr="00BF49CA">
        <w:rPr>
          <w:u w:val="single"/>
        </w:rPr>
        <w:t>Obsahové látky:</w:t>
      </w:r>
      <w:r>
        <w:t xml:space="preserve"> 50-60 % pryskyřice, 30 % vosků, 8-10 % silice, asi 5 % pylu a další látky. Složení je proměnlivé podle původu.</w:t>
      </w:r>
      <w:r>
        <w:br/>
        <w:t xml:space="preserve">Z terapeutického hlediska jsou nejvýznamnější flavonoidy, aromatické aldehydy, kyseliny </w:t>
      </w:r>
      <w:r>
        <w:br/>
        <w:t xml:space="preserve">a alkoholy, vitaminy a minerální látky. </w:t>
      </w:r>
    </w:p>
    <w:p w:rsidR="00B560CE" w:rsidRDefault="00B560CE" w:rsidP="00B560CE">
      <w:pPr>
        <w:spacing w:before="60" w:after="60"/>
        <w:rPr>
          <w:szCs w:val="24"/>
          <w:u w:val="single"/>
        </w:rPr>
      </w:pPr>
      <w:r w:rsidRPr="00BF49CA">
        <w:rPr>
          <w:u w:val="single"/>
        </w:rPr>
        <w:t>Použití:</w:t>
      </w:r>
      <w:r>
        <w:t xml:space="preserve"> v medicíně se používá pro svůj baktericidní, fungicidní, antivirový, germicidní; pro lokálně anestetický, antiflogistický účinek ve stomatologii, dermatologii, v prevenci i léčbě respiračních onemocnění. Aplikační formy: tinktura, mast, tablety.</w:t>
      </w:r>
    </w:p>
    <w:p w:rsidR="00B560CE" w:rsidRDefault="00B560CE" w:rsidP="00894D2D">
      <w:pPr>
        <w:pStyle w:val="Nzevdrogy"/>
      </w:pPr>
    </w:p>
    <w:p w:rsidR="00C051E6" w:rsidRDefault="00C051E6" w:rsidP="00894D2D">
      <w:pPr>
        <w:pStyle w:val="Nzevdrogy"/>
      </w:pPr>
    </w:p>
    <w:p w:rsidR="001F3CF0" w:rsidRPr="00CB648A" w:rsidRDefault="001F3CF0" w:rsidP="00894D2D">
      <w:pPr>
        <w:pStyle w:val="Nzevdrogy"/>
        <w:rPr>
          <w:i/>
        </w:rPr>
      </w:pPr>
      <w:r w:rsidRPr="00CB648A">
        <w:t>Mel</w:t>
      </w:r>
      <w:r w:rsidR="008946C2">
        <w:t xml:space="preserve"> </w:t>
      </w:r>
      <w:r w:rsidR="008946C2">
        <w:t>ČL 2017</w:t>
      </w:r>
    </w:p>
    <w:p w:rsidR="001F3CF0" w:rsidRDefault="008946C2" w:rsidP="001F3CF0">
      <w:pPr>
        <w:spacing w:before="60" w:after="60"/>
      </w:pPr>
      <w:r w:rsidRPr="008946C2">
        <w:rPr>
          <w:u w:val="single"/>
        </w:rPr>
        <w:t>Zdroj:</w:t>
      </w:r>
      <w:r w:rsidR="00B560CE">
        <w:t xml:space="preserve"> </w:t>
      </w:r>
      <w:r w:rsidR="001F3CF0">
        <w:rPr>
          <w:i/>
        </w:rPr>
        <w:t xml:space="preserve">Apis mellifera, </w:t>
      </w:r>
      <w:r w:rsidR="001F3CF0" w:rsidRPr="0055747F">
        <w:t>Apidae</w:t>
      </w:r>
    </w:p>
    <w:p w:rsidR="008946C2" w:rsidRDefault="008946C2" w:rsidP="001F3CF0">
      <w:pPr>
        <w:spacing w:before="60" w:after="60"/>
        <w:rPr>
          <w:i/>
        </w:rPr>
      </w:pPr>
      <w:r>
        <w:t>včela medonosná</w:t>
      </w:r>
    </w:p>
    <w:p w:rsidR="008946C2" w:rsidRDefault="001F3CF0" w:rsidP="001F3CF0">
      <w:pPr>
        <w:spacing w:before="60" w:after="60"/>
      </w:pPr>
      <w:r w:rsidRPr="00275E96">
        <w:t>Včely dělni</w:t>
      </w:r>
      <w:r>
        <w:t xml:space="preserve">ce jej získávají zpracováváním </w:t>
      </w:r>
      <w:r w:rsidRPr="00275E96">
        <w:t>a přeměňováním sladké šťávy z různých druhů rostlin v medovém žaludku</w:t>
      </w:r>
      <w:r>
        <w:t xml:space="preserve">. </w:t>
      </w:r>
    </w:p>
    <w:p w:rsidR="001F3CF0" w:rsidRPr="00275E96" w:rsidRDefault="008946C2" w:rsidP="001F3CF0">
      <w:pPr>
        <w:spacing w:before="60" w:after="60"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8946C2">
        <w:t xml:space="preserve"> </w:t>
      </w:r>
      <w:r>
        <w:t>h</w:t>
      </w:r>
      <w:r w:rsidR="001F3CF0">
        <w:t>mota sirupovité konzistence, barva a chuť závisí na druhu medu.</w:t>
      </w:r>
    </w:p>
    <w:p w:rsidR="001F3CF0" w:rsidRDefault="001F3CF0" w:rsidP="001F3CF0">
      <w:pPr>
        <w:spacing w:before="60" w:after="60"/>
      </w:pPr>
      <w:r w:rsidRPr="00BF49CA">
        <w:rPr>
          <w:u w:val="single"/>
        </w:rPr>
        <w:t>Obsahové látky:</w:t>
      </w:r>
      <w:r>
        <w:t xml:space="preserve"> sacharidy – glukóza., fruktóza, sacharóza, aj., dusíkaté látky - cholin, acetylcholin, vitaminy C, B</w:t>
      </w:r>
      <w:r>
        <w:rPr>
          <w:vertAlign w:val="subscript"/>
        </w:rPr>
        <w:t xml:space="preserve">1, </w:t>
      </w:r>
      <w:r>
        <w:t xml:space="preserve"> B</w:t>
      </w:r>
      <w:r>
        <w:rPr>
          <w:vertAlign w:val="subscript"/>
        </w:rPr>
        <w:t xml:space="preserve">2,  </w:t>
      </w:r>
      <w:r>
        <w:t>B</w:t>
      </w:r>
      <w:r>
        <w:rPr>
          <w:vertAlign w:val="subscript"/>
        </w:rPr>
        <w:t xml:space="preserve">6, </w:t>
      </w:r>
      <w:r>
        <w:t>minerální látky a stopové prvky - Fe, Cu, Mn, Mg, I</w:t>
      </w:r>
    </w:p>
    <w:p w:rsidR="008946C2" w:rsidRDefault="001F3CF0" w:rsidP="001F3CF0">
      <w:pPr>
        <w:spacing w:before="60" w:after="60"/>
      </w:pPr>
      <w:r w:rsidRPr="00BF49CA">
        <w:rPr>
          <w:u w:val="single"/>
        </w:rPr>
        <w:t>Použití:</w:t>
      </w:r>
      <w:r>
        <w:t xml:space="preserve"> dietetikum, energetikum pro pacienty v rekonvalescenci, při chorobách z nachlazení, lokálně antiseptické účinky na hnisavé kožní defekty, sedativní účinky, projímadlo při zácpě, chuťové korigens a celá řada dalších použití. </w:t>
      </w:r>
    </w:p>
    <w:p w:rsidR="001F3CF0" w:rsidRDefault="001F3CF0" w:rsidP="001F3CF0">
      <w:pPr>
        <w:spacing w:before="60" w:after="60"/>
      </w:pPr>
      <w:r>
        <w:t>Pozor na alergie!</w:t>
      </w:r>
    </w:p>
    <w:p w:rsidR="001F3CF0" w:rsidRDefault="001F3CF0" w:rsidP="001F3CF0">
      <w:pPr>
        <w:spacing w:before="60" w:after="60"/>
      </w:pPr>
    </w:p>
    <w:sectPr w:rsidR="001F3CF0" w:rsidSect="00C051E6">
      <w:headerReference w:type="default" r:id="rId9"/>
      <w:footerReference w:type="even" r:id="rId10"/>
      <w:footerReference w:type="default" r:id="rId11"/>
      <w:pgSz w:w="11906" w:h="16838" w:code="9"/>
      <w:pgMar w:top="1134" w:right="991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F6" w:rsidRDefault="00665EF6">
      <w:r>
        <w:separator/>
      </w:r>
    </w:p>
  </w:endnote>
  <w:endnote w:type="continuationSeparator" w:id="0">
    <w:p w:rsidR="00665EF6" w:rsidRDefault="0066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82" w:rsidRDefault="007734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3482" w:rsidRDefault="0077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842082"/>
      <w:docPartObj>
        <w:docPartGallery w:val="Page Numbers (Bottom of Page)"/>
        <w:docPartUnique/>
      </w:docPartObj>
    </w:sdtPr>
    <w:sdtEndPr/>
    <w:sdtContent>
      <w:sdt>
        <w:sdtPr>
          <w:id w:val="-2093607696"/>
          <w:docPartObj>
            <w:docPartGallery w:val="Page Numbers (Top of Page)"/>
            <w:docPartUnique/>
          </w:docPartObj>
        </w:sdtPr>
        <w:sdtEndPr/>
        <w:sdtContent>
          <w:p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3A3D80">
              <w:rPr>
                <w:b/>
                <w:bCs/>
                <w:noProof/>
                <w:sz w:val="22"/>
                <w:szCs w:val="22"/>
              </w:rPr>
              <w:t>6</w:t>
            </w:r>
            <w:r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3A3D80">
              <w:rPr>
                <w:b/>
                <w:bCs/>
                <w:noProof/>
                <w:sz w:val="22"/>
                <w:szCs w:val="22"/>
              </w:rPr>
              <w:t>7</w:t>
            </w:r>
            <w:r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73482" w:rsidRDefault="0077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F6" w:rsidRDefault="00665EF6">
      <w:r>
        <w:separator/>
      </w:r>
    </w:p>
  </w:footnote>
  <w:footnote w:type="continuationSeparator" w:id="0">
    <w:p w:rsidR="00665EF6" w:rsidRDefault="0066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82" w:rsidRPr="006412F4" w:rsidRDefault="00773482" w:rsidP="003407ED">
    <w:pPr>
      <w:pStyle w:val="Zhlav"/>
      <w:jc w:val="center"/>
      <w:rPr>
        <w:b/>
        <w:i/>
        <w:szCs w:val="24"/>
      </w:rPr>
    </w:pPr>
    <w:r w:rsidRPr="00234016">
      <w:rPr>
        <w:b/>
        <w:i/>
        <w:sz w:val="22"/>
        <w:szCs w:val="22"/>
      </w:rPr>
      <w:t>FARMAKOGNOSIE 2018/19 – CVIČENÍ  č.</w:t>
    </w:r>
    <w:r w:rsidRPr="006412F4">
      <w:rPr>
        <w:b/>
        <w:i/>
        <w:szCs w:val="24"/>
      </w:rPr>
      <w:t xml:space="preserve"> </w:t>
    </w:r>
    <w:r w:rsidR="001F3CF0">
      <w:rPr>
        <w:b/>
        <w:i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 w15:restartNumberingAfterBreak="0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 w15:restartNumberingAfterBreak="0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 w15:restartNumberingAfterBreak="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 w15:restartNumberingAfterBreak="0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0" w15:restartNumberingAfterBreak="0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1" w15:restartNumberingAfterBreak="0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3" w15:restartNumberingAfterBreak="0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9" w15:restartNumberingAfterBreak="0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6"/>
  </w:num>
  <w:num w:numId="5">
    <w:abstractNumId w:val="2"/>
  </w:num>
  <w:num w:numId="6">
    <w:abstractNumId w:val="9"/>
  </w:num>
  <w:num w:numId="7">
    <w:abstractNumId w:val="27"/>
  </w:num>
  <w:num w:numId="8">
    <w:abstractNumId w:val="29"/>
  </w:num>
  <w:num w:numId="9">
    <w:abstractNumId w:val="13"/>
  </w:num>
  <w:num w:numId="10">
    <w:abstractNumId w:val="19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22"/>
  </w:num>
  <w:num w:numId="16">
    <w:abstractNumId w:val="23"/>
  </w:num>
  <w:num w:numId="17">
    <w:abstractNumId w:val="12"/>
  </w:num>
  <w:num w:numId="18">
    <w:abstractNumId w:val="7"/>
  </w:num>
  <w:num w:numId="19">
    <w:abstractNumId w:val="5"/>
  </w:num>
  <w:num w:numId="20">
    <w:abstractNumId w:val="11"/>
  </w:num>
  <w:num w:numId="21">
    <w:abstractNumId w:val="3"/>
  </w:num>
  <w:num w:numId="22">
    <w:abstractNumId w:val="26"/>
  </w:num>
  <w:num w:numId="23">
    <w:abstractNumId w:val="16"/>
  </w:num>
  <w:num w:numId="24">
    <w:abstractNumId w:val="20"/>
  </w:num>
  <w:num w:numId="25">
    <w:abstractNumId w:val="8"/>
  </w:num>
  <w:num w:numId="26">
    <w:abstractNumId w:val="10"/>
  </w:num>
  <w:num w:numId="27">
    <w:abstractNumId w:val="18"/>
  </w:num>
  <w:num w:numId="28">
    <w:abstractNumId w:val="14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92"/>
    <w:rsid w:val="000915A0"/>
    <w:rsid w:val="000C3804"/>
    <w:rsid w:val="000D669B"/>
    <w:rsid w:val="000D716A"/>
    <w:rsid w:val="000E4D27"/>
    <w:rsid w:val="000F562B"/>
    <w:rsid w:val="001231EA"/>
    <w:rsid w:val="0013468A"/>
    <w:rsid w:val="00143DBB"/>
    <w:rsid w:val="0015666F"/>
    <w:rsid w:val="001B5754"/>
    <w:rsid w:val="001F3CF0"/>
    <w:rsid w:val="001F6C90"/>
    <w:rsid w:val="002234AC"/>
    <w:rsid w:val="00234016"/>
    <w:rsid w:val="0025280A"/>
    <w:rsid w:val="00275E96"/>
    <w:rsid w:val="002910E4"/>
    <w:rsid w:val="0029370D"/>
    <w:rsid w:val="002C3626"/>
    <w:rsid w:val="002F5A64"/>
    <w:rsid w:val="002F6734"/>
    <w:rsid w:val="0032471C"/>
    <w:rsid w:val="003407ED"/>
    <w:rsid w:val="003816FA"/>
    <w:rsid w:val="00382784"/>
    <w:rsid w:val="00384AC2"/>
    <w:rsid w:val="00390B26"/>
    <w:rsid w:val="003A3D80"/>
    <w:rsid w:val="003A54B0"/>
    <w:rsid w:val="003B37E9"/>
    <w:rsid w:val="003C4C9B"/>
    <w:rsid w:val="003C655F"/>
    <w:rsid w:val="003D618F"/>
    <w:rsid w:val="003F4A1F"/>
    <w:rsid w:val="00415303"/>
    <w:rsid w:val="00432BC1"/>
    <w:rsid w:val="00433A2A"/>
    <w:rsid w:val="0043780F"/>
    <w:rsid w:val="00445343"/>
    <w:rsid w:val="00445F23"/>
    <w:rsid w:val="00495979"/>
    <w:rsid w:val="004C190E"/>
    <w:rsid w:val="004C48E8"/>
    <w:rsid w:val="004F77CF"/>
    <w:rsid w:val="00505887"/>
    <w:rsid w:val="00517807"/>
    <w:rsid w:val="00526D4B"/>
    <w:rsid w:val="0055747F"/>
    <w:rsid w:val="00564C42"/>
    <w:rsid w:val="00566AB2"/>
    <w:rsid w:val="005A40B1"/>
    <w:rsid w:val="005B3FDC"/>
    <w:rsid w:val="005D0877"/>
    <w:rsid w:val="005E3BBB"/>
    <w:rsid w:val="005E630A"/>
    <w:rsid w:val="0060346D"/>
    <w:rsid w:val="00627C93"/>
    <w:rsid w:val="00630568"/>
    <w:rsid w:val="006367FE"/>
    <w:rsid w:val="006412F4"/>
    <w:rsid w:val="006654EE"/>
    <w:rsid w:val="00665EF6"/>
    <w:rsid w:val="00667509"/>
    <w:rsid w:val="00683B14"/>
    <w:rsid w:val="00685F6D"/>
    <w:rsid w:val="00695EAD"/>
    <w:rsid w:val="0069738C"/>
    <w:rsid w:val="006A6AD6"/>
    <w:rsid w:val="007024EE"/>
    <w:rsid w:val="00715C7C"/>
    <w:rsid w:val="00720F19"/>
    <w:rsid w:val="00773482"/>
    <w:rsid w:val="00786A98"/>
    <w:rsid w:val="007B5B16"/>
    <w:rsid w:val="00800D85"/>
    <w:rsid w:val="008776DA"/>
    <w:rsid w:val="008946C2"/>
    <w:rsid w:val="00894D2D"/>
    <w:rsid w:val="00895098"/>
    <w:rsid w:val="008B4AA4"/>
    <w:rsid w:val="008C6350"/>
    <w:rsid w:val="009006F0"/>
    <w:rsid w:val="00930521"/>
    <w:rsid w:val="009379E2"/>
    <w:rsid w:val="00951AE6"/>
    <w:rsid w:val="009A0038"/>
    <w:rsid w:val="009B4BEA"/>
    <w:rsid w:val="009B7A2C"/>
    <w:rsid w:val="009D1349"/>
    <w:rsid w:val="009E2760"/>
    <w:rsid w:val="00A361F7"/>
    <w:rsid w:val="00A4604D"/>
    <w:rsid w:val="00A54092"/>
    <w:rsid w:val="00A67E0F"/>
    <w:rsid w:val="00A84D3B"/>
    <w:rsid w:val="00AA1C7B"/>
    <w:rsid w:val="00AD1DAE"/>
    <w:rsid w:val="00B3712E"/>
    <w:rsid w:val="00B560CE"/>
    <w:rsid w:val="00BB3162"/>
    <w:rsid w:val="00BB3D2D"/>
    <w:rsid w:val="00BC3DB5"/>
    <w:rsid w:val="00BE79F1"/>
    <w:rsid w:val="00BF49CA"/>
    <w:rsid w:val="00C051E6"/>
    <w:rsid w:val="00C51A98"/>
    <w:rsid w:val="00C7225B"/>
    <w:rsid w:val="00C7618D"/>
    <w:rsid w:val="00C94222"/>
    <w:rsid w:val="00C95A93"/>
    <w:rsid w:val="00CA6449"/>
    <w:rsid w:val="00CB648A"/>
    <w:rsid w:val="00CB6714"/>
    <w:rsid w:val="00CF45D0"/>
    <w:rsid w:val="00D56C4A"/>
    <w:rsid w:val="00D71B74"/>
    <w:rsid w:val="00DD1772"/>
    <w:rsid w:val="00DD4231"/>
    <w:rsid w:val="00E2615E"/>
    <w:rsid w:val="00E733CA"/>
    <w:rsid w:val="00ED4353"/>
    <w:rsid w:val="00EF090B"/>
    <w:rsid w:val="00F14C71"/>
    <w:rsid w:val="00F2053F"/>
    <w:rsid w:val="00F43C77"/>
    <w:rsid w:val="00FE28A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49B12A4"/>
  <w15:docId w15:val="{B00FFD13-0D94-4967-8312-53892AD0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C655F"/>
    <w:pPr>
      <w:keepNext/>
      <w:spacing w:before="360" w:after="60"/>
      <w:outlineLvl w:val="1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894D2D"/>
    <w:pPr>
      <w:spacing w:before="120"/>
    </w:pPr>
    <w:rPr>
      <w:rFonts w:ascii="Arial" w:hAnsi="Arial" w:cs="Arial"/>
      <w:b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3C655F"/>
    <w:rPr>
      <w:sz w:val="24"/>
    </w:rPr>
  </w:style>
  <w:style w:type="character" w:customStyle="1" w:styleId="NzevdrogyChar">
    <w:name w:val="Název drogy Char"/>
    <w:basedOn w:val="Nadpis2Char"/>
    <w:link w:val="Nzevdrogy"/>
    <w:rsid w:val="00894D2D"/>
    <w:rPr>
      <w:rFonts w:ascii="Arial" w:hAnsi="Arial" w:cs="Arial"/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9541-6886-4471-8323-6ABC75E1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FARMAKOGNÓZIE - CVIČENÍ Č</vt:lpstr>
    </vt:vector>
  </TitlesOfParts>
  <Company>VFU Brno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DANKOVAI</cp:lastModifiedBy>
  <cp:revision>7</cp:revision>
  <dcterms:created xsi:type="dcterms:W3CDTF">2018-09-21T09:51:00Z</dcterms:created>
  <dcterms:modified xsi:type="dcterms:W3CDTF">2018-09-21T15:19:00Z</dcterms:modified>
</cp:coreProperties>
</file>