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80D4" w14:textId="77777777" w:rsidR="00BD5C86" w:rsidRPr="00B354EE" w:rsidRDefault="00AD04FF">
      <w:pPr>
        <w:rPr>
          <w:b/>
          <w:bCs/>
          <w:sz w:val="28"/>
          <w:szCs w:val="28"/>
        </w:rPr>
      </w:pPr>
      <w:r w:rsidRPr="00B354EE">
        <w:rPr>
          <w:b/>
          <w:bCs/>
          <w:sz w:val="28"/>
          <w:szCs w:val="28"/>
        </w:rPr>
        <w:t>Brno</w:t>
      </w:r>
    </w:p>
    <w:p w14:paraId="76267DEE" w14:textId="216C142B" w:rsidR="00BA794E" w:rsidRDefault="00BD5C86">
      <w:r>
        <w:rPr>
          <w:noProof/>
        </w:rPr>
        <w:drawing>
          <wp:inline distT="0" distB="0" distL="0" distR="0" wp14:anchorId="3A6ECE81" wp14:editId="3C45A38E">
            <wp:extent cx="5760720" cy="534670"/>
            <wp:effectExtent l="0" t="0" r="0" b="0"/>
            <wp:docPr id="12" name="Obrázek 12" descr="Panoramatický pohled na přibližně jihozápadní čtvrtinu města (stav 20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noramatický pohled na přibližně jihozápadní čtvrtinu města (stav 201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4FF">
        <w:t xml:space="preserve"> </w:t>
      </w:r>
    </w:p>
    <w:p w14:paraId="7F903A75" w14:textId="4F038DB2" w:rsidR="00AD04FF" w:rsidRDefault="00E93444">
      <w:r>
        <w:t xml:space="preserve">Brno je druhé největší město České republiky. Je to politické a kulturní centrum. </w:t>
      </w:r>
    </w:p>
    <w:p w14:paraId="0AB95B01" w14:textId="77777777" w:rsidR="00E93444" w:rsidRDefault="00E93444">
      <w:r>
        <w:t xml:space="preserve">Dominanta Brna je hrad Špilberk a katedrála svatého Petra a Pavla. Blízko centra je brněnská přehrada. Brněnské historické památky jsou: </w:t>
      </w:r>
    </w:p>
    <w:p w14:paraId="565FB4DD" w14:textId="707F039C" w:rsidR="00E93444" w:rsidRDefault="00E93444" w:rsidP="00E93444">
      <w:r>
        <w:t xml:space="preserve">Kapucínský kostel a krypta </w:t>
      </w:r>
    </w:p>
    <w:p w14:paraId="12ED1672" w14:textId="315CBE57" w:rsidR="00682DA4" w:rsidRDefault="000C75BF" w:rsidP="00E93444">
      <w:r>
        <w:rPr>
          <w:noProof/>
        </w:rPr>
        <w:drawing>
          <wp:inline distT="0" distB="0" distL="0" distR="0" wp14:anchorId="4A1A989D" wp14:editId="72BD2E8E">
            <wp:extent cx="1250950" cy="1653540"/>
            <wp:effectExtent l="0" t="0" r="6350" b="3810"/>
            <wp:docPr id="4" name="Obrázek 4" descr="Kapucínský kos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apucínský kost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8483B" w14:textId="752476C3" w:rsidR="000C75BF" w:rsidRDefault="000C75BF" w:rsidP="00E93444">
      <w:r>
        <w:t>Katedrála svatého Petra a Pavla</w:t>
      </w:r>
    </w:p>
    <w:p w14:paraId="01F89254" w14:textId="3AAC63C6" w:rsidR="000C75BF" w:rsidRDefault="000C75BF" w:rsidP="00E93444">
      <w:r>
        <w:rPr>
          <w:noProof/>
        </w:rPr>
        <w:drawing>
          <wp:inline distT="0" distB="0" distL="0" distR="0" wp14:anchorId="3E8BC3D4" wp14:editId="542720E1">
            <wp:extent cx="1250950" cy="2040890"/>
            <wp:effectExtent l="0" t="0" r="6350" b="0"/>
            <wp:docPr id="5" name="Obrázek 5" descr="Brno - Pet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rno - Petro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C74D5" w14:textId="084E49C5" w:rsidR="000C75BF" w:rsidRDefault="000C75BF" w:rsidP="00E93444">
      <w:r>
        <w:t>Vila Tugendhat</w:t>
      </w:r>
    </w:p>
    <w:p w14:paraId="082CB54B" w14:textId="5EB31F20" w:rsidR="000C75BF" w:rsidRDefault="000C75BF" w:rsidP="00E93444">
      <w:r>
        <w:rPr>
          <w:noProof/>
        </w:rPr>
        <w:drawing>
          <wp:inline distT="0" distB="0" distL="0" distR="0" wp14:anchorId="4F40A61A" wp14:editId="1413E89C">
            <wp:extent cx="1250950" cy="1653540"/>
            <wp:effectExtent l="0" t="0" r="6350" b="3810"/>
            <wp:docPr id="6" name="Obrázek 6" descr="Vila Tugend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ila Tugendh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913AF" w14:textId="77777777" w:rsidR="000C75BF" w:rsidRDefault="000C75BF" w:rsidP="00E93444"/>
    <w:p w14:paraId="133F7E57" w14:textId="4B950188" w:rsidR="000C75BF" w:rsidRDefault="000C75BF" w:rsidP="00E93444">
      <w:r>
        <w:t>Stará radnice</w:t>
      </w:r>
    </w:p>
    <w:p w14:paraId="47D7E73D" w14:textId="05DE8A47" w:rsidR="000C75BF" w:rsidRDefault="000C75BF" w:rsidP="00E93444">
      <w:r>
        <w:rPr>
          <w:noProof/>
        </w:rPr>
        <w:lastRenderedPageBreak/>
        <w:drawing>
          <wp:inline distT="0" distB="0" distL="0" distR="0" wp14:anchorId="3308DB50" wp14:editId="1D9BA656">
            <wp:extent cx="1250950" cy="2582545"/>
            <wp:effectExtent l="0" t="0" r="6350" b="8255"/>
            <wp:docPr id="7" name="Obrázek 7" descr="Brno city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rno city h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77245" w14:textId="529D87F1" w:rsidR="000C75BF" w:rsidRDefault="000C75BF" w:rsidP="00E93444">
      <w:r>
        <w:t>Mahenovo divadlo</w:t>
      </w:r>
    </w:p>
    <w:p w14:paraId="353CB4B9" w14:textId="22CA14EF" w:rsidR="000C75BF" w:rsidRDefault="000C75BF" w:rsidP="00E93444">
      <w:r>
        <w:rPr>
          <w:noProof/>
        </w:rPr>
        <w:drawing>
          <wp:inline distT="0" distB="0" distL="0" distR="0" wp14:anchorId="2FE59824" wp14:editId="189FDBB6">
            <wp:extent cx="1250950" cy="1653540"/>
            <wp:effectExtent l="0" t="0" r="6350" b="3810"/>
            <wp:docPr id="8" name="Obrázek 8" descr="Brno Mahenovo divad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rno Mahenovo divad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1E453" w14:textId="2D6A6A8C" w:rsidR="000C75BF" w:rsidRDefault="000C75BF" w:rsidP="00E93444">
      <w:r>
        <w:t>Zelný trh</w:t>
      </w:r>
    </w:p>
    <w:p w14:paraId="6686441D" w14:textId="6B3EC05E" w:rsidR="000C75BF" w:rsidRDefault="000C75BF" w:rsidP="00E93444">
      <w:r>
        <w:rPr>
          <w:noProof/>
        </w:rPr>
        <w:drawing>
          <wp:inline distT="0" distB="0" distL="0" distR="0" wp14:anchorId="6A7D6F3A" wp14:editId="50FBE9A2">
            <wp:extent cx="1250950" cy="1653540"/>
            <wp:effectExtent l="0" t="0" r="6350" b="3810"/>
            <wp:docPr id="9" name="Obrázek 9" descr="Cabbage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bbage mark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0559D" w14:textId="58965879" w:rsidR="00DF1C02" w:rsidRDefault="00DF1C02" w:rsidP="00E93444">
      <w:r>
        <w:t>Hrad Špilberk</w:t>
      </w:r>
    </w:p>
    <w:p w14:paraId="6BB93B34" w14:textId="326152B0" w:rsidR="00AC3B57" w:rsidRDefault="00DF41FB" w:rsidP="00E93444">
      <w:pPr>
        <w:rPr>
          <w:b/>
          <w:bCs/>
        </w:rPr>
      </w:pPr>
      <w:r>
        <w:rPr>
          <w:noProof/>
        </w:rPr>
        <w:drawing>
          <wp:inline distT="0" distB="0" distL="0" distR="0" wp14:anchorId="28029534" wp14:editId="1DA3DCFB">
            <wp:extent cx="1616710" cy="1009650"/>
            <wp:effectExtent l="0" t="0" r="254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94F8E" w14:textId="77777777" w:rsidR="00DF41FB" w:rsidRDefault="00DF41FB" w:rsidP="00E93444">
      <w:pPr>
        <w:rPr>
          <w:b/>
          <w:bCs/>
        </w:rPr>
      </w:pPr>
    </w:p>
    <w:p w14:paraId="32035442" w14:textId="223FD208" w:rsidR="00682DA4" w:rsidRPr="00B354EE" w:rsidRDefault="00AE5429" w:rsidP="00E93444">
      <w:pPr>
        <w:rPr>
          <w:b/>
          <w:bCs/>
        </w:rPr>
      </w:pPr>
      <w:r w:rsidRPr="00B354EE">
        <w:rPr>
          <w:b/>
          <w:bCs/>
        </w:rPr>
        <w:t>Brno a vzdělání</w:t>
      </w:r>
    </w:p>
    <w:p w14:paraId="2669BCEE" w14:textId="78236A17" w:rsidR="00C2345F" w:rsidRDefault="00C2345F" w:rsidP="00E93444">
      <w:r w:rsidRPr="00C2345F">
        <w:lastRenderedPageBreak/>
        <w:t xml:space="preserve">Město </w:t>
      </w:r>
      <w:r>
        <w:t xml:space="preserve">Brno </w:t>
      </w:r>
      <w:r w:rsidRPr="00C2345F">
        <w:t xml:space="preserve">je </w:t>
      </w:r>
      <w:r>
        <w:t xml:space="preserve">centrum </w:t>
      </w:r>
      <w:r w:rsidR="00845A6D">
        <w:t>vzdělání</w:t>
      </w:r>
      <w:r>
        <w:t xml:space="preserve">, má deset univerzit a </w:t>
      </w:r>
      <w:r w:rsidR="00BD65FA">
        <w:t>33</w:t>
      </w:r>
      <w:r w:rsidRPr="00C2345F">
        <w:t xml:space="preserve"> </w:t>
      </w:r>
      <w:r>
        <w:t>fakult</w:t>
      </w:r>
      <w:r w:rsidRPr="00C2345F">
        <w:t xml:space="preserve"> </w:t>
      </w:r>
      <w:r w:rsidR="0044496D">
        <w:t xml:space="preserve">a téměř </w:t>
      </w:r>
      <w:r w:rsidRPr="00C2345F">
        <w:t xml:space="preserve"> 65 tisíc student</w:t>
      </w:r>
      <w:r w:rsidR="0044496D">
        <w:t>ů.</w:t>
      </w:r>
      <w:r w:rsidR="00845A6D">
        <w:t xml:space="preserve"> </w:t>
      </w:r>
      <w:r w:rsidR="00B41925">
        <w:t>Masarykova univerzita je</w:t>
      </w:r>
      <w:r w:rsidR="00E1360F">
        <w:t xml:space="preserve"> největší univerzita v Brně a </w:t>
      </w:r>
      <w:r w:rsidR="00B41925">
        <w:t xml:space="preserve"> druhá nejstarší </w:t>
      </w:r>
      <w:r w:rsidR="00E1360F">
        <w:t xml:space="preserve">a největší </w:t>
      </w:r>
      <w:r w:rsidR="00EA22CB">
        <w:t>univerzita v České republice</w:t>
      </w:r>
      <w:r w:rsidR="00E1360F">
        <w:t>. E</w:t>
      </w:r>
      <w:r w:rsidR="00EA22CB">
        <w:t xml:space="preserve">xistuje od roku 1919. </w:t>
      </w:r>
      <w:r w:rsidR="00E066CD">
        <w:t>V roce 2002 začala kon</w:t>
      </w:r>
      <w:r w:rsidR="00BD65FA">
        <w:t xml:space="preserve">strukce kampusu Bohunice. </w:t>
      </w:r>
    </w:p>
    <w:p w14:paraId="6203795C" w14:textId="2E29012B" w:rsidR="00AC3B57" w:rsidRDefault="00AC3B57" w:rsidP="00E93444">
      <w:r>
        <w:t>Masarykova univerzita</w:t>
      </w:r>
    </w:p>
    <w:p w14:paraId="10F80B21" w14:textId="3B1A2701" w:rsidR="00AC3B57" w:rsidRDefault="00560F03" w:rsidP="00E93444">
      <w:r>
        <w:rPr>
          <w:noProof/>
        </w:rPr>
        <w:drawing>
          <wp:inline distT="0" distB="0" distL="0" distR="0" wp14:anchorId="1D79DC65" wp14:editId="75182A42">
            <wp:extent cx="2092325" cy="1184910"/>
            <wp:effectExtent l="0" t="0" r="317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A5930" w14:textId="37D04DB2" w:rsidR="007C69DE" w:rsidRDefault="00B354EE" w:rsidP="00E93444">
      <w:r>
        <w:t>Kampus Bohunice</w:t>
      </w:r>
    </w:p>
    <w:p w14:paraId="09A42B14" w14:textId="3747E85D" w:rsidR="007C69DE" w:rsidRDefault="007C69DE" w:rsidP="00E93444">
      <w:r>
        <w:rPr>
          <w:noProof/>
        </w:rPr>
        <w:drawing>
          <wp:inline distT="0" distB="0" distL="0" distR="0" wp14:anchorId="31ABA76C" wp14:editId="45325732">
            <wp:extent cx="2092325" cy="1331595"/>
            <wp:effectExtent l="0" t="0" r="3175" b="190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65D09" w14:textId="77777777" w:rsidR="00AE5429" w:rsidRDefault="00AE5429" w:rsidP="00E93444"/>
    <w:p w14:paraId="349B56CA" w14:textId="2B6EA3F1" w:rsidR="00426250" w:rsidRPr="00426250" w:rsidRDefault="00426250" w:rsidP="00E93444">
      <w:pPr>
        <w:rPr>
          <w:b/>
          <w:bCs/>
        </w:rPr>
      </w:pPr>
      <w:r w:rsidRPr="00426250">
        <w:rPr>
          <w:b/>
          <w:bCs/>
        </w:rPr>
        <w:t>Brno a legendy</w:t>
      </w:r>
    </w:p>
    <w:p w14:paraId="5BDBAB9C" w14:textId="550BAFB7" w:rsidR="003D41FF" w:rsidRDefault="00C534BB" w:rsidP="00E93444">
      <w:r>
        <w:t>Dva symboly Brna: drak a kolo</w:t>
      </w:r>
    </w:p>
    <w:p w14:paraId="399813FC" w14:textId="5FDB4EC5" w:rsidR="003D41FF" w:rsidRDefault="003D41FF" w:rsidP="00E93444">
      <w:r>
        <w:rPr>
          <w:noProof/>
        </w:rPr>
        <w:drawing>
          <wp:inline distT="0" distB="0" distL="0" distR="0" wp14:anchorId="02A58FC3" wp14:editId="3C067C4C">
            <wp:extent cx="1616710" cy="2275205"/>
            <wp:effectExtent l="0" t="0" r="254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F5930" w14:textId="77777777" w:rsidR="00AD04FF" w:rsidRDefault="00AD04FF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14:paraId="6AD42C94" w14:textId="43CC7B94" w:rsidR="00C534BB" w:rsidRDefault="00C534BB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Legenda informuje, že velká bestie terorizovala město Brno. Lidé jí říkali drak. Potom jeden občan draka zabil. Drak je reálně krokodýl. </w:t>
      </w:r>
    </w:p>
    <w:p w14:paraId="16ADA3CD" w14:textId="06DD8EC9" w:rsidR="00C534BB" w:rsidRDefault="00C534BB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Druhý symbol Brna je kolo. </w:t>
      </w:r>
      <w:r w:rsidR="001F0FCF">
        <w:rPr>
          <w:rFonts w:ascii="Arial" w:hAnsi="Arial" w:cs="Arial"/>
          <w:color w:val="202122"/>
          <w:sz w:val="21"/>
          <w:szCs w:val="21"/>
        </w:rPr>
        <w:t xml:space="preserve">Tesař z města Lednice (cca 50km od Brna) se vsadil, že za jeden den pokácí strom, vyrobí kolo a dostane ho do Brna. Sázku vyhrál. </w:t>
      </w:r>
    </w:p>
    <w:p w14:paraId="2452FD53" w14:textId="77777777" w:rsidR="001F0FCF" w:rsidRDefault="001F0FCF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14:paraId="401BD81A" w14:textId="26A49C90" w:rsidR="001F0FCF" w:rsidRDefault="001F0FCF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Vocabulary:</w:t>
      </w:r>
    </w:p>
    <w:p w14:paraId="14170B52" w14:textId="6FEFC5A3" w:rsidR="001F0FCF" w:rsidRDefault="001F0FCF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Hrad castle</w:t>
      </w:r>
    </w:p>
    <w:p w14:paraId="5C7DF9EC" w14:textId="26A34296" w:rsidR="001F0FCF" w:rsidRDefault="001F0FCF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lastRenderedPageBreak/>
        <w:t>Svatý,á,é – saint</w:t>
      </w:r>
    </w:p>
    <w:p w14:paraId="4CD09F95" w14:textId="19BFA057" w:rsidR="001F0FCF" w:rsidRDefault="001F0FCF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Brněnská přehraad _Brno water reservoir, dam</w:t>
      </w:r>
    </w:p>
    <w:p w14:paraId="6776F8F4" w14:textId="7B40CC0C" w:rsidR="001F0FCF" w:rsidRDefault="001F0FCF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Památka – historical place, site</w:t>
      </w:r>
    </w:p>
    <w:p w14:paraId="255621B8" w14:textId="46747BEB" w:rsidR="00326FCA" w:rsidRDefault="00326FCA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V</w:t>
      </w:r>
      <w:r w:rsidR="001F0FCF">
        <w:rPr>
          <w:rFonts w:ascii="Arial" w:hAnsi="Arial" w:cs="Arial"/>
          <w:color w:val="202122"/>
          <w:sz w:val="21"/>
          <w:szCs w:val="21"/>
        </w:rPr>
        <w:t xml:space="preserve">zdělání - </w:t>
      </w:r>
      <w:r>
        <w:rPr>
          <w:rFonts w:ascii="Arial" w:hAnsi="Arial" w:cs="Arial"/>
          <w:color w:val="202122"/>
          <w:sz w:val="21"/>
          <w:szCs w:val="21"/>
        </w:rPr>
        <w:t>education</w:t>
      </w:r>
      <w:r w:rsidR="001F0FCF">
        <w:rPr>
          <w:rFonts w:ascii="Arial" w:hAnsi="Arial" w:cs="Arial"/>
          <w:color w:val="202122"/>
          <w:sz w:val="21"/>
          <w:szCs w:val="21"/>
        </w:rPr>
        <w:t xml:space="preserve"> </w:t>
      </w:r>
    </w:p>
    <w:p w14:paraId="7FE0E9AF" w14:textId="7DC2C740" w:rsidR="001F0FCF" w:rsidRDefault="00326FCA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Zelný </w:t>
      </w:r>
      <w:r w:rsidR="001F0FCF">
        <w:rPr>
          <w:rFonts w:ascii="Arial" w:hAnsi="Arial" w:cs="Arial"/>
          <w:color w:val="202122"/>
          <w:sz w:val="21"/>
          <w:szCs w:val="21"/>
        </w:rPr>
        <w:t>trh – veggie market</w:t>
      </w:r>
    </w:p>
    <w:p w14:paraId="3462DD22" w14:textId="7F2667C2" w:rsidR="00326FCA" w:rsidRDefault="00326FCA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Druhý, á,é – second</w:t>
      </w:r>
    </w:p>
    <w:p w14:paraId="586B3239" w14:textId="26D08764" w:rsidR="00326FCA" w:rsidRDefault="00326FCA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Největší – the largest</w:t>
      </w:r>
    </w:p>
    <w:p w14:paraId="28E6C273" w14:textId="3905219D" w:rsidR="00326FCA" w:rsidRDefault="00326FCA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Nejstarší – the oldest</w:t>
      </w:r>
    </w:p>
    <w:p w14:paraId="14E75B54" w14:textId="72CA83F2" w:rsidR="00326FCA" w:rsidRDefault="00326FCA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Začal (M), začala (F) – started</w:t>
      </w:r>
    </w:p>
    <w:p w14:paraId="35BBF96A" w14:textId="62309B30" w:rsidR="00326FCA" w:rsidRDefault="00326FCA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Velký,á,é- big</w:t>
      </w:r>
    </w:p>
    <w:p w14:paraId="7DBE685C" w14:textId="2C4A3F40" w:rsidR="00326FCA" w:rsidRDefault="00326FCA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Město – city</w:t>
      </w:r>
    </w:p>
    <w:p w14:paraId="0D8B7AE9" w14:textId="3B4FC7A8" w:rsidR="00326FCA" w:rsidRDefault="00326FCA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Lidé – people</w:t>
      </w:r>
    </w:p>
    <w:p w14:paraId="6377F913" w14:textId="3356E8F1" w:rsidR="00326FCA" w:rsidRDefault="00326FCA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Říkali – called</w:t>
      </w:r>
    </w:p>
    <w:p w14:paraId="3EF04504" w14:textId="6AFB8318" w:rsidR="00326FCA" w:rsidRDefault="00326FCA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Drak – dragon</w:t>
      </w:r>
    </w:p>
    <w:p w14:paraId="4B86FD53" w14:textId="7226B4E4" w:rsidR="00326FCA" w:rsidRDefault="00326FCA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Reálně- really</w:t>
      </w:r>
    </w:p>
    <w:p w14:paraId="51F68AC2" w14:textId="0090D9EC" w:rsidR="00326FCA" w:rsidRDefault="00326FCA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Kolo – wheel</w:t>
      </w:r>
    </w:p>
    <w:p w14:paraId="35969CC9" w14:textId="3D783574" w:rsidR="00326FCA" w:rsidRDefault="00326FCA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Tesař – carpenter</w:t>
      </w:r>
    </w:p>
    <w:p w14:paraId="20AE1BB5" w14:textId="3E6A9EDD" w:rsidR="00326FCA" w:rsidRDefault="00326FCA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Vsadil – he bet</w:t>
      </w:r>
    </w:p>
    <w:p w14:paraId="1B5D6C83" w14:textId="2F69F292" w:rsidR="00326FCA" w:rsidRDefault="00326FCA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Pokácet strom – to cut down a tree, pokácí – he will cut down</w:t>
      </w:r>
    </w:p>
    <w:p w14:paraId="0E8B9D2A" w14:textId="77BC1C90" w:rsidR="00326FCA" w:rsidRDefault="00326FCA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Vyrobit – make – vyrobí- he will make</w:t>
      </w:r>
    </w:p>
    <w:p w14:paraId="06A0C0F8" w14:textId="2F6B626B" w:rsidR="00326FCA" w:rsidRDefault="00326FCA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Dostat – get – dostane – he will get</w:t>
      </w:r>
    </w:p>
    <w:p w14:paraId="45AB7C69" w14:textId="3A90412F" w:rsidR="00326FCA" w:rsidRDefault="00326FCA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Ho – it</w:t>
      </w:r>
    </w:p>
    <w:p w14:paraId="1BB066C1" w14:textId="572730EE" w:rsidR="00326FCA" w:rsidRDefault="00326FCA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Sázka- bet (sázku = accusative form)</w:t>
      </w:r>
    </w:p>
    <w:p w14:paraId="158CEBC3" w14:textId="08266E8F" w:rsidR="00326FCA" w:rsidRDefault="00326FCA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Vyhrál – he won</w:t>
      </w:r>
    </w:p>
    <w:p w14:paraId="456C2703" w14:textId="77777777" w:rsidR="00326FCA" w:rsidRDefault="00326FCA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14:paraId="23DE2106" w14:textId="3C6F02E8" w:rsidR="001F0FCF" w:rsidRDefault="00326FCA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Up to you to lear more details from the English text below:</w:t>
      </w:r>
    </w:p>
    <w:p w14:paraId="3F06A95C" w14:textId="77777777" w:rsidR="001F0FCF" w:rsidRDefault="001F0FCF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14:paraId="53601936" w14:textId="1BA5B468" w:rsidR="00C534BB" w:rsidRDefault="00C534BB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Další detail</w:t>
      </w:r>
      <w:r w:rsidR="001F0FCF">
        <w:rPr>
          <w:rFonts w:ascii="Arial" w:hAnsi="Arial" w:cs="Arial"/>
          <w:color w:val="202122"/>
          <w:sz w:val="21"/>
          <w:szCs w:val="21"/>
        </w:rPr>
        <w:t>y</w:t>
      </w:r>
      <w:r>
        <w:rPr>
          <w:rFonts w:ascii="Arial" w:hAnsi="Arial" w:cs="Arial"/>
          <w:color w:val="202122"/>
          <w:sz w:val="21"/>
          <w:szCs w:val="21"/>
        </w:rPr>
        <w:t xml:space="preserve"> anglicky:</w:t>
      </w:r>
    </w:p>
    <w:p w14:paraId="77EB0CFF" w14:textId="5ADF4E52" w:rsidR="00AD04FF" w:rsidRDefault="00AD04FF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There are several legends connected with the City of Brno. One of the best known is the Legend of the Brno Dragon.</w:t>
      </w:r>
      <w:hyperlink r:id="rId15" w:anchor="cite_note-123" w:history="1">
        <w:r>
          <w:rPr>
            <w:rStyle w:val="Hypertextovodkaz"/>
            <w:rFonts w:ascii="Arial" w:hAnsi="Arial" w:cs="Arial"/>
            <w:color w:val="3366CC"/>
            <w:sz w:val="17"/>
            <w:szCs w:val="17"/>
            <w:u w:val="none"/>
            <w:vertAlign w:val="superscript"/>
          </w:rPr>
          <w:t>[120]</w:t>
        </w:r>
      </w:hyperlink>
      <w:r>
        <w:rPr>
          <w:rFonts w:ascii="Arial" w:hAnsi="Arial" w:cs="Arial"/>
          <w:color w:val="202122"/>
          <w:sz w:val="21"/>
          <w:szCs w:val="21"/>
        </w:rPr>
        <w:t> According to this legend, a terrible creature was terrorizing the citizens of Brno. The people had never seen this animal before, so they called it a dragon. They lived in fear of the dragon until one citizen managed to kill the monster by tricking it into eating a carcass filled with lime. In reality the dragon was a crocodile, the preserved body of which is now displayed at the entrance of the </w:t>
      </w:r>
      <w:hyperlink r:id="rId16" w:tooltip="Old Town Hall (Brno) (page does not exist)" w:history="1">
        <w:r>
          <w:rPr>
            <w:rStyle w:val="Hypertextovodkaz"/>
            <w:rFonts w:ascii="Arial" w:hAnsi="Arial" w:cs="Arial"/>
            <w:color w:val="D73333"/>
            <w:sz w:val="21"/>
            <w:szCs w:val="21"/>
            <w:u w:val="none"/>
          </w:rPr>
          <w:t>Old Town Hall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. </w:t>
      </w:r>
    </w:p>
    <w:p w14:paraId="0F5E808F" w14:textId="49D3DF87" w:rsidR="00AD04FF" w:rsidRDefault="00AD04FF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Next to the "dragon" at the Old Town Hall is the town's second well-known emblem, a wagon wheel made from a tree found and cut down</w:t>
      </w:r>
      <w:r w:rsidR="001F0FCF">
        <w:rPr>
          <w:rFonts w:ascii="Arial" w:hAnsi="Arial" w:cs="Arial"/>
          <w:color w:val="202122"/>
          <w:sz w:val="21"/>
          <w:szCs w:val="21"/>
        </w:rPr>
        <w:t xml:space="preserve"> in Lednice </w:t>
      </w:r>
      <w:r>
        <w:rPr>
          <w:rFonts w:ascii="Arial" w:hAnsi="Arial" w:cs="Arial"/>
          <w:color w:val="202122"/>
          <w:sz w:val="21"/>
          <w:szCs w:val="21"/>
        </w:rPr>
        <w:t xml:space="preserve">50 miles from </w:t>
      </w:r>
      <w:r w:rsidR="001F0FCF">
        <w:rPr>
          <w:rFonts w:ascii="Arial" w:hAnsi="Arial" w:cs="Arial"/>
          <w:color w:val="202122"/>
          <w:sz w:val="21"/>
          <w:szCs w:val="21"/>
        </w:rPr>
        <w:t>Brno</w:t>
      </w:r>
      <w:r>
        <w:rPr>
          <w:rFonts w:ascii="Arial" w:hAnsi="Arial" w:cs="Arial"/>
          <w:color w:val="202122"/>
          <w:sz w:val="21"/>
          <w:szCs w:val="21"/>
        </w:rPr>
        <w:t xml:space="preserve"> city. According to the legend, a local man made a wager that he could </w:t>
      </w:r>
      <w:r w:rsidR="001F0FCF">
        <w:rPr>
          <w:rFonts w:ascii="Arial" w:hAnsi="Arial" w:cs="Arial"/>
          <w:color w:val="202122"/>
          <w:sz w:val="21"/>
          <w:szCs w:val="21"/>
        </w:rPr>
        <w:t>cut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 w:rsidR="001F0FCF">
        <w:rPr>
          <w:rFonts w:ascii="Arial" w:hAnsi="Arial" w:cs="Arial"/>
          <w:color w:val="202122"/>
          <w:sz w:val="21"/>
          <w:szCs w:val="21"/>
        </w:rPr>
        <w:t>a</w:t>
      </w:r>
      <w:r>
        <w:rPr>
          <w:rFonts w:ascii="Arial" w:hAnsi="Arial" w:cs="Arial"/>
          <w:color w:val="202122"/>
          <w:sz w:val="21"/>
          <w:szCs w:val="21"/>
        </w:rPr>
        <w:t xml:space="preserve"> tree, make a wheel out of it, and roll the wheel to the City of Brno, all within a single day.</w:t>
      </w:r>
      <w:r w:rsidR="001F0FCF">
        <w:rPr>
          <w:rFonts w:ascii="Arial" w:hAnsi="Arial" w:cs="Arial"/>
          <w:color w:val="202122"/>
          <w:sz w:val="21"/>
          <w:szCs w:val="21"/>
        </w:rPr>
        <w:t xml:space="preserve"> He managed to do so. But </w:t>
      </w:r>
      <w:r>
        <w:rPr>
          <w:rFonts w:ascii="Arial" w:hAnsi="Arial" w:cs="Arial"/>
          <w:color w:val="202122"/>
          <w:sz w:val="21"/>
          <w:szCs w:val="21"/>
        </w:rPr>
        <w:t>the achievement was deemed to be impossible by normal human means, the man was believed to have called on the devil for assistance, and died in poverty as a result.</w:t>
      </w:r>
    </w:p>
    <w:p w14:paraId="3776B369" w14:textId="6E2C0DCB" w:rsidR="00AD04FF" w:rsidRDefault="00AD04FF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Another local legend relates to the siege of the city by Swedish forces in 1645. The locals and the Swedish army were in a stalemate, and the Swedish general declared that he would withdraw if his army had not won by noon. The bell ringer at Petrov Cathedral tricked him by ringing the bell </w:t>
      </w:r>
      <w:r>
        <w:rPr>
          <w:rFonts w:ascii="Arial" w:hAnsi="Arial" w:cs="Arial"/>
          <w:color w:val="202122"/>
          <w:sz w:val="21"/>
          <w:szCs w:val="21"/>
        </w:rPr>
        <w:lastRenderedPageBreak/>
        <w:t>an hour early, and keeping his word, the general and his army left.</w:t>
      </w:r>
      <w:r w:rsidR="001F0FCF"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As a historic tribute to the event, the bell at Petrov Cathedral still rings for noon an hour earlier, at 11 o'clock. At this time, the Brno astronomical clock also releases a glass ball as a souvenir.</w:t>
      </w:r>
    </w:p>
    <w:p w14:paraId="2B1A09AD" w14:textId="20F1FF1A" w:rsidR="00E60F45" w:rsidRDefault="00E60F45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14:paraId="7ED44655" w14:textId="48317A03" w:rsidR="00E60F45" w:rsidRDefault="00E60F45" w:rsidP="00AD04F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Adapted from: wikipaedia</w:t>
      </w:r>
    </w:p>
    <w:p w14:paraId="13CF369B" w14:textId="77777777" w:rsidR="00AD04FF" w:rsidRDefault="00AD04FF"/>
    <w:sectPr w:rsidR="00AD0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30"/>
    <w:rsid w:val="000C75BF"/>
    <w:rsid w:val="001F0FCF"/>
    <w:rsid w:val="00326FCA"/>
    <w:rsid w:val="003D41FF"/>
    <w:rsid w:val="00426250"/>
    <w:rsid w:val="0044496D"/>
    <w:rsid w:val="004B3865"/>
    <w:rsid w:val="00560F03"/>
    <w:rsid w:val="00682DA4"/>
    <w:rsid w:val="007C69DE"/>
    <w:rsid w:val="00845A6D"/>
    <w:rsid w:val="00880FC8"/>
    <w:rsid w:val="00912730"/>
    <w:rsid w:val="0093502D"/>
    <w:rsid w:val="00AC3B57"/>
    <w:rsid w:val="00AD04FF"/>
    <w:rsid w:val="00AE5429"/>
    <w:rsid w:val="00B354EE"/>
    <w:rsid w:val="00B41925"/>
    <w:rsid w:val="00BA794E"/>
    <w:rsid w:val="00BD5C86"/>
    <w:rsid w:val="00BD65FA"/>
    <w:rsid w:val="00BE4D47"/>
    <w:rsid w:val="00C2345F"/>
    <w:rsid w:val="00C534BB"/>
    <w:rsid w:val="00DF1C02"/>
    <w:rsid w:val="00DF41FB"/>
    <w:rsid w:val="00E066CD"/>
    <w:rsid w:val="00E1360F"/>
    <w:rsid w:val="00E60F45"/>
    <w:rsid w:val="00E93444"/>
    <w:rsid w:val="00EA22CB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304E"/>
  <w15:chartTrackingRefBased/>
  <w15:docId w15:val="{C2A1D7E3-0B52-4671-8861-187122D2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1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pa">
    <w:name w:val="ipa"/>
    <w:basedOn w:val="Standardnpsmoodstavce"/>
    <w:rsid w:val="00912730"/>
  </w:style>
  <w:style w:type="character" w:styleId="Hypertextovodkaz">
    <w:name w:val="Hyperlink"/>
    <w:basedOn w:val="Standardnpsmoodstavce"/>
    <w:uiPriority w:val="99"/>
    <w:semiHidden/>
    <w:unhideWhenUsed/>
    <w:rsid w:val="00912730"/>
    <w:rPr>
      <w:color w:val="0000FF"/>
      <w:u w:val="single"/>
    </w:rPr>
  </w:style>
  <w:style w:type="character" w:customStyle="1" w:styleId="ipa-label">
    <w:name w:val="ipa-label"/>
    <w:basedOn w:val="Standardnpsmoodstavce"/>
    <w:rsid w:val="00912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76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5431">
                  <w:marLeft w:val="24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/index.php?title=Old_Town_Hall_(Brno)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s://en.wikipedia.org/wiki/Brno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</Words>
  <Characters>3082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2023-10-04T09:39:00Z</dcterms:created>
  <dcterms:modified xsi:type="dcterms:W3CDTF">2023-10-04T09:39:00Z</dcterms:modified>
</cp:coreProperties>
</file>