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7E" w:rsidRDefault="00AB41AE">
      <w:r>
        <w:t xml:space="preserve">Klidové EKG jako základní kardiologická diagnostika: při podezření na poruchy rytmu nebo jiné primární kardiologické onemocnění se dodatečně sledují dlouhodobé EKG a zátěžové EKG. </w:t>
      </w:r>
    </w:p>
    <w:p w:rsidR="00AB41AE" w:rsidRDefault="001279EC">
      <w:r>
        <w:t xml:space="preserve">Pomocí těchto opatření je s největší pravděpodobností možné vyloučit odpovídající tělesnou příčinu příznaků. </w:t>
      </w:r>
    </w:p>
    <w:p w:rsidR="00473E04" w:rsidRDefault="001279EC">
      <w:r>
        <w:t>Častý</w:t>
      </w:r>
      <w:r w:rsidR="00473E04">
        <w:t>m</w:t>
      </w:r>
      <w:r>
        <w:t xml:space="preserve"> </w:t>
      </w:r>
      <w:r w:rsidR="00473E04">
        <w:t>problémem je, že mnozí pacienti v</w:t>
      </w:r>
      <w:r>
        <w:t xml:space="preserve"> </w:t>
      </w:r>
      <w:r w:rsidR="00473E04">
        <w:t>přesvědčení</w:t>
      </w:r>
      <w:r>
        <w:t xml:space="preserve">, že trpí nějakým </w:t>
      </w:r>
      <w:r w:rsidR="00473E04">
        <w:t>organickým</w:t>
      </w:r>
      <w:r>
        <w:t xml:space="preserve"> onemocněním, </w:t>
      </w:r>
      <w:r w:rsidR="00473E04">
        <w:t xml:space="preserve">požadují další vyšetření (až po srdeční katetrizaci). </w:t>
      </w:r>
      <w:r w:rsidR="0045217C">
        <w:t>Zde byste se měli držet zásady, že další probíhající diagnostika se řídí konkrétním klinickým podezřením s ohledem na celkovou situaci, to znamená, neprovádí se při</w:t>
      </w:r>
      <w:r w:rsidR="00473E04">
        <w:t xml:space="preserve"> jednoznačné panické poruše u zdravých mladých lidí. </w:t>
      </w:r>
      <w:r w:rsidR="0045217C">
        <w:t xml:space="preserve">Nepodléhejte lehkomyslně </w:t>
      </w:r>
      <w:r w:rsidR="00F11652">
        <w:t>naléhání pacienta po</w:t>
      </w:r>
      <w:r w:rsidR="0045217C">
        <w:t xml:space="preserve"> „</w:t>
      </w:r>
      <w:r w:rsidR="00F11652">
        <w:t>medicínském</w:t>
      </w:r>
      <w:r w:rsidR="0045217C">
        <w:t xml:space="preserve">“ uklidnění a ujištění. </w:t>
      </w:r>
      <w:r w:rsidR="00C8484B">
        <w:t xml:space="preserve"> </w:t>
      </w:r>
      <w:proofErr w:type="spellStart"/>
      <w:r w:rsidR="00C8484B">
        <w:t>Wear</w:t>
      </w:r>
      <w:proofErr w:type="spellEnd"/>
      <w:r w:rsidR="00C8484B">
        <w:t xml:space="preserve"> </w:t>
      </w:r>
      <w:proofErr w:type="spellStart"/>
      <w:r w:rsidR="00C8484B">
        <w:t>blue</w:t>
      </w:r>
      <w:proofErr w:type="spellEnd"/>
      <w:r w:rsidR="00C8484B">
        <w:t xml:space="preserve"> </w:t>
      </w:r>
      <w:proofErr w:type="spellStart"/>
      <w:r w:rsidR="00C8484B">
        <w:t>jeans</w:t>
      </w:r>
      <w:proofErr w:type="spellEnd"/>
      <w:r w:rsidR="00C8484B">
        <w:t xml:space="preserve"> </w:t>
      </w:r>
      <w:proofErr w:type="spellStart"/>
      <w:r w:rsidR="00C8484B">
        <w:t>with</w:t>
      </w:r>
      <w:proofErr w:type="spellEnd"/>
      <w:r w:rsidR="00C8484B">
        <w:t xml:space="preserve"> Karel </w:t>
      </w:r>
      <w:proofErr w:type="spellStart"/>
      <w:r w:rsidR="00C8484B">
        <w:t>Gott</w:t>
      </w:r>
      <w:proofErr w:type="spellEnd"/>
      <w:r w:rsidR="00C8484B">
        <w:t xml:space="preserve"> :D</w:t>
      </w:r>
    </w:p>
    <w:p w:rsidR="001279EC" w:rsidRDefault="001279EC"/>
    <w:sectPr w:rsidR="001279EC" w:rsidSect="005A2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E209E"/>
    <w:rsid w:val="001279EC"/>
    <w:rsid w:val="0045217C"/>
    <w:rsid w:val="00473E04"/>
    <w:rsid w:val="005A2B7E"/>
    <w:rsid w:val="006E209E"/>
    <w:rsid w:val="00AB41AE"/>
    <w:rsid w:val="00C8484B"/>
    <w:rsid w:val="00F1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B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Ichtyl</dc:creator>
  <cp:keywords/>
  <dc:description/>
  <cp:lastModifiedBy>Ichtyl</cp:lastModifiedBy>
  <cp:revision>1</cp:revision>
  <dcterms:created xsi:type="dcterms:W3CDTF">2010-04-26T16:28:00Z</dcterms:created>
  <dcterms:modified xsi:type="dcterms:W3CDTF">2010-04-26T17:38:00Z</dcterms:modified>
</cp:coreProperties>
</file>