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A8" w:rsidRDefault="006F02A8" w:rsidP="006F02A8">
      <w:pPr>
        <w:pStyle w:val="Textpoznpodarou"/>
        <w:spacing w:after="100" w:afterAutospacing="1"/>
        <w:ind w:left="425" w:hanging="425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6F02A8">
        <w:rPr>
          <w:rFonts w:ascii="Book Antiqua" w:hAnsi="Book Antiqua" w:cs="Arial"/>
          <w:b/>
          <w:sz w:val="24"/>
          <w:szCs w:val="24"/>
          <w:u w:val="single"/>
        </w:rPr>
        <w:t>Povinná příprava na hodinu</w:t>
      </w:r>
    </w:p>
    <w:p w:rsidR="006F02A8" w:rsidRPr="006F02A8" w:rsidRDefault="006F02A8" w:rsidP="006F02A8">
      <w:pPr>
        <w:pStyle w:val="Textpoznpodarou"/>
        <w:spacing w:after="100" w:afterAutospacing="1"/>
        <w:ind w:left="425" w:hanging="425"/>
        <w:jc w:val="center"/>
        <w:rPr>
          <w:rFonts w:ascii="Book Antiqua" w:hAnsi="Book Antiqua" w:cs="Arial"/>
          <w:b/>
          <w:sz w:val="24"/>
          <w:szCs w:val="24"/>
          <w:u w:val="single"/>
        </w:rPr>
      </w:pPr>
    </w:p>
    <w:p w:rsidR="006F02A8" w:rsidRPr="006F02A8" w:rsidRDefault="006F02A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b/>
          <w:sz w:val="24"/>
          <w:szCs w:val="24"/>
        </w:rPr>
      </w:pPr>
      <w:r w:rsidRPr="006F02A8">
        <w:rPr>
          <w:rFonts w:ascii="Book Antiqua" w:hAnsi="Book Antiqua" w:cs="Arial"/>
          <w:b/>
          <w:sz w:val="24"/>
          <w:szCs w:val="24"/>
          <w:highlight w:val="yellow"/>
        </w:rPr>
        <w:t>Načíst na první hodinu:</w:t>
      </w:r>
      <w:r w:rsidR="000E3892">
        <w:rPr>
          <w:rFonts w:ascii="Book Antiqua" w:hAnsi="Book Antiqua" w:cs="Arial"/>
          <w:b/>
          <w:sz w:val="24"/>
          <w:szCs w:val="24"/>
        </w:rPr>
        <w:t xml:space="preserve"> </w:t>
      </w:r>
    </w:p>
    <w:p w:rsidR="00E12355" w:rsidRDefault="00343918" w:rsidP="00E12355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proofErr w:type="spellStart"/>
      <w:r>
        <w:rPr>
          <w:rFonts w:ascii="Book Antiqua" w:hAnsi="Book Antiqua" w:cs="Arial"/>
          <w:sz w:val="24"/>
          <w:szCs w:val="24"/>
        </w:rPr>
        <w:t>Kutnar</w:t>
      </w:r>
      <w:proofErr w:type="spellEnd"/>
      <w:r>
        <w:rPr>
          <w:rFonts w:ascii="Book Antiqua" w:hAnsi="Book Antiqua" w:cs="Arial"/>
          <w:sz w:val="24"/>
          <w:szCs w:val="24"/>
        </w:rPr>
        <w:t xml:space="preserve">, František: Počátky hromadného vystěhovalectví z Čech v období Bachova absolutismu. Rozpravy Československé akademie věd 74, sešit 15, 1964 </w:t>
      </w:r>
      <w:r w:rsidR="00953382">
        <w:rPr>
          <w:rFonts w:ascii="Book Antiqua" w:hAnsi="Book Antiqua" w:cs="Arial"/>
          <w:sz w:val="24"/>
          <w:szCs w:val="24"/>
        </w:rPr>
        <w:t>(prezenčně v MZK)</w:t>
      </w:r>
    </w:p>
    <w:p w:rsidR="00343918" w:rsidRDefault="00343918" w:rsidP="00E12355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r w:rsidRPr="00720682">
        <w:rPr>
          <w:rFonts w:ascii="Book Antiqua" w:hAnsi="Book Antiqua" w:cs="Arial"/>
          <w:sz w:val="24"/>
          <w:szCs w:val="24"/>
        </w:rPr>
        <w:t xml:space="preserve">Vaculík, J. 2009: </w:t>
      </w:r>
      <w:r w:rsidRPr="00720682">
        <w:rPr>
          <w:rFonts w:ascii="Book Antiqua" w:hAnsi="Book Antiqua" w:cs="Arial"/>
          <w:i/>
          <w:sz w:val="24"/>
          <w:szCs w:val="24"/>
        </w:rPr>
        <w:t>České menšiny v Evropě a ve světě</w:t>
      </w:r>
      <w:r w:rsidRPr="00720682">
        <w:rPr>
          <w:rFonts w:ascii="Book Antiqua" w:hAnsi="Book Antiqua" w:cs="Arial"/>
          <w:sz w:val="24"/>
          <w:szCs w:val="24"/>
        </w:rPr>
        <w:t xml:space="preserve">. Praha: </w:t>
      </w:r>
      <w:proofErr w:type="spellStart"/>
      <w:r w:rsidRPr="00720682">
        <w:rPr>
          <w:rFonts w:ascii="Book Antiqua" w:hAnsi="Book Antiqua" w:cs="Arial"/>
          <w:sz w:val="24"/>
          <w:szCs w:val="24"/>
        </w:rPr>
        <w:t>Libri</w:t>
      </w:r>
      <w:proofErr w:type="spellEnd"/>
      <w:r w:rsidRPr="00720682">
        <w:rPr>
          <w:rFonts w:ascii="Book Antiqua" w:hAnsi="Book Antiqua" w:cs="Arial"/>
          <w:sz w:val="24"/>
          <w:szCs w:val="24"/>
        </w:rPr>
        <w:t>.</w:t>
      </w:r>
      <w:r w:rsidR="001A0DC3">
        <w:rPr>
          <w:rFonts w:ascii="Book Antiqua" w:hAnsi="Book Antiqua" w:cs="Arial"/>
          <w:sz w:val="24"/>
          <w:szCs w:val="24"/>
        </w:rPr>
        <w:t xml:space="preserve"> (</w:t>
      </w:r>
      <w:r w:rsidR="001A0DC3" w:rsidRPr="001A0DC3">
        <w:rPr>
          <w:rFonts w:ascii="Book Antiqua" w:hAnsi="Book Antiqua" w:cs="Arial"/>
          <w:b/>
          <w:sz w:val="24"/>
          <w:szCs w:val="24"/>
        </w:rPr>
        <w:t>Úv</w:t>
      </w:r>
      <w:r w:rsidR="00E71D4E">
        <w:rPr>
          <w:rFonts w:ascii="Book Antiqua" w:hAnsi="Book Antiqua" w:cs="Arial"/>
          <w:b/>
          <w:sz w:val="24"/>
          <w:szCs w:val="24"/>
        </w:rPr>
        <w:t>odní kapitolu o směrech a příči</w:t>
      </w:r>
      <w:r w:rsidR="00463108">
        <w:rPr>
          <w:rFonts w:ascii="Book Antiqua" w:hAnsi="Book Antiqua" w:cs="Arial"/>
          <w:b/>
          <w:sz w:val="24"/>
          <w:szCs w:val="24"/>
        </w:rPr>
        <w:t>nách migrace</w:t>
      </w:r>
      <w:r w:rsidR="00953382">
        <w:rPr>
          <w:rFonts w:ascii="Book Antiqua" w:hAnsi="Book Antiqua" w:cs="Arial"/>
          <w:b/>
          <w:sz w:val="24"/>
          <w:szCs w:val="24"/>
        </w:rPr>
        <w:t xml:space="preserve"> – </w:t>
      </w:r>
      <w:r w:rsidR="00463108">
        <w:rPr>
          <w:rFonts w:ascii="Book Antiqua" w:hAnsi="Book Antiqua" w:cs="Arial"/>
          <w:b/>
          <w:sz w:val="24"/>
          <w:szCs w:val="24"/>
        </w:rPr>
        <w:t xml:space="preserve">viz </w:t>
      </w:r>
      <w:r w:rsidR="00953382">
        <w:rPr>
          <w:rFonts w:ascii="Book Antiqua" w:hAnsi="Book Antiqua" w:cs="Arial"/>
          <w:b/>
          <w:sz w:val="24"/>
          <w:szCs w:val="24"/>
        </w:rPr>
        <w:t>studijní materiály</w:t>
      </w:r>
    </w:p>
    <w:p w:rsidR="00343918" w:rsidRPr="00496744" w:rsidRDefault="0034391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b/>
          <w:sz w:val="24"/>
          <w:szCs w:val="24"/>
        </w:rPr>
      </w:pPr>
      <w:r w:rsidRPr="006F02A8">
        <w:rPr>
          <w:rFonts w:ascii="Book Antiqua" w:hAnsi="Book Antiqua" w:cs="Arial"/>
          <w:b/>
          <w:sz w:val="24"/>
          <w:szCs w:val="24"/>
          <w:highlight w:val="yellow"/>
        </w:rPr>
        <w:t>2. hodina</w:t>
      </w:r>
      <w:r w:rsidR="000E3892">
        <w:rPr>
          <w:rFonts w:ascii="Book Antiqua" w:hAnsi="Book Antiqua" w:cs="Arial"/>
          <w:b/>
          <w:sz w:val="24"/>
          <w:szCs w:val="24"/>
        </w:rPr>
        <w:t xml:space="preserve"> </w:t>
      </w:r>
    </w:p>
    <w:p w:rsidR="00463108" w:rsidRDefault="00001A82" w:rsidP="00343918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Kolektivní m</w:t>
      </w:r>
      <w:r w:rsidR="00463108">
        <w:rPr>
          <w:rFonts w:ascii="Book Antiqua" w:hAnsi="Book Antiqua" w:cs="Arial"/>
        </w:rPr>
        <w:t xml:space="preserve">onografie </w:t>
      </w:r>
      <w:r w:rsidR="00463108" w:rsidRPr="00001A82">
        <w:rPr>
          <w:rFonts w:ascii="Book Antiqua" w:hAnsi="Book Antiqua" w:cs="Arial"/>
          <w:i/>
        </w:rPr>
        <w:t>Balkán a migrace</w:t>
      </w:r>
      <w:r>
        <w:rPr>
          <w:rFonts w:ascii="Book Antiqua" w:hAnsi="Book Antiqua" w:cs="Arial"/>
          <w:i/>
        </w:rPr>
        <w:t>. Na křižovatce antropologických perspektiv</w:t>
      </w:r>
      <w:r w:rsidR="00463108">
        <w:rPr>
          <w:rFonts w:ascii="Book Antiqua" w:hAnsi="Book Antiqua" w:cs="Arial"/>
        </w:rPr>
        <w:t xml:space="preserve"> – článek Obec Svatá Helena jako vinice Boží misiemi oplocená. Krůčky k přehodnocení studia české (e)migrace na Balkáně – zejména s. 111-120.</w:t>
      </w:r>
    </w:p>
    <w:p w:rsidR="00463108" w:rsidRDefault="00463108" w:rsidP="00343918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Ke stažení zde v el. </w:t>
      </w:r>
      <w:proofErr w:type="gramStart"/>
      <w:r>
        <w:rPr>
          <w:rFonts w:ascii="Book Antiqua" w:hAnsi="Book Antiqua" w:cs="Arial"/>
        </w:rPr>
        <w:t>podobě</w:t>
      </w:r>
      <w:proofErr w:type="gramEnd"/>
      <w:r>
        <w:rPr>
          <w:rFonts w:ascii="Book Antiqua" w:hAnsi="Book Antiqua" w:cs="Arial"/>
        </w:rPr>
        <w:t xml:space="preserve">:   </w:t>
      </w:r>
      <w:r w:rsidR="00001A82">
        <w:rPr>
          <w:rFonts w:ascii="Book Antiqua" w:hAnsi="Book Antiqua" w:cs="Arial"/>
        </w:rPr>
        <w:t>viz studijní materiály</w:t>
      </w:r>
      <w:bookmarkStart w:id="0" w:name="_GoBack"/>
      <w:bookmarkEnd w:id="0"/>
    </w:p>
    <w:p w:rsidR="00343918" w:rsidRPr="00720682" w:rsidRDefault="00343918" w:rsidP="00343918">
      <w:pPr>
        <w:jc w:val="both"/>
        <w:rPr>
          <w:rFonts w:ascii="Book Antiqua" w:hAnsi="Book Antiqua" w:cs="Arial"/>
        </w:rPr>
      </w:pPr>
      <w:proofErr w:type="spellStart"/>
      <w:r w:rsidRPr="00720682">
        <w:rPr>
          <w:rFonts w:ascii="Book Antiqua" w:hAnsi="Book Antiqua" w:cs="Arial"/>
        </w:rPr>
        <w:t>Hirt</w:t>
      </w:r>
      <w:proofErr w:type="spellEnd"/>
      <w:r w:rsidRPr="00720682">
        <w:rPr>
          <w:rFonts w:ascii="Book Antiqua" w:hAnsi="Book Antiqua" w:cs="Arial"/>
        </w:rPr>
        <w:t xml:space="preserve">, Tomáš – Jakoubek, Marek. 2005. Idea krajanského hnutí ve světle konstruktivistického pojetí národa: proměny kolektivní identity </w:t>
      </w:r>
      <w:proofErr w:type="spellStart"/>
      <w:r w:rsidRPr="00720682">
        <w:rPr>
          <w:rFonts w:ascii="Book Antiqua" w:hAnsi="Book Antiqua" w:cs="Arial"/>
        </w:rPr>
        <w:t>vojvodovské</w:t>
      </w:r>
      <w:proofErr w:type="spellEnd"/>
      <w:r w:rsidRPr="00720682">
        <w:rPr>
          <w:rFonts w:ascii="Book Antiqua" w:hAnsi="Book Antiqua" w:cs="Arial"/>
        </w:rPr>
        <w:t xml:space="preserve"> náboženské obce. </w:t>
      </w:r>
      <w:r w:rsidRPr="00720682">
        <w:rPr>
          <w:rFonts w:ascii="Book Antiqua" w:hAnsi="Book Antiqua" w:cs="Arial"/>
          <w:i/>
        </w:rPr>
        <w:t>Český lid 92</w:t>
      </w:r>
      <w:r w:rsidRPr="00720682">
        <w:rPr>
          <w:rFonts w:ascii="Book Antiqua" w:hAnsi="Book Antiqua" w:cs="Arial"/>
        </w:rPr>
        <w:t>: 337–366.</w:t>
      </w:r>
      <w:r w:rsidR="00953382">
        <w:rPr>
          <w:rFonts w:ascii="Book Antiqua" w:hAnsi="Book Antiqua" w:cs="Arial"/>
        </w:rPr>
        <w:t xml:space="preserve"> (studijní materiály)</w:t>
      </w:r>
    </w:p>
    <w:p w:rsidR="00192035" w:rsidRDefault="00192035" w:rsidP="00496744">
      <w:pPr>
        <w:spacing w:before="60" w:after="60"/>
        <w:rPr>
          <w:rFonts w:ascii="Book Antiqua" w:hAnsi="Book Antiqua"/>
        </w:rPr>
      </w:pPr>
      <w:proofErr w:type="spellStart"/>
      <w:r w:rsidRPr="00720682">
        <w:rPr>
          <w:rFonts w:ascii="Book Antiqua" w:hAnsi="Book Antiqua"/>
        </w:rPr>
        <w:t>Brubaker</w:t>
      </w:r>
      <w:proofErr w:type="spellEnd"/>
      <w:r w:rsidRPr="00720682">
        <w:rPr>
          <w:rFonts w:ascii="Book Antiqua" w:hAnsi="Book Antiqua"/>
        </w:rPr>
        <w:t xml:space="preserve">, </w:t>
      </w:r>
      <w:proofErr w:type="spellStart"/>
      <w:r w:rsidRPr="00720682">
        <w:rPr>
          <w:rFonts w:ascii="Book Antiqua" w:hAnsi="Book Antiqua"/>
        </w:rPr>
        <w:t>Rogers</w:t>
      </w:r>
      <w:proofErr w:type="spellEnd"/>
      <w:r w:rsidRPr="00720682">
        <w:rPr>
          <w:rFonts w:ascii="Book Antiqua" w:hAnsi="Book Antiqua"/>
        </w:rPr>
        <w:t>: Přehodnocení národní identity: národ jako institucionalizovaná forma, praktická kategorie, nahodilá událost.</w:t>
      </w:r>
      <w:r>
        <w:rPr>
          <w:rFonts w:ascii="Book Antiqua" w:hAnsi="Book Antiqua"/>
        </w:rPr>
        <w:t xml:space="preserve"> In: </w:t>
      </w:r>
      <w:r w:rsidR="00496744" w:rsidRPr="00720682">
        <w:rPr>
          <w:rFonts w:ascii="Book Antiqua" w:hAnsi="Book Antiqua"/>
        </w:rPr>
        <w:t>Hroch, Miroslav (</w:t>
      </w:r>
      <w:proofErr w:type="spellStart"/>
      <w:r w:rsidR="00496744" w:rsidRPr="00720682">
        <w:rPr>
          <w:rFonts w:ascii="Book Antiqua" w:hAnsi="Book Antiqua"/>
        </w:rPr>
        <w:t>ed</w:t>
      </w:r>
      <w:proofErr w:type="spellEnd"/>
      <w:r w:rsidR="00496744" w:rsidRPr="00720682">
        <w:rPr>
          <w:rFonts w:ascii="Book Antiqua" w:hAnsi="Book Antiqua"/>
        </w:rPr>
        <w:t xml:space="preserve">.): Pohledy na národ a nacionalismus. Praha: Slon 2003 </w:t>
      </w:r>
    </w:p>
    <w:p w:rsidR="00496744" w:rsidRDefault="00496744" w:rsidP="00496744">
      <w:pPr>
        <w:spacing w:before="60" w:after="60"/>
        <w:rPr>
          <w:rFonts w:ascii="Book Antiqua" w:hAnsi="Book Antiqua"/>
        </w:rPr>
      </w:pPr>
      <w:r>
        <w:rPr>
          <w:rFonts w:ascii="Book Antiqua" w:hAnsi="Book Antiqua"/>
        </w:rPr>
        <w:t xml:space="preserve">Tamtéž: </w:t>
      </w:r>
      <w:r w:rsidRPr="00720682">
        <w:rPr>
          <w:rFonts w:ascii="Book Antiqua" w:hAnsi="Book Antiqua"/>
        </w:rPr>
        <w:t xml:space="preserve">Anderson, </w:t>
      </w:r>
      <w:proofErr w:type="spellStart"/>
      <w:r w:rsidRPr="00720682">
        <w:rPr>
          <w:rFonts w:ascii="Book Antiqua" w:hAnsi="Book Antiqua"/>
        </w:rPr>
        <w:t>Benedict</w:t>
      </w:r>
      <w:proofErr w:type="spellEnd"/>
      <w:r w:rsidRPr="00720682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Pomyslná společenství.</w:t>
      </w:r>
    </w:p>
    <w:p w:rsidR="00463108" w:rsidRDefault="00463108" w:rsidP="00496744">
      <w:pPr>
        <w:spacing w:before="60" w:after="60"/>
        <w:rPr>
          <w:rFonts w:ascii="Book Antiqua" w:hAnsi="Book Antiqua"/>
          <w:b/>
          <w:highlight w:val="yellow"/>
        </w:rPr>
      </w:pPr>
    </w:p>
    <w:p w:rsidR="00463108" w:rsidRDefault="00463108" w:rsidP="00496744">
      <w:pPr>
        <w:spacing w:before="60" w:after="60"/>
        <w:rPr>
          <w:rFonts w:ascii="Book Antiqua" w:hAnsi="Book Antiqua"/>
          <w:b/>
        </w:rPr>
      </w:pPr>
      <w:r w:rsidRPr="006F02A8">
        <w:rPr>
          <w:rFonts w:ascii="Book Antiqua" w:hAnsi="Book Antiqua"/>
          <w:b/>
          <w:highlight w:val="yellow"/>
        </w:rPr>
        <w:t>3. hodina</w:t>
      </w:r>
      <w:r>
        <w:rPr>
          <w:rFonts w:ascii="Book Antiqua" w:hAnsi="Book Antiqua"/>
          <w:b/>
        </w:rPr>
        <w:t xml:space="preserve"> </w:t>
      </w:r>
    </w:p>
    <w:p w:rsidR="00001A82" w:rsidRPr="00463108" w:rsidRDefault="00001A82" w:rsidP="00496744">
      <w:pPr>
        <w:spacing w:before="60" w:after="60"/>
        <w:rPr>
          <w:rFonts w:ascii="Book Antiqua" w:hAnsi="Book Antiqua"/>
          <w:b/>
        </w:rPr>
      </w:pPr>
      <w:r>
        <w:rPr>
          <w:rFonts w:ascii="Book Antiqua" w:hAnsi="Book Antiqua" w:cs="Arial"/>
        </w:rPr>
        <w:t xml:space="preserve">Kolektivní monografie </w:t>
      </w:r>
      <w:r w:rsidRPr="00001A82">
        <w:rPr>
          <w:rFonts w:ascii="Book Antiqua" w:hAnsi="Book Antiqua" w:cs="Arial"/>
          <w:i/>
        </w:rPr>
        <w:t>Balkán a migrace</w:t>
      </w:r>
      <w:r>
        <w:rPr>
          <w:rFonts w:ascii="Book Antiqua" w:hAnsi="Book Antiqua" w:cs="Arial"/>
          <w:i/>
        </w:rPr>
        <w:t>. Na křižovatce antropologických perspektiv</w:t>
      </w:r>
      <w:r>
        <w:rPr>
          <w:rFonts w:ascii="Book Antiqua" w:hAnsi="Book Antiqua" w:cs="Arial"/>
          <w:i/>
        </w:rPr>
        <w:t xml:space="preserve"> – </w:t>
      </w:r>
      <w:r w:rsidRPr="00001A82">
        <w:rPr>
          <w:rFonts w:ascii="Book Antiqua" w:hAnsi="Book Antiqua" w:cs="Arial"/>
        </w:rPr>
        <w:t>článek Lukáše Hanuse</w:t>
      </w:r>
    </w:p>
    <w:p w:rsidR="00463108" w:rsidRDefault="00032D24" w:rsidP="00496744">
      <w:pPr>
        <w:spacing w:before="60" w:after="6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Klvač</w:t>
      </w:r>
      <w:proofErr w:type="spellEnd"/>
      <w:r>
        <w:rPr>
          <w:rFonts w:ascii="Book Antiqua" w:hAnsi="Book Antiqua"/>
        </w:rPr>
        <w:t>, Pavel – Hoření, Karina, Krylová, Radoslava:  „</w:t>
      </w:r>
      <w:proofErr w:type="spellStart"/>
      <w:r>
        <w:rPr>
          <w:rFonts w:ascii="Book Antiqua" w:hAnsi="Book Antiqua"/>
        </w:rPr>
        <w:t>Hajdá</w:t>
      </w:r>
      <w:proofErr w:type="spellEnd"/>
      <w:r>
        <w:rPr>
          <w:rFonts w:ascii="Book Antiqua" w:hAnsi="Book Antiqua"/>
        </w:rPr>
        <w:t xml:space="preserve"> do království sedláků“ – o hledání autenticity v českých vesnicích v rumunském </w:t>
      </w:r>
      <w:proofErr w:type="spellStart"/>
      <w:r>
        <w:rPr>
          <w:rFonts w:ascii="Book Antiqua" w:hAnsi="Book Antiqua"/>
        </w:rPr>
        <w:t>Banátu</w:t>
      </w:r>
      <w:proofErr w:type="spellEnd"/>
      <w:r>
        <w:rPr>
          <w:rFonts w:ascii="Book Antiqua" w:hAnsi="Book Antiqua"/>
        </w:rPr>
        <w:t xml:space="preserve">. </w:t>
      </w:r>
      <w:proofErr w:type="gramStart"/>
      <w:r>
        <w:rPr>
          <w:rFonts w:ascii="Book Antiqua" w:hAnsi="Book Antiqua"/>
        </w:rPr>
        <w:t>s.72</w:t>
      </w:r>
      <w:proofErr w:type="gramEnd"/>
      <w:r>
        <w:rPr>
          <w:rFonts w:ascii="Book Antiqua" w:hAnsi="Book Antiqua"/>
        </w:rPr>
        <w:t>-77.</w:t>
      </w:r>
      <w:r w:rsidR="00001A8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In: </w:t>
      </w:r>
      <w:proofErr w:type="spellStart"/>
      <w:r>
        <w:rPr>
          <w:rFonts w:ascii="Book Antiqua" w:hAnsi="Book Antiqua"/>
        </w:rPr>
        <w:t>Klvač</w:t>
      </w:r>
      <w:proofErr w:type="spellEnd"/>
      <w:r>
        <w:rPr>
          <w:rFonts w:ascii="Book Antiqua" w:hAnsi="Book Antiqua"/>
        </w:rPr>
        <w:t>, Pavel (</w:t>
      </w:r>
      <w:proofErr w:type="spellStart"/>
      <w:r>
        <w:rPr>
          <w:rFonts w:ascii="Book Antiqua" w:hAnsi="Book Antiqua"/>
        </w:rPr>
        <w:t>ed</w:t>
      </w:r>
      <w:proofErr w:type="spellEnd"/>
      <w:r>
        <w:rPr>
          <w:rFonts w:ascii="Book Antiqua" w:hAnsi="Book Antiqua"/>
        </w:rPr>
        <w:t>.): Člověk, krajina, krajinný ráz.  Brno 2009: FSS MU</w:t>
      </w:r>
      <w:r w:rsidR="00953382">
        <w:rPr>
          <w:rFonts w:ascii="Book Antiqua" w:hAnsi="Book Antiqua"/>
        </w:rPr>
        <w:t xml:space="preserve"> (studijní materiály)</w:t>
      </w:r>
    </w:p>
    <w:p w:rsidR="00001A82" w:rsidRPr="00001A82" w:rsidRDefault="00B03CE2" w:rsidP="00001A82">
      <w:pPr>
        <w:suppressAutoHyphens/>
        <w:jc w:val="both"/>
        <w:rPr>
          <w:rFonts w:ascii="Book Antiqua" w:hAnsi="Book Antiqua" w:cs="Arial"/>
          <w:spacing w:val="-3"/>
        </w:rPr>
      </w:pPr>
      <w:r>
        <w:rPr>
          <w:rFonts w:ascii="Book Antiqua" w:hAnsi="Book Antiqua" w:cs="Arial"/>
        </w:rPr>
        <w:t>Pavlásek, Michal. 2010</w:t>
      </w:r>
      <w:r w:rsidR="00EC733C" w:rsidRPr="00720682">
        <w:rPr>
          <w:rFonts w:ascii="Book Antiqua" w:hAnsi="Book Antiqua" w:cs="Arial"/>
        </w:rPr>
        <w:t xml:space="preserve">. „Exkurs do historie Banátské vojenské hranice s přihlédnutím k vzniku českých enkláv na jejím území.“ </w:t>
      </w:r>
      <w:r w:rsidR="00EC733C" w:rsidRPr="00720682">
        <w:rPr>
          <w:rFonts w:ascii="Book Antiqua" w:hAnsi="Book Antiqua" w:cs="Arial"/>
          <w:i/>
        </w:rPr>
        <w:t>Slovanský přehled</w:t>
      </w:r>
      <w:r w:rsidR="00EC733C" w:rsidRPr="00720682">
        <w:rPr>
          <w:rFonts w:ascii="Book Antiqua" w:hAnsi="Book Antiqua" w:cs="Arial"/>
        </w:rPr>
        <w:t xml:space="preserve">.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Review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for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the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History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of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Central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,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Eastern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 and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Southeastern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Europe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 </w:t>
      </w:r>
      <w:r w:rsidR="00EC733C" w:rsidRPr="00720682">
        <w:rPr>
          <w:rFonts w:ascii="Book Antiqua" w:hAnsi="Book Antiqua" w:cs="Arial"/>
          <w:spacing w:val="-3"/>
        </w:rPr>
        <w:t>96, 3–4: 243–262.</w:t>
      </w:r>
      <w:r w:rsidR="00953382">
        <w:rPr>
          <w:rFonts w:ascii="Book Antiqua" w:hAnsi="Book Antiqua" w:cs="Arial"/>
          <w:spacing w:val="-3"/>
        </w:rPr>
        <w:t xml:space="preserve"> (studijní materiály)</w:t>
      </w:r>
    </w:p>
    <w:p w:rsidR="00001A82" w:rsidRPr="00001A82" w:rsidRDefault="00001A82" w:rsidP="00496744">
      <w:pPr>
        <w:spacing w:before="60" w:after="60"/>
        <w:rPr>
          <w:rFonts w:ascii="Book Antiqua" w:hAnsi="Book Antiqua" w:cs="Arial"/>
          <w:b/>
          <w:sz w:val="24"/>
          <w:szCs w:val="24"/>
        </w:rPr>
      </w:pPr>
      <w:r w:rsidRPr="00001A82">
        <w:rPr>
          <w:rFonts w:ascii="Book Antiqua" w:hAnsi="Book Antiqua" w:cs="Arial"/>
          <w:b/>
          <w:sz w:val="24"/>
          <w:szCs w:val="24"/>
          <w:highlight w:val="yellow"/>
        </w:rPr>
        <w:t>4. hodina</w:t>
      </w:r>
    </w:p>
    <w:p w:rsidR="00001A82" w:rsidRDefault="00001A82" w:rsidP="00496744">
      <w:pPr>
        <w:spacing w:before="60" w:after="60"/>
        <w:rPr>
          <w:rFonts w:ascii="Book Antiqua" w:hAnsi="Book Antiqua" w:cs="Arial"/>
          <w:sz w:val="24"/>
          <w:szCs w:val="24"/>
        </w:rPr>
      </w:pPr>
      <w:r w:rsidRPr="00001A82">
        <w:rPr>
          <w:rFonts w:ascii="Book Antiqua" w:hAnsi="Book Antiqua" w:cs="Arial"/>
          <w:sz w:val="24"/>
          <w:szCs w:val="24"/>
        </w:rPr>
        <w:t>Heroldová, I. 1996: Vystěhovalectví do jihovýchodní Evropy. In: Češi v cizině 9. Praha: Ústav pro etnografii a folkloristiku AV ČR s. 67–95.</w:t>
      </w:r>
    </w:p>
    <w:p w:rsidR="00496744" w:rsidRDefault="00496744" w:rsidP="00496744">
      <w:pPr>
        <w:spacing w:before="60" w:after="60"/>
        <w:rPr>
          <w:rFonts w:ascii="Book Antiqua" w:hAnsi="Book Antiqua" w:cs="Arial"/>
          <w:sz w:val="24"/>
          <w:szCs w:val="24"/>
        </w:rPr>
      </w:pPr>
      <w:r w:rsidRPr="00720682">
        <w:rPr>
          <w:rFonts w:ascii="Book Antiqua" w:hAnsi="Book Antiqua" w:cs="Arial"/>
          <w:sz w:val="24"/>
          <w:szCs w:val="24"/>
        </w:rPr>
        <w:t>Štěpánek, V. 2005: Česká kolonizace Banátské vojenské hranice na území srbsko-banátského hraničářského pluku. In: Hladký, L. – Štěpánek, V. (</w:t>
      </w:r>
      <w:proofErr w:type="spellStart"/>
      <w:r w:rsidRPr="00720682">
        <w:rPr>
          <w:rFonts w:ascii="Book Antiqua" w:hAnsi="Book Antiqua" w:cs="Arial"/>
          <w:sz w:val="24"/>
          <w:szCs w:val="24"/>
        </w:rPr>
        <w:t>eds</w:t>
      </w:r>
      <w:proofErr w:type="spellEnd"/>
      <w:r w:rsidRPr="00720682">
        <w:rPr>
          <w:rFonts w:ascii="Book Antiqua" w:hAnsi="Book Antiqua" w:cs="Arial"/>
          <w:sz w:val="24"/>
          <w:szCs w:val="24"/>
        </w:rPr>
        <w:t xml:space="preserve">.): </w:t>
      </w:r>
      <w:r w:rsidRPr="00720682">
        <w:rPr>
          <w:rFonts w:ascii="Book Antiqua" w:hAnsi="Book Antiqua" w:cs="Arial"/>
          <w:i/>
          <w:sz w:val="24"/>
          <w:szCs w:val="24"/>
        </w:rPr>
        <w:t xml:space="preserve">Od Moravy </w:t>
      </w:r>
      <w:r w:rsidRPr="00720682">
        <w:rPr>
          <w:rFonts w:ascii="Book Antiqua" w:hAnsi="Book Antiqua" w:cs="Arial"/>
          <w:i/>
          <w:sz w:val="24"/>
          <w:szCs w:val="24"/>
        </w:rPr>
        <w:lastRenderedPageBreak/>
        <w:t>k Moravě</w:t>
      </w:r>
      <w:r w:rsidRPr="00720682">
        <w:rPr>
          <w:rFonts w:ascii="Book Antiqua" w:hAnsi="Book Antiqua" w:cs="Arial"/>
          <w:sz w:val="24"/>
          <w:szCs w:val="24"/>
        </w:rPr>
        <w:t xml:space="preserve">. </w:t>
      </w:r>
      <w:r w:rsidRPr="00720682">
        <w:rPr>
          <w:rFonts w:ascii="Book Antiqua" w:hAnsi="Book Antiqua" w:cs="Arial"/>
          <w:i/>
          <w:sz w:val="24"/>
          <w:szCs w:val="24"/>
        </w:rPr>
        <w:t>Z historie česko-srbských vztahů v 19. a 20. století.</w:t>
      </w:r>
      <w:r w:rsidRPr="00720682">
        <w:rPr>
          <w:rFonts w:ascii="Book Antiqua" w:hAnsi="Book Antiqua" w:cs="Arial"/>
          <w:sz w:val="24"/>
          <w:szCs w:val="24"/>
        </w:rPr>
        <w:t xml:space="preserve"> Brno: Matice moravská, s. 65–91.</w:t>
      </w:r>
    </w:p>
    <w:p w:rsidR="00496744" w:rsidRPr="00720682" w:rsidRDefault="00496744" w:rsidP="00496744">
      <w:pPr>
        <w:spacing w:after="100" w:afterAutospacing="1"/>
        <w:ind w:left="425" w:hanging="425"/>
        <w:jc w:val="both"/>
        <w:rPr>
          <w:rFonts w:ascii="Book Antiqua" w:hAnsi="Book Antiqua" w:cs="Arial"/>
        </w:rPr>
      </w:pPr>
      <w:r w:rsidRPr="00720682">
        <w:rPr>
          <w:rFonts w:ascii="Book Antiqua" w:hAnsi="Book Antiqua" w:cs="Arial"/>
        </w:rPr>
        <w:t xml:space="preserve">Štěpánek, V. 2003: Mizející menšina. Historie a současnost českého osídlení v srbském </w:t>
      </w:r>
      <w:proofErr w:type="spellStart"/>
      <w:r w:rsidRPr="00720682">
        <w:rPr>
          <w:rFonts w:ascii="Book Antiqua" w:hAnsi="Book Antiqua" w:cs="Arial"/>
        </w:rPr>
        <w:t>Banátě</w:t>
      </w:r>
      <w:proofErr w:type="spellEnd"/>
      <w:r w:rsidRPr="00720682">
        <w:rPr>
          <w:rFonts w:ascii="Book Antiqua" w:hAnsi="Book Antiqua" w:cs="Arial"/>
        </w:rPr>
        <w:t xml:space="preserve">. </w:t>
      </w:r>
      <w:r w:rsidRPr="00720682">
        <w:rPr>
          <w:rFonts w:ascii="Book Antiqua" w:hAnsi="Book Antiqua" w:cs="Arial"/>
          <w:i/>
        </w:rPr>
        <w:t>Národopisná revue</w:t>
      </w:r>
      <w:r w:rsidRPr="00720682">
        <w:rPr>
          <w:rFonts w:ascii="Book Antiqua" w:hAnsi="Book Antiqua" w:cs="Arial"/>
        </w:rPr>
        <w:t xml:space="preserve"> 13, č. 1, s. 3–10. </w:t>
      </w:r>
      <w:r w:rsidR="00953382">
        <w:rPr>
          <w:rFonts w:ascii="Book Antiqua" w:hAnsi="Book Antiqua" w:cs="Arial"/>
        </w:rPr>
        <w:t>(studijní materiály)</w:t>
      </w:r>
    </w:p>
    <w:p w:rsidR="00EC733C" w:rsidRDefault="00EC733C" w:rsidP="00EC733C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  <w:r w:rsidRPr="00720682">
        <w:rPr>
          <w:rFonts w:ascii="Book Antiqua" w:hAnsi="Book Antiqua" w:cs="Arial"/>
          <w:sz w:val="24"/>
          <w:szCs w:val="24"/>
        </w:rPr>
        <w:t xml:space="preserve">Vaculík, J. 2009: </w:t>
      </w:r>
      <w:r w:rsidRPr="00720682">
        <w:rPr>
          <w:rFonts w:ascii="Book Antiqua" w:hAnsi="Book Antiqua" w:cs="Arial"/>
          <w:i/>
          <w:sz w:val="24"/>
          <w:szCs w:val="24"/>
        </w:rPr>
        <w:t>České menšiny v Evropě a ve světě</w:t>
      </w:r>
      <w:r w:rsidRPr="00720682">
        <w:rPr>
          <w:rFonts w:ascii="Book Antiqua" w:hAnsi="Book Antiqua" w:cs="Arial"/>
          <w:sz w:val="24"/>
          <w:szCs w:val="24"/>
        </w:rPr>
        <w:t xml:space="preserve">. Praha: </w:t>
      </w:r>
      <w:proofErr w:type="spellStart"/>
      <w:r w:rsidRPr="00720682">
        <w:rPr>
          <w:rFonts w:ascii="Book Antiqua" w:hAnsi="Book Antiqua" w:cs="Arial"/>
          <w:sz w:val="24"/>
          <w:szCs w:val="24"/>
        </w:rPr>
        <w:t>Libri</w:t>
      </w:r>
      <w:proofErr w:type="spellEnd"/>
      <w:r w:rsidRPr="00720682">
        <w:rPr>
          <w:rFonts w:ascii="Book Antiqua" w:hAnsi="Book Antiqua" w:cs="Arial"/>
          <w:sz w:val="24"/>
          <w:szCs w:val="24"/>
        </w:rPr>
        <w:t>.</w:t>
      </w:r>
      <w:r w:rsidR="001A0C87">
        <w:rPr>
          <w:rFonts w:ascii="Book Antiqua" w:hAnsi="Book Antiqua" w:cs="Arial"/>
          <w:sz w:val="24"/>
          <w:szCs w:val="24"/>
        </w:rPr>
        <w:t xml:space="preserve"> (vybrat kapitolu Srbsko a Ch</w:t>
      </w:r>
      <w:r>
        <w:rPr>
          <w:rFonts w:ascii="Book Antiqua" w:hAnsi="Book Antiqua" w:cs="Arial"/>
          <w:sz w:val="24"/>
          <w:szCs w:val="24"/>
        </w:rPr>
        <w:t>o</w:t>
      </w:r>
      <w:r w:rsidR="001A0C87">
        <w:rPr>
          <w:rFonts w:ascii="Book Antiqua" w:hAnsi="Book Antiqua" w:cs="Arial"/>
          <w:sz w:val="24"/>
          <w:szCs w:val="24"/>
        </w:rPr>
        <w:t>r</w:t>
      </w:r>
      <w:r>
        <w:rPr>
          <w:rFonts w:ascii="Book Antiqua" w:hAnsi="Book Antiqua" w:cs="Arial"/>
          <w:sz w:val="24"/>
          <w:szCs w:val="24"/>
        </w:rPr>
        <w:t>vatsko</w:t>
      </w:r>
      <w:r w:rsidR="00953382">
        <w:rPr>
          <w:rFonts w:ascii="Book Antiqua" w:hAnsi="Book Antiqua" w:cs="Arial"/>
          <w:sz w:val="24"/>
          <w:szCs w:val="24"/>
        </w:rPr>
        <w:t xml:space="preserve"> a </w:t>
      </w:r>
      <w:proofErr w:type="gramStart"/>
      <w:r w:rsidR="00953382">
        <w:rPr>
          <w:rFonts w:ascii="Book Antiqua" w:hAnsi="Book Antiqua" w:cs="Arial"/>
          <w:sz w:val="24"/>
          <w:szCs w:val="24"/>
        </w:rPr>
        <w:t>Bosnu</w:t>
      </w:r>
      <w:r>
        <w:rPr>
          <w:rFonts w:ascii="Book Antiqua" w:hAnsi="Book Antiqua" w:cs="Arial"/>
          <w:sz w:val="24"/>
          <w:szCs w:val="24"/>
        </w:rPr>
        <w:t>)</w:t>
      </w:r>
      <w:r w:rsidR="00953382">
        <w:rPr>
          <w:rFonts w:ascii="Book Antiqua" w:hAnsi="Book Antiqua" w:cs="Arial"/>
          <w:sz w:val="24"/>
          <w:szCs w:val="24"/>
        </w:rPr>
        <w:t xml:space="preserve"> (studijní</w:t>
      </w:r>
      <w:proofErr w:type="gramEnd"/>
      <w:r w:rsidR="00953382">
        <w:rPr>
          <w:rFonts w:ascii="Book Antiqua" w:hAnsi="Book Antiqua" w:cs="Arial"/>
          <w:sz w:val="24"/>
          <w:szCs w:val="24"/>
        </w:rPr>
        <w:t xml:space="preserve"> materiály)</w:t>
      </w:r>
    </w:p>
    <w:p w:rsidR="00EC733C" w:rsidRDefault="00EC733C" w:rsidP="00EC733C">
      <w:pPr>
        <w:rPr>
          <w:rFonts w:ascii="Book Antiqua" w:hAnsi="Book Antiqua"/>
        </w:rPr>
      </w:pPr>
      <w:r w:rsidRPr="00720682">
        <w:rPr>
          <w:rFonts w:ascii="Book Antiqua" w:hAnsi="Book Antiqua"/>
        </w:rPr>
        <w:t xml:space="preserve">Matušek, Josef: Češi v Chorvatsku. </w:t>
      </w:r>
      <w:proofErr w:type="spellStart"/>
      <w:r w:rsidRPr="00720682">
        <w:rPr>
          <w:rFonts w:ascii="Book Antiqua" w:hAnsi="Book Antiqua"/>
        </w:rPr>
        <w:t>Daruvar</w:t>
      </w:r>
      <w:proofErr w:type="spellEnd"/>
      <w:r w:rsidRPr="00720682">
        <w:rPr>
          <w:rFonts w:ascii="Book Antiqua" w:hAnsi="Book Antiqua"/>
        </w:rPr>
        <w:t xml:space="preserve"> 1996. </w:t>
      </w:r>
      <w:proofErr w:type="gramStart"/>
      <w:r w:rsidRPr="00720682">
        <w:rPr>
          <w:rFonts w:ascii="Book Antiqua" w:hAnsi="Book Antiqua"/>
        </w:rPr>
        <w:t>s.7-61</w:t>
      </w:r>
      <w:proofErr w:type="gramEnd"/>
      <w:r w:rsidRPr="00720682">
        <w:rPr>
          <w:rFonts w:ascii="Book Antiqua" w:hAnsi="Book Antiqua"/>
        </w:rPr>
        <w:t>.</w:t>
      </w:r>
      <w:r w:rsidR="006F02A8">
        <w:rPr>
          <w:rFonts w:ascii="Book Antiqua" w:hAnsi="Book Antiqua"/>
        </w:rPr>
        <w:t xml:space="preserve"> </w:t>
      </w:r>
    </w:p>
    <w:p w:rsidR="00EC733C" w:rsidRDefault="00001A82" w:rsidP="00EC733C">
      <w:pPr>
        <w:rPr>
          <w:rFonts w:ascii="Book Antiqua" w:hAnsi="Book Antiqua"/>
          <w:b/>
        </w:rPr>
      </w:pPr>
      <w:r>
        <w:rPr>
          <w:rFonts w:ascii="Book Antiqua" w:hAnsi="Book Antiqua"/>
          <w:b/>
          <w:highlight w:val="yellow"/>
        </w:rPr>
        <w:t>5</w:t>
      </w:r>
      <w:r w:rsidR="00EC733C" w:rsidRPr="006F02A8">
        <w:rPr>
          <w:rFonts w:ascii="Book Antiqua" w:hAnsi="Book Antiqua"/>
          <w:b/>
          <w:highlight w:val="yellow"/>
        </w:rPr>
        <w:t>. hodina</w:t>
      </w:r>
      <w:r w:rsidR="00EC733C" w:rsidRPr="00EC733C">
        <w:rPr>
          <w:rFonts w:ascii="Book Antiqua" w:hAnsi="Book Antiqua"/>
          <w:b/>
        </w:rPr>
        <w:t xml:space="preserve"> </w:t>
      </w:r>
      <w:r w:rsidR="00953382">
        <w:rPr>
          <w:rFonts w:ascii="Book Antiqua" w:hAnsi="Book Antiqua"/>
          <w:b/>
        </w:rPr>
        <w:t xml:space="preserve"> </w:t>
      </w:r>
    </w:p>
    <w:p w:rsidR="00EC733C" w:rsidRPr="00720682" w:rsidRDefault="00EC733C" w:rsidP="00EC733C">
      <w:pPr>
        <w:jc w:val="both"/>
        <w:rPr>
          <w:rFonts w:ascii="Book Antiqua" w:hAnsi="Book Antiqua" w:cs="Arial"/>
        </w:rPr>
      </w:pPr>
      <w:r w:rsidRPr="00720682">
        <w:rPr>
          <w:rFonts w:ascii="Book Antiqua" w:hAnsi="Book Antiqua" w:cs="Arial"/>
        </w:rPr>
        <w:t>Vaněk, Miroslav a kol. (2003): Orální historie. Metodické a „technické“ postupy. Olomouc: UP: 69–78.</w:t>
      </w:r>
    </w:p>
    <w:p w:rsidR="00EC733C" w:rsidRPr="00720682" w:rsidRDefault="00EC733C" w:rsidP="00EC733C">
      <w:pPr>
        <w:rPr>
          <w:rFonts w:ascii="Book Antiqua" w:hAnsi="Book Antiqua"/>
        </w:rPr>
      </w:pPr>
      <w:r w:rsidRPr="00720682">
        <w:rPr>
          <w:rFonts w:ascii="Book Antiqua" w:hAnsi="Book Antiqua"/>
        </w:rPr>
        <w:t xml:space="preserve">BURKE, Peter (2006): Historie jako sociální paměť. In: </w:t>
      </w:r>
      <w:proofErr w:type="spellStart"/>
      <w:r w:rsidRPr="00720682">
        <w:rPr>
          <w:rFonts w:ascii="Book Antiqua" w:hAnsi="Book Antiqua"/>
        </w:rPr>
        <w:t>Burke</w:t>
      </w:r>
      <w:proofErr w:type="spellEnd"/>
      <w:r w:rsidRPr="00720682">
        <w:rPr>
          <w:rFonts w:ascii="Book Antiqua" w:hAnsi="Book Antiqua"/>
        </w:rPr>
        <w:t>, Peter: Variety kulturních dějin. Brno: CDK: 50–66.</w:t>
      </w:r>
    </w:p>
    <w:p w:rsidR="00EC733C" w:rsidRDefault="00EC733C" w:rsidP="00EC733C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Le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Goff</w:t>
      </w:r>
      <w:proofErr w:type="spellEnd"/>
      <w:r>
        <w:rPr>
          <w:rFonts w:ascii="Book Antiqua" w:hAnsi="Book Antiqua"/>
        </w:rPr>
        <w:t>, Jacques (2007): Paměť a dějiny. Praha: Argo.</w:t>
      </w:r>
    </w:p>
    <w:p w:rsidR="00EC733C" w:rsidRPr="006F02A8" w:rsidRDefault="00EC733C" w:rsidP="00EC733C">
      <w:p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NOSKOVÁ, JANA – FERENCOVÁ, MICHAELA: Paměť města. Brno: 2009. </w:t>
      </w:r>
      <w:r w:rsidRPr="00001A82">
        <w:rPr>
          <w:rFonts w:ascii="Book Antiqua" w:hAnsi="Book Antiqua"/>
        </w:rPr>
        <w:t>1. Kapitola pojednávající a výzkumu města a paměti.</w:t>
      </w:r>
    </w:p>
    <w:p w:rsidR="00EC733C" w:rsidRPr="00EC733C" w:rsidRDefault="00EC733C" w:rsidP="00EC733C">
      <w:pPr>
        <w:rPr>
          <w:rFonts w:ascii="Book Antiqua" w:hAnsi="Book Antiqua"/>
          <w:b/>
        </w:rPr>
      </w:pPr>
    </w:p>
    <w:p w:rsidR="00EC733C" w:rsidRDefault="00EC733C" w:rsidP="00EC733C">
      <w:pPr>
        <w:rPr>
          <w:rFonts w:ascii="Book Antiqua" w:hAnsi="Book Antiqua"/>
        </w:rPr>
      </w:pPr>
    </w:p>
    <w:p w:rsidR="00EC733C" w:rsidRPr="00720682" w:rsidRDefault="00EC733C" w:rsidP="00EC733C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</w:p>
    <w:p w:rsidR="00496744" w:rsidRPr="00720682" w:rsidRDefault="00496744" w:rsidP="00496744">
      <w:pPr>
        <w:spacing w:before="60" w:after="60"/>
        <w:rPr>
          <w:rFonts w:ascii="Book Antiqua" w:hAnsi="Book Antiqua"/>
        </w:rPr>
      </w:pPr>
    </w:p>
    <w:p w:rsidR="00496744" w:rsidRPr="00720682" w:rsidRDefault="00496744" w:rsidP="00343918">
      <w:pPr>
        <w:jc w:val="both"/>
        <w:rPr>
          <w:rFonts w:ascii="Book Antiqua" w:hAnsi="Book Antiqua" w:cs="Arial"/>
        </w:rPr>
      </w:pPr>
    </w:p>
    <w:p w:rsidR="00343918" w:rsidRDefault="0034391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</w:p>
    <w:p w:rsidR="00343918" w:rsidRDefault="0034391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</w:p>
    <w:p w:rsidR="00343918" w:rsidRDefault="0034391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</w:p>
    <w:p w:rsidR="00343918" w:rsidRPr="00720682" w:rsidRDefault="0034391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</w:p>
    <w:p w:rsidR="00343918" w:rsidRDefault="00343918"/>
    <w:sectPr w:rsidR="00343918" w:rsidSect="00B2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3918"/>
    <w:rsid w:val="00001A82"/>
    <w:rsid w:val="00032D24"/>
    <w:rsid w:val="000E3892"/>
    <w:rsid w:val="00192035"/>
    <w:rsid w:val="001A0C87"/>
    <w:rsid w:val="001A0DC3"/>
    <w:rsid w:val="00226FF4"/>
    <w:rsid w:val="00343918"/>
    <w:rsid w:val="00463108"/>
    <w:rsid w:val="00496744"/>
    <w:rsid w:val="00511C3F"/>
    <w:rsid w:val="00614E33"/>
    <w:rsid w:val="006D16BC"/>
    <w:rsid w:val="006F02A8"/>
    <w:rsid w:val="007B5E47"/>
    <w:rsid w:val="00953382"/>
    <w:rsid w:val="00B03CE2"/>
    <w:rsid w:val="00B2092B"/>
    <w:rsid w:val="00C81BB2"/>
    <w:rsid w:val="00CA4B2A"/>
    <w:rsid w:val="00E12355"/>
    <w:rsid w:val="00E71D4E"/>
    <w:rsid w:val="00EB4C9C"/>
    <w:rsid w:val="00EC733C"/>
    <w:rsid w:val="00E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3439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918"/>
    <w:rPr>
      <w:rFonts w:ascii="Calibri" w:eastAsia="Times New Roman" w:hAnsi="Calibri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Josefa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Vladivojna</dc:creator>
  <cp:keywords/>
  <dc:description/>
  <cp:lastModifiedBy>Uživatel</cp:lastModifiedBy>
  <cp:revision>15</cp:revision>
  <dcterms:created xsi:type="dcterms:W3CDTF">2011-02-19T10:40:00Z</dcterms:created>
  <dcterms:modified xsi:type="dcterms:W3CDTF">2012-02-29T09:21:00Z</dcterms:modified>
</cp:coreProperties>
</file>