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6" w:rsidRPr="001C1EBA" w:rsidRDefault="00370411" w:rsidP="001C1EBA">
      <w:pPr>
        <w:jc w:val="center"/>
        <w:rPr>
          <w:b/>
          <w:sz w:val="36"/>
          <w:szCs w:val="36"/>
          <w:lang w:val="de-DE"/>
        </w:rPr>
      </w:pPr>
      <w:r w:rsidRPr="001C1EBA">
        <w:rPr>
          <w:b/>
          <w:sz w:val="36"/>
          <w:szCs w:val="36"/>
          <w:lang w:val="de-DE"/>
        </w:rPr>
        <w:t>Der Artikel und Deklination von Nomen</w:t>
      </w:r>
    </w:p>
    <w:p w:rsidR="00370411" w:rsidRPr="00BD0177" w:rsidRDefault="00370411">
      <w:pPr>
        <w:rPr>
          <w:sz w:val="28"/>
          <w:szCs w:val="28"/>
          <w:lang w:val="de-DE"/>
        </w:rPr>
      </w:pPr>
      <w:r w:rsidRPr="00BD0177">
        <w:rPr>
          <w:sz w:val="28"/>
          <w:szCs w:val="28"/>
          <w:lang w:val="de-DE"/>
        </w:rPr>
        <w:t>1) mit dem bestimmten Artikel</w:t>
      </w:r>
    </w:p>
    <w:p w:rsidR="00370411" w:rsidRPr="00370411" w:rsidRDefault="00370411" w:rsidP="003704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de-DE" w:eastAsia="cs-CZ"/>
        </w:rPr>
      </w:pPr>
      <w:r w:rsidRPr="00370411">
        <w:rPr>
          <w:rFonts w:eastAsia="Times New Roman" w:cstheme="minorHAnsi"/>
          <w:sz w:val="36"/>
          <w:szCs w:val="36"/>
          <w:lang w:val="de-DE" w:eastAsia="cs-CZ"/>
        </w:rPr>
        <w:t>Singular</w:t>
      </w:r>
      <w:r w:rsidRPr="00BD0177">
        <w:rPr>
          <w:rFonts w:eastAsia="Times New Roman" w:cstheme="minorHAnsi"/>
          <w:sz w:val="36"/>
          <w:szCs w:val="36"/>
          <w:lang w:val="de-DE" w:eastAsia="cs-CZ"/>
        </w:rPr>
        <w:t xml:space="preserve"> (der)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1829"/>
        <w:gridCol w:w="1727"/>
        <w:gridCol w:w="1523"/>
      </w:tblGrid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Kasus</w:t>
            </w:r>
            <w:r w:rsidRPr="00BD0177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 (der)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>Maskulinum</w:t>
            </w:r>
            <w:r w:rsidRPr="00BD0177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 (das)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>Femininum</w:t>
            </w:r>
            <w:r w:rsidRPr="00BD0177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 (das)</w:t>
            </w: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>Neutrum</w:t>
            </w:r>
            <w:r w:rsidRPr="00BD0177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 (das)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sz w:val="24"/>
                <w:szCs w:val="24"/>
                <w:lang w:val="de-DE" w:eastAsia="cs-CZ"/>
              </w:rPr>
              <w:t>Nominativ</w:t>
            </w:r>
            <w:r w:rsidRPr="00BD0177">
              <w:rPr>
                <w:rFonts w:eastAsia="Times New Roman" w:cstheme="minorHAnsi"/>
                <w:sz w:val="24"/>
                <w:szCs w:val="24"/>
                <w:lang w:val="de-DE" w:eastAsia="cs-CZ"/>
              </w:rPr>
              <w:t>, der</w:t>
            </w:r>
            <w:r w:rsidRPr="00370411">
              <w:rPr>
                <w:rFonts w:eastAsia="Times New Roman" w:cstheme="minorHAnsi"/>
                <w:sz w:val="24"/>
                <w:szCs w:val="24"/>
                <w:lang w:val="de-DE" w:eastAsia="cs-CZ"/>
              </w:rPr>
              <w:t xml:space="preserve"> (1. 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das Kind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Genitiv</w:t>
            </w:r>
            <w:r w:rsidRPr="00BD0177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, der</w:t>
            </w: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 (2.Fall)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des Mann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des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es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Dativ</w:t>
            </w:r>
            <w:r w:rsidRPr="00BD0177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, der</w:t>
            </w: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 (3. Fall)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dem Mann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 xml:space="preserve">(e)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dem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 xml:space="preserve">(e) 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Akkusativ</w:t>
            </w:r>
            <w:r w:rsidRPr="00BD0177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, der</w:t>
            </w: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 (4. Fall)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den 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das Kind</w:t>
            </w:r>
          </w:p>
        </w:tc>
      </w:tr>
    </w:tbl>
    <w:p w:rsidR="00370411" w:rsidRPr="00BD0177" w:rsidRDefault="00370411" w:rsidP="00370411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val="de-DE" w:eastAsia="cs-CZ"/>
        </w:rPr>
      </w:pPr>
    </w:p>
    <w:p w:rsidR="00370411" w:rsidRPr="00370411" w:rsidRDefault="00370411" w:rsidP="003704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de-DE" w:eastAsia="cs-CZ"/>
        </w:rPr>
      </w:pPr>
      <w:r w:rsidRPr="00370411">
        <w:rPr>
          <w:rFonts w:eastAsia="Times New Roman" w:cstheme="minorHAnsi"/>
          <w:sz w:val="36"/>
          <w:szCs w:val="36"/>
          <w:lang w:val="de-DE" w:eastAsia="cs-CZ"/>
        </w:rPr>
        <w:t>Plural</w:t>
      </w:r>
      <w:r w:rsidRPr="00BD0177">
        <w:rPr>
          <w:rFonts w:eastAsia="Times New Roman" w:cstheme="minorHAnsi"/>
          <w:sz w:val="36"/>
          <w:szCs w:val="36"/>
          <w:lang w:val="de-DE" w:eastAsia="cs-CZ"/>
        </w:rPr>
        <w:t xml:space="preserve"> (der)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1418"/>
        <w:gridCol w:w="1197"/>
        <w:gridCol w:w="1292"/>
      </w:tblGrid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Kasus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Maskulinum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Femininum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Neutrum 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sz w:val="24"/>
                <w:szCs w:val="24"/>
                <w:lang w:val="de-DE" w:eastAsia="cs-CZ"/>
              </w:rPr>
              <w:t>Nominativ (1. Fall)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Männ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Frau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Genitiv (2.Fall)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Männ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Frau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 xml:space="preserve">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der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Dativ (3. 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den Männ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den Frau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den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 xml:space="preserve">ern 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Akkusativ (4. 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Männ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Frau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die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er</w:t>
            </w:r>
          </w:p>
        </w:tc>
      </w:tr>
    </w:tbl>
    <w:p w:rsidR="00370411" w:rsidRPr="00370411" w:rsidRDefault="00370411" w:rsidP="00370411">
      <w:p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</w:p>
    <w:p w:rsidR="00370411" w:rsidRPr="00370411" w:rsidRDefault="00370411" w:rsidP="00370411">
      <w:pPr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370411">
        <w:rPr>
          <w:rFonts w:eastAsia="Times New Roman" w:cstheme="minorHAnsi"/>
          <w:b/>
          <w:bCs/>
          <w:sz w:val="24"/>
          <w:szCs w:val="24"/>
          <w:lang w:val="de-DE" w:eastAsia="cs-CZ"/>
        </w:rPr>
        <w:t xml:space="preserve">Beachte: Die Pluralformen der Artikel sind bei allen drei Geschlechtern gleich. </w:t>
      </w:r>
    </w:p>
    <w:p w:rsidR="00370411" w:rsidRPr="001C1EBA" w:rsidRDefault="00370411">
      <w:pPr>
        <w:rPr>
          <w:sz w:val="20"/>
          <w:szCs w:val="20"/>
          <w:lang w:val="de-DE"/>
        </w:rPr>
      </w:pPr>
    </w:p>
    <w:p w:rsidR="00370411" w:rsidRPr="00BD0177" w:rsidRDefault="00370411">
      <w:pPr>
        <w:rPr>
          <w:sz w:val="28"/>
          <w:szCs w:val="28"/>
          <w:lang w:val="de-DE"/>
        </w:rPr>
      </w:pPr>
      <w:r w:rsidRPr="00BD0177">
        <w:rPr>
          <w:sz w:val="28"/>
          <w:szCs w:val="28"/>
          <w:lang w:val="de-DE"/>
        </w:rPr>
        <w:t>2) mit dem unbestimmten Artikel</w:t>
      </w:r>
    </w:p>
    <w:p w:rsidR="00370411" w:rsidRPr="00370411" w:rsidRDefault="00370411" w:rsidP="00370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370411">
        <w:rPr>
          <w:rFonts w:eastAsia="Times New Roman" w:cstheme="minorHAnsi"/>
          <w:sz w:val="36"/>
          <w:szCs w:val="36"/>
          <w:lang w:val="de-DE" w:eastAsia="cs-CZ"/>
        </w:rPr>
        <w:t>Singular</w:t>
      </w:r>
      <w:r w:rsidRPr="00BD0177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1594"/>
        <w:gridCol w:w="1192"/>
        <w:gridCol w:w="1468"/>
      </w:tblGrid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Kasus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>Maskulinum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 xml:space="preserve">Femininum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FF"/>
                <w:sz w:val="24"/>
                <w:szCs w:val="24"/>
                <w:lang w:val="de-DE" w:eastAsia="cs-CZ"/>
              </w:rPr>
              <w:t>Neutrum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sz w:val="24"/>
                <w:szCs w:val="24"/>
                <w:lang w:val="de-DE" w:eastAsia="cs-CZ"/>
              </w:rPr>
              <w:t xml:space="preserve">Nominativ (1. 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 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 Kind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Genitiv (2.Fall)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eines Mann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einer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eines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es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Dativ (3. Fall)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einem Mann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einer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einem Kind</w:t>
            </w:r>
            <w:r w:rsidRPr="00370411">
              <w:rPr>
                <w:rFonts w:eastAsia="Times New Roman" w:cstheme="minorHAnsi"/>
                <w:color w:val="FF0000"/>
                <w:sz w:val="24"/>
                <w:szCs w:val="24"/>
                <w:lang w:val="de-DE" w:eastAsia="cs-CZ"/>
              </w:rPr>
              <w:t>(e)</w:t>
            </w:r>
          </w:p>
        </w:tc>
      </w:tr>
      <w:tr w:rsidR="00370411" w:rsidRPr="00370411" w:rsidTr="003704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Akkusativ (4. Fall)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 xml:space="preserve">einen Mann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eine 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11" w:rsidRPr="00370411" w:rsidRDefault="00370411" w:rsidP="00370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cs-CZ"/>
              </w:rPr>
            </w:pPr>
            <w:r w:rsidRPr="00370411">
              <w:rPr>
                <w:rFonts w:eastAsia="Times New Roman" w:cstheme="minorHAnsi"/>
                <w:color w:val="000000"/>
                <w:sz w:val="24"/>
                <w:szCs w:val="24"/>
                <w:lang w:val="de-DE" w:eastAsia="cs-CZ"/>
              </w:rPr>
              <w:t>ein Kind</w:t>
            </w:r>
          </w:p>
        </w:tc>
      </w:tr>
    </w:tbl>
    <w:p w:rsidR="00370411" w:rsidRPr="00BD0177" w:rsidRDefault="00370411">
      <w:pPr>
        <w:rPr>
          <w:sz w:val="24"/>
          <w:szCs w:val="24"/>
          <w:lang w:val="de-DE"/>
        </w:rPr>
      </w:pPr>
    </w:p>
    <w:p w:rsidR="00370411" w:rsidRPr="00BD0177" w:rsidRDefault="00370411">
      <w:pPr>
        <w:rPr>
          <w:sz w:val="24"/>
          <w:szCs w:val="24"/>
          <w:lang w:val="de-DE"/>
        </w:rPr>
      </w:pPr>
      <w:r w:rsidRPr="00BD0177">
        <w:rPr>
          <w:sz w:val="24"/>
          <w:szCs w:val="24"/>
          <w:lang w:val="de-DE"/>
        </w:rPr>
        <w:t xml:space="preserve">Nach dem Artikel können wir das Genus (bzw. das Geschlecht), </w:t>
      </w:r>
      <w:r w:rsidR="0061539A" w:rsidRPr="00BD0177">
        <w:rPr>
          <w:sz w:val="24"/>
          <w:szCs w:val="24"/>
          <w:lang w:val="de-DE"/>
        </w:rPr>
        <w:t xml:space="preserve">den Numerus (bzw. </w:t>
      </w:r>
      <w:r w:rsidRPr="00BD0177">
        <w:rPr>
          <w:sz w:val="24"/>
          <w:szCs w:val="24"/>
          <w:lang w:val="de-DE"/>
        </w:rPr>
        <w:t>die Zahl, den Kasus</w:t>
      </w:r>
      <w:r w:rsidR="00BD0177">
        <w:rPr>
          <w:sz w:val="24"/>
          <w:szCs w:val="24"/>
          <w:lang w:val="de-DE"/>
        </w:rPr>
        <w:t xml:space="preserve"> (bz</w:t>
      </w:r>
      <w:r w:rsidR="0061539A" w:rsidRPr="00BD0177">
        <w:rPr>
          <w:sz w:val="24"/>
          <w:szCs w:val="24"/>
          <w:lang w:val="de-DE"/>
        </w:rPr>
        <w:t>w. der Fall)</w:t>
      </w:r>
      <w:r w:rsidRPr="00BD0177">
        <w:rPr>
          <w:sz w:val="24"/>
          <w:szCs w:val="24"/>
          <w:lang w:val="de-DE"/>
        </w:rPr>
        <w:t xml:space="preserve"> bestimmen.</w:t>
      </w:r>
    </w:p>
    <w:p w:rsidR="001C1EBA" w:rsidRDefault="001C1EBA">
      <w:pPr>
        <w:rPr>
          <w:sz w:val="24"/>
          <w:szCs w:val="24"/>
          <w:lang w:val="de-DE"/>
        </w:rPr>
      </w:pPr>
    </w:p>
    <w:p w:rsidR="001C1EBA" w:rsidRDefault="001C1EBA">
      <w:pPr>
        <w:rPr>
          <w:sz w:val="24"/>
          <w:szCs w:val="24"/>
          <w:lang w:val="de-DE"/>
        </w:rPr>
      </w:pPr>
    </w:p>
    <w:p w:rsidR="001C1EBA" w:rsidRDefault="001C1EBA">
      <w:pPr>
        <w:rPr>
          <w:sz w:val="24"/>
          <w:szCs w:val="24"/>
          <w:lang w:val="de-DE"/>
        </w:rPr>
      </w:pPr>
    </w:p>
    <w:p w:rsidR="0061539A" w:rsidRPr="001C1EBA" w:rsidRDefault="0061539A" w:rsidP="001C1EBA">
      <w:pPr>
        <w:jc w:val="center"/>
        <w:rPr>
          <w:b/>
          <w:sz w:val="36"/>
          <w:szCs w:val="36"/>
          <w:lang w:val="de-DE"/>
        </w:rPr>
      </w:pPr>
      <w:r w:rsidRPr="001C1EBA">
        <w:rPr>
          <w:b/>
          <w:sz w:val="36"/>
          <w:szCs w:val="36"/>
          <w:lang w:val="de-DE"/>
        </w:rPr>
        <w:lastRenderedPageBreak/>
        <w:t>Gebrauch</w:t>
      </w:r>
      <w:r w:rsidR="001C1EBA" w:rsidRPr="001C1EBA">
        <w:rPr>
          <w:b/>
          <w:sz w:val="36"/>
          <w:szCs w:val="36"/>
          <w:lang w:val="de-DE"/>
        </w:rPr>
        <w:t xml:space="preserve"> des Artikels</w:t>
      </w:r>
    </w:p>
    <w:p w:rsidR="0061539A" w:rsidRPr="00BD0177" w:rsidRDefault="001C1EB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</w:t>
      </w:r>
      <w:r w:rsidR="00BD0177" w:rsidRPr="00BD0177">
        <w:rPr>
          <w:b/>
          <w:sz w:val="28"/>
          <w:szCs w:val="28"/>
          <w:lang w:val="de-DE"/>
        </w:rPr>
        <w:t xml:space="preserve">) </w:t>
      </w:r>
      <w:r w:rsidR="0061539A" w:rsidRPr="00BD0177">
        <w:rPr>
          <w:b/>
          <w:sz w:val="28"/>
          <w:szCs w:val="28"/>
          <w:lang w:val="de-DE"/>
        </w:rPr>
        <w:t>Bestimmter Artikel</w:t>
      </w:r>
      <w:r>
        <w:rPr>
          <w:b/>
          <w:sz w:val="28"/>
          <w:szCs w:val="28"/>
          <w:lang w:val="de-DE"/>
        </w:rPr>
        <w:t xml:space="preserve"> </w:t>
      </w:r>
      <w:r w:rsidR="0028506B">
        <w:rPr>
          <w:sz w:val="28"/>
          <w:szCs w:val="28"/>
          <w:lang w:val="de-DE"/>
        </w:rPr>
        <w:t>–</w:t>
      </w:r>
      <w:r w:rsidRPr="001C1EBA">
        <w:rPr>
          <w:sz w:val="28"/>
          <w:szCs w:val="28"/>
          <w:lang w:val="de-DE"/>
        </w:rPr>
        <w:t xml:space="preserve"> Determiniertheit</w:t>
      </w:r>
      <w:r w:rsidR="0028506B">
        <w:rPr>
          <w:sz w:val="28"/>
          <w:szCs w:val="28"/>
          <w:lang w:val="de-DE"/>
        </w:rPr>
        <w:t xml:space="preserve"> (Übungen auf S. 22-23)</w:t>
      </w:r>
    </w:p>
    <w:p w:rsidR="0061539A" w:rsidRPr="00BD0177" w:rsidRDefault="0061539A">
      <w:pPr>
        <w:rPr>
          <w:sz w:val="24"/>
          <w:szCs w:val="24"/>
          <w:lang w:val="de-DE"/>
        </w:rPr>
      </w:pPr>
      <w:r w:rsidRPr="00BD0177">
        <w:rPr>
          <w:sz w:val="24"/>
          <w:szCs w:val="24"/>
          <w:lang w:val="de-DE"/>
        </w:rPr>
        <w:t>- Die Person oder Sache war in dem Text schon vorher erwähnt, oder sie ist aus der Alltagswelt bekannt</w:t>
      </w:r>
    </w:p>
    <w:p w:rsidR="00BD0177" w:rsidRPr="00BD0177" w:rsidRDefault="00BD0177" w:rsidP="00BD0177">
      <w:pPr>
        <w:ind w:left="284"/>
        <w:rPr>
          <w:sz w:val="24"/>
          <w:szCs w:val="24"/>
          <w:lang w:val="de-DE"/>
        </w:rPr>
      </w:pPr>
      <w:r w:rsidRPr="00BD0177">
        <w:rPr>
          <w:sz w:val="24"/>
          <w:szCs w:val="24"/>
          <w:lang w:val="de-DE"/>
        </w:rPr>
        <w:t xml:space="preserve">Ich habe eine Katze. Die Katze heißt </w:t>
      </w:r>
      <w:proofErr w:type="spellStart"/>
      <w:r w:rsidRPr="00BD0177">
        <w:rPr>
          <w:sz w:val="24"/>
          <w:szCs w:val="24"/>
          <w:lang w:val="de-DE"/>
        </w:rPr>
        <w:t>Elfrida</w:t>
      </w:r>
      <w:proofErr w:type="spellEnd"/>
      <w:r w:rsidRPr="00BD0177">
        <w:rPr>
          <w:sz w:val="24"/>
          <w:szCs w:val="24"/>
          <w:lang w:val="de-DE"/>
        </w:rPr>
        <w:t>.</w:t>
      </w:r>
    </w:p>
    <w:p w:rsidR="0061539A" w:rsidRDefault="0061539A" w:rsidP="00BD0177">
      <w:pPr>
        <w:ind w:left="284"/>
        <w:rPr>
          <w:sz w:val="24"/>
          <w:szCs w:val="24"/>
          <w:lang w:val="de-DE"/>
        </w:rPr>
      </w:pPr>
      <w:r w:rsidRPr="00BD0177">
        <w:rPr>
          <w:sz w:val="24"/>
          <w:szCs w:val="24"/>
          <w:lang w:val="de-DE"/>
        </w:rPr>
        <w:t>Das war ein tolles Hotel! Die Zimmer waren sehr gemütlich. (Kontext)</w:t>
      </w:r>
    </w:p>
    <w:p w:rsidR="00BD0177" w:rsidRDefault="00BD017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eine Sache, die nur einmal existiert (einzigartig ist)</w:t>
      </w:r>
    </w:p>
    <w:p w:rsidR="00BD0177" w:rsidRDefault="00BD017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- die Sonne, die Elbe, die Riesengebirge </w:t>
      </w:r>
    </w:p>
    <w:p w:rsidR="00BD0177" w:rsidRDefault="00BD0177" w:rsidP="00BD0177">
      <w:pPr>
        <w:ind w:left="709" w:hanging="709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- die Staaten, deren Artikel „die“ oder „der“ ist (die Tschechische Republik, die Schweiz, die Slowakei, der Iran, die Vereinigten Staaten)</w:t>
      </w:r>
    </w:p>
    <w:p w:rsidR="00BD0177" w:rsidRDefault="00BD017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- Superlativ: der beste Freund</w:t>
      </w:r>
    </w:p>
    <w:p w:rsidR="00BD0177" w:rsidRDefault="00BD017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- Datum, Ordinalzahl: das zweite Bier, der 29. Februar</w:t>
      </w:r>
    </w:p>
    <w:p w:rsidR="001C1EBA" w:rsidRDefault="00BD017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ein Exemplar für die ganze Art: </w:t>
      </w:r>
    </w:p>
    <w:p w:rsidR="00BD0177" w:rsidRDefault="00BD0177" w:rsidP="001C1EBA">
      <w:pPr>
        <w:ind w:firstLine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Ist die Erdbeere Obst oder Gemüse?</w:t>
      </w:r>
    </w:p>
    <w:p w:rsidR="001C1EBA" w:rsidRDefault="001C1EBA" w:rsidP="001C1EBA">
      <w:pPr>
        <w:ind w:firstLine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Auto ist ein Verkehrsmittel.</w:t>
      </w:r>
    </w:p>
    <w:p w:rsidR="001C1EBA" w:rsidRDefault="001C1EBA" w:rsidP="001C1EB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einige Präpositionen verschmelzen mit dem Artikel – an (am, ans), bei (beim), in (im), von (vom), zu (zur)</w:t>
      </w:r>
    </w:p>
    <w:p w:rsidR="00DE255A" w:rsidRDefault="00DE255A" w:rsidP="001C1EBA">
      <w:pPr>
        <w:rPr>
          <w:sz w:val="24"/>
          <w:szCs w:val="24"/>
          <w:lang w:val="de-DE"/>
        </w:rPr>
      </w:pPr>
    </w:p>
    <w:p w:rsidR="001C1EBA" w:rsidRPr="001C1EBA" w:rsidRDefault="001C1EBA" w:rsidP="001C1EBA">
      <w:pPr>
        <w:rPr>
          <w:sz w:val="28"/>
          <w:szCs w:val="28"/>
          <w:lang w:val="de-DE"/>
        </w:rPr>
      </w:pPr>
      <w:r w:rsidRPr="001C1EBA">
        <w:rPr>
          <w:b/>
          <w:sz w:val="28"/>
          <w:szCs w:val="28"/>
          <w:lang w:val="de-DE"/>
        </w:rPr>
        <w:t>2) Unbestimmter Artikel</w:t>
      </w:r>
      <w:r w:rsidRPr="001C1EBA">
        <w:rPr>
          <w:sz w:val="28"/>
          <w:szCs w:val="28"/>
          <w:lang w:val="de-DE"/>
        </w:rPr>
        <w:t xml:space="preserve"> – </w:t>
      </w:r>
      <w:proofErr w:type="spellStart"/>
      <w:r w:rsidRPr="001C1EBA">
        <w:rPr>
          <w:sz w:val="28"/>
          <w:szCs w:val="28"/>
          <w:lang w:val="de-DE"/>
        </w:rPr>
        <w:t>Undeterminiertheit</w:t>
      </w:r>
      <w:proofErr w:type="spellEnd"/>
      <w:r w:rsidR="0028506B">
        <w:rPr>
          <w:sz w:val="28"/>
          <w:szCs w:val="28"/>
          <w:lang w:val="de-DE"/>
        </w:rPr>
        <w:t xml:space="preserve"> (Übungen auf S. 24-25)</w:t>
      </w:r>
    </w:p>
    <w:p w:rsidR="001C1EBA" w:rsidRPr="00BD0177" w:rsidRDefault="001C1EBA" w:rsidP="001C1EB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etwas ist nicht näher identifiziert</w:t>
      </w:r>
    </w:p>
    <w:p w:rsidR="001C1EBA" w:rsidRDefault="001C1EBA" w:rsidP="001C1EB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Dort steht ein Mann.</w:t>
      </w:r>
    </w:p>
    <w:p w:rsidR="001C1EBA" w:rsidRDefault="001C1EBA" w:rsidP="001C1EB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Er hat einen Bruder</w:t>
      </w:r>
    </w:p>
    <w:p w:rsidR="00DE255A" w:rsidRDefault="00DE255A" w:rsidP="001C1EBA">
      <w:pPr>
        <w:rPr>
          <w:sz w:val="24"/>
          <w:szCs w:val="24"/>
          <w:lang w:val="de-DE"/>
        </w:rPr>
      </w:pPr>
    </w:p>
    <w:p w:rsidR="00DE255A" w:rsidRDefault="00DE255A" w:rsidP="001C1EBA">
      <w:pPr>
        <w:rPr>
          <w:sz w:val="24"/>
          <w:szCs w:val="24"/>
          <w:lang w:val="de-DE"/>
        </w:rPr>
      </w:pPr>
    </w:p>
    <w:p w:rsidR="00DE255A" w:rsidRDefault="00DE255A" w:rsidP="001C1EBA">
      <w:pPr>
        <w:rPr>
          <w:sz w:val="24"/>
          <w:szCs w:val="24"/>
          <w:lang w:val="de-DE"/>
        </w:rPr>
      </w:pPr>
    </w:p>
    <w:p w:rsidR="00DE255A" w:rsidRDefault="00DE255A" w:rsidP="001C1EBA">
      <w:pPr>
        <w:rPr>
          <w:sz w:val="24"/>
          <w:szCs w:val="24"/>
          <w:lang w:val="de-DE"/>
        </w:rPr>
      </w:pPr>
    </w:p>
    <w:p w:rsidR="00DE255A" w:rsidRDefault="00DE255A" w:rsidP="001C1EBA">
      <w:pPr>
        <w:rPr>
          <w:sz w:val="24"/>
          <w:szCs w:val="24"/>
          <w:lang w:val="de-DE"/>
        </w:rPr>
      </w:pPr>
    </w:p>
    <w:p w:rsidR="001C1EBA" w:rsidRPr="00DE255A" w:rsidRDefault="001C1EBA" w:rsidP="001C1EBA">
      <w:pPr>
        <w:rPr>
          <w:b/>
          <w:sz w:val="28"/>
          <w:szCs w:val="28"/>
          <w:lang w:val="de-DE"/>
        </w:rPr>
      </w:pPr>
      <w:r w:rsidRPr="00DE255A">
        <w:rPr>
          <w:b/>
          <w:sz w:val="28"/>
          <w:szCs w:val="28"/>
          <w:lang w:val="de-DE"/>
        </w:rPr>
        <w:lastRenderedPageBreak/>
        <w:t xml:space="preserve">3) Kein Artikel (Nullartikel) </w:t>
      </w:r>
      <w:r w:rsidR="0028506B">
        <w:rPr>
          <w:sz w:val="28"/>
          <w:szCs w:val="28"/>
          <w:lang w:val="de-DE"/>
        </w:rPr>
        <w:t>(Übungen auf S. 26-27)</w:t>
      </w:r>
    </w:p>
    <w:p w:rsidR="001C1EBA" w:rsidRDefault="001C1EBA" w:rsidP="001C1EBA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582567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55A" w:rsidRDefault="00DE255A" w:rsidP="001C1EBA">
      <w:pPr>
        <w:rPr>
          <w:sz w:val="24"/>
          <w:szCs w:val="24"/>
          <w:lang w:val="de-DE"/>
        </w:rPr>
      </w:pPr>
    </w:p>
    <w:p w:rsidR="00DE255A" w:rsidRDefault="00DE255A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009900" cy="85090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46" w:rsidRDefault="00EF5B46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758047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46" w:rsidRDefault="00EF5B46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</w:p>
    <w:p w:rsidR="00EF5B46" w:rsidRDefault="00EF5B46" w:rsidP="001C1EBA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758047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B46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pStyle w:val="Nadpis1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70411"/>
    <w:rsid w:val="001C1EBA"/>
    <w:rsid w:val="0028506B"/>
    <w:rsid w:val="00370411"/>
    <w:rsid w:val="0061539A"/>
    <w:rsid w:val="00657CE7"/>
    <w:rsid w:val="00722156"/>
    <w:rsid w:val="00BB29C3"/>
    <w:rsid w:val="00BD0177"/>
    <w:rsid w:val="00DE255A"/>
    <w:rsid w:val="00EF5B46"/>
    <w:rsid w:val="00F64462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462"/>
  </w:style>
  <w:style w:type="paragraph" w:styleId="Nadpis1">
    <w:name w:val="heading 1"/>
    <w:basedOn w:val="Normln"/>
    <w:next w:val="Normln"/>
    <w:link w:val="Nadpis1Char"/>
    <w:uiPriority w:val="9"/>
    <w:qFormat/>
    <w:rsid w:val="00F64462"/>
    <w:pPr>
      <w:numPr>
        <w:numId w:val="1"/>
      </w:numPr>
      <w:spacing w:before="480" w:after="24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4462"/>
    <w:pPr>
      <w:keepNext/>
      <w:keepLines/>
      <w:numPr>
        <w:numId w:val="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462"/>
    <w:rPr>
      <w:rFonts w:ascii="Times New Roman" w:eastAsiaTheme="majorEastAsia" w:hAnsi="Times New Roman" w:cstheme="majorBidi"/>
      <w:b/>
      <w:bCs/>
      <w:sz w:val="40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644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336</Words>
  <Characters>1871</Characters>
  <Application>Microsoft Office Word</Application>
  <DocSecurity>0</DocSecurity>
  <Lines>53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4</cp:revision>
  <dcterms:created xsi:type="dcterms:W3CDTF">2012-02-29T09:11:00Z</dcterms:created>
  <dcterms:modified xsi:type="dcterms:W3CDTF">2012-03-08T08:12:00Z</dcterms:modified>
</cp:coreProperties>
</file>