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56" w:rsidRPr="00C120E8" w:rsidRDefault="00C24949" w:rsidP="00C120E8">
      <w:pPr>
        <w:jc w:val="center"/>
        <w:rPr>
          <w:b/>
          <w:sz w:val="28"/>
          <w:szCs w:val="28"/>
          <w:lang w:val="de-DE"/>
        </w:rPr>
      </w:pPr>
      <w:r w:rsidRPr="00C120E8">
        <w:rPr>
          <w:b/>
          <w:sz w:val="28"/>
          <w:szCs w:val="28"/>
          <w:lang w:val="de-DE"/>
        </w:rPr>
        <w:t xml:space="preserve">Das </w:t>
      </w:r>
      <w:proofErr w:type="spellStart"/>
      <w:r w:rsidRPr="00C120E8">
        <w:rPr>
          <w:b/>
          <w:sz w:val="28"/>
          <w:szCs w:val="28"/>
          <w:lang w:val="de-DE"/>
        </w:rPr>
        <w:t>Numerale</w:t>
      </w:r>
      <w:proofErr w:type="spellEnd"/>
      <w:r w:rsidRPr="00C120E8">
        <w:rPr>
          <w:b/>
          <w:sz w:val="28"/>
          <w:szCs w:val="28"/>
          <w:lang w:val="de-DE"/>
        </w:rPr>
        <w:t>, das Zahlwort</w:t>
      </w:r>
    </w:p>
    <w:p w:rsidR="00C24949" w:rsidRPr="00A47403" w:rsidRDefault="00C24949">
      <w:pPr>
        <w:rPr>
          <w:lang w:val="de-DE"/>
        </w:rPr>
      </w:pPr>
    </w:p>
    <w:p w:rsidR="00C24949" w:rsidRDefault="00C120E8">
      <w:pPr>
        <w:rPr>
          <w:lang w:val="de-DE"/>
        </w:rPr>
      </w:pPr>
      <w:r w:rsidRPr="00C120E8">
        <w:rPr>
          <w:b/>
          <w:lang w:val="de-DE"/>
        </w:rPr>
        <w:t xml:space="preserve">A) </w:t>
      </w:r>
      <w:r w:rsidR="00C24949" w:rsidRPr="00C120E8">
        <w:rPr>
          <w:b/>
          <w:lang w:val="de-DE"/>
        </w:rPr>
        <w:t>Bestimmte Zahlwörter</w:t>
      </w:r>
      <w:r w:rsidR="00A47403" w:rsidRPr="00A47403">
        <w:rPr>
          <w:lang w:val="de-DE"/>
        </w:rPr>
        <w:t xml:space="preserve"> – geben </w:t>
      </w:r>
      <w:r w:rsidR="006349DC">
        <w:rPr>
          <w:lang w:val="de-DE"/>
        </w:rPr>
        <w:t>Informationen über eine</w:t>
      </w:r>
      <w:r w:rsidR="00A47403" w:rsidRPr="00A47403">
        <w:rPr>
          <w:lang w:val="de-DE"/>
        </w:rPr>
        <w:t xml:space="preserve"> bestimmte Zahl</w:t>
      </w:r>
    </w:p>
    <w:p w:rsidR="00A47403" w:rsidRDefault="00A47403">
      <w:pPr>
        <w:rPr>
          <w:rStyle w:val="mw-headline"/>
          <w:i/>
          <w:lang w:val="de-DE"/>
        </w:rPr>
      </w:pPr>
      <w:r>
        <w:rPr>
          <w:lang w:val="de-DE"/>
        </w:rPr>
        <w:t xml:space="preserve">1) </w:t>
      </w:r>
      <w:r w:rsidRPr="00C120E8">
        <w:rPr>
          <w:u w:val="single"/>
          <w:lang w:val="de-DE"/>
        </w:rPr>
        <w:t>Grundzahlen (</w:t>
      </w:r>
      <w:proofErr w:type="spellStart"/>
      <w:r w:rsidRPr="00C120E8">
        <w:rPr>
          <w:u w:val="single"/>
          <w:lang w:val="de-DE"/>
        </w:rPr>
        <w:t>Kardinalia</w:t>
      </w:r>
      <w:proofErr w:type="spellEnd"/>
      <w:r w:rsidRPr="00C120E8">
        <w:rPr>
          <w:rStyle w:val="mw-headline"/>
          <w:u w:val="single"/>
          <w:lang w:val="de-DE"/>
        </w:rPr>
        <w:t>)</w:t>
      </w:r>
      <w:r>
        <w:rPr>
          <w:rStyle w:val="mw-headline"/>
          <w:lang w:val="de-DE"/>
        </w:rPr>
        <w:t xml:space="preserve"> – </w:t>
      </w:r>
      <w:r w:rsidRPr="00C120E8">
        <w:rPr>
          <w:rStyle w:val="mw-headline"/>
          <w:i/>
          <w:lang w:val="de-DE"/>
        </w:rPr>
        <w:t>eins, zwei, drei, hundertzweiundachtzig</w:t>
      </w:r>
    </w:p>
    <w:p w:rsidR="00C120E8" w:rsidRPr="00A47403" w:rsidRDefault="00C120E8">
      <w:pPr>
        <w:rPr>
          <w:lang w:val="de-DE"/>
        </w:rPr>
      </w:pPr>
    </w:p>
    <w:p w:rsidR="00A47403" w:rsidRDefault="00A47403">
      <w:pPr>
        <w:rPr>
          <w:rStyle w:val="mw-headline"/>
          <w:i/>
          <w:lang w:val="de-DE"/>
        </w:rPr>
      </w:pPr>
      <w:r>
        <w:rPr>
          <w:lang w:val="de-DE"/>
        </w:rPr>
        <w:t>2</w:t>
      </w:r>
      <w:r w:rsidRPr="00A47403">
        <w:rPr>
          <w:lang w:val="de-DE"/>
        </w:rPr>
        <w:t xml:space="preserve">) </w:t>
      </w:r>
      <w:r w:rsidRPr="00C120E8">
        <w:rPr>
          <w:rStyle w:val="mw-headline"/>
          <w:u w:val="single"/>
          <w:lang w:val="de-DE"/>
        </w:rPr>
        <w:t>Ordnungszahlwörter (</w:t>
      </w:r>
      <w:proofErr w:type="spellStart"/>
      <w:r w:rsidRPr="00C120E8">
        <w:rPr>
          <w:rStyle w:val="mw-headline"/>
          <w:u w:val="single"/>
          <w:lang w:val="de-DE"/>
        </w:rPr>
        <w:t>Ordinalia</w:t>
      </w:r>
      <w:proofErr w:type="spellEnd"/>
      <w:r w:rsidRPr="00C120E8">
        <w:rPr>
          <w:rStyle w:val="mw-headline"/>
          <w:u w:val="single"/>
          <w:lang w:val="de-DE"/>
        </w:rPr>
        <w:t>)</w:t>
      </w:r>
      <w:r>
        <w:rPr>
          <w:rStyle w:val="mw-headline"/>
          <w:lang w:val="de-DE"/>
        </w:rPr>
        <w:t xml:space="preserve"> – </w:t>
      </w:r>
      <w:r w:rsidR="00585233">
        <w:rPr>
          <w:rStyle w:val="mw-headline"/>
          <w:i/>
          <w:lang w:val="de-DE"/>
        </w:rPr>
        <w:t>erste</w:t>
      </w:r>
      <w:r w:rsidRPr="00C120E8">
        <w:rPr>
          <w:rStyle w:val="mw-headline"/>
          <w:i/>
          <w:lang w:val="de-DE"/>
        </w:rPr>
        <w:t>,</w:t>
      </w:r>
      <w:r w:rsidR="00585233">
        <w:rPr>
          <w:rStyle w:val="mw-headline"/>
          <w:i/>
          <w:lang w:val="de-DE"/>
        </w:rPr>
        <w:t xml:space="preserve"> zweite, dritte.. zwanzigste</w:t>
      </w:r>
    </w:p>
    <w:p w:rsidR="00585233" w:rsidRDefault="00585233">
      <w:pPr>
        <w:rPr>
          <w:rStyle w:val="mw-headline"/>
          <w:i/>
          <w:lang w:val="de-DE"/>
        </w:rPr>
      </w:pPr>
      <w:r>
        <w:rPr>
          <w:rStyle w:val="mw-headline"/>
          <w:i/>
          <w:lang w:val="de-DE"/>
        </w:rPr>
        <w:t>Heinrich IV. – der vierte, 20.4.-  der zwanzigste vierte, am 15.3 – am fünfzehnten dritten</w:t>
      </w:r>
    </w:p>
    <w:p w:rsidR="00C120E8" w:rsidRPr="00A47403" w:rsidRDefault="00C120E8">
      <w:pPr>
        <w:rPr>
          <w:rStyle w:val="mw-headline"/>
          <w:lang w:val="de-DE"/>
        </w:rPr>
      </w:pPr>
    </w:p>
    <w:p w:rsidR="006349DC" w:rsidRDefault="00A47403">
      <w:pPr>
        <w:rPr>
          <w:rStyle w:val="mw-headline"/>
          <w:lang w:val="de-DE"/>
        </w:rPr>
      </w:pPr>
      <w:r w:rsidRPr="00A47403">
        <w:rPr>
          <w:rStyle w:val="mw-headline"/>
          <w:lang w:val="de-DE"/>
        </w:rPr>
        <w:t xml:space="preserve">2) </w:t>
      </w:r>
      <w:r w:rsidRPr="00C120E8">
        <w:rPr>
          <w:rStyle w:val="mw-headline"/>
          <w:u w:val="single"/>
          <w:lang w:val="de-DE"/>
        </w:rPr>
        <w:t>Wiederholungszahlwörter,</w:t>
      </w:r>
      <w:r w:rsidR="006349DC">
        <w:rPr>
          <w:rStyle w:val="mw-headline"/>
          <w:lang w:val="de-DE"/>
        </w:rPr>
        <w:t xml:space="preserve"> </w:t>
      </w:r>
      <w:r w:rsidR="006349DC" w:rsidRPr="00C120E8">
        <w:rPr>
          <w:rStyle w:val="mw-headline"/>
          <w:u w:val="single"/>
          <w:lang w:val="de-DE"/>
        </w:rPr>
        <w:t>Vervielfältigungszahlwörter</w:t>
      </w:r>
      <w:r w:rsidR="006349DC" w:rsidRPr="00A47403">
        <w:rPr>
          <w:rStyle w:val="mw-headline"/>
          <w:lang w:val="de-DE"/>
        </w:rPr>
        <w:t xml:space="preserve"> </w:t>
      </w:r>
      <w:r w:rsidR="006349DC" w:rsidRPr="00C120E8">
        <w:rPr>
          <w:rStyle w:val="mw-headline"/>
          <w:u w:val="single"/>
          <w:lang w:val="de-DE"/>
        </w:rPr>
        <w:t>(Multiplikativa)</w:t>
      </w:r>
      <w:r>
        <w:rPr>
          <w:rStyle w:val="mw-headline"/>
          <w:lang w:val="de-DE"/>
        </w:rPr>
        <w:t xml:space="preserve"> –</w:t>
      </w:r>
      <w:r w:rsidR="006349DC">
        <w:rPr>
          <w:rStyle w:val="mw-headline"/>
          <w:lang w:val="de-DE"/>
        </w:rPr>
        <w:t xml:space="preserve"> </w:t>
      </w:r>
      <w:r w:rsidR="006349DC" w:rsidRPr="00C120E8">
        <w:rPr>
          <w:rStyle w:val="mw-headline"/>
          <w:i/>
          <w:lang w:val="de-DE"/>
        </w:rPr>
        <w:t>zweimal, dreimal, zweifach, dreifach</w:t>
      </w:r>
    </w:p>
    <w:p w:rsidR="00A47403" w:rsidRPr="00C120E8" w:rsidRDefault="006349DC">
      <w:pPr>
        <w:rPr>
          <w:rStyle w:val="mw-headline"/>
          <w:i/>
          <w:lang w:val="de-DE"/>
        </w:rPr>
      </w:pPr>
      <w:r w:rsidRPr="00C120E8">
        <w:rPr>
          <w:rStyle w:val="mw-headline"/>
          <w:i/>
          <w:lang w:val="de-DE"/>
        </w:rPr>
        <w:t>ein zweifacher Mord x er hat zweimal die Olympische Spiele gewonnen</w:t>
      </w:r>
    </w:p>
    <w:p w:rsidR="006349DC" w:rsidRPr="00A47403" w:rsidRDefault="006349DC">
      <w:pPr>
        <w:rPr>
          <w:rStyle w:val="mw-headline"/>
          <w:lang w:val="de-DE"/>
        </w:rPr>
      </w:pPr>
    </w:p>
    <w:p w:rsidR="00C120E8" w:rsidRDefault="00A47403">
      <w:pPr>
        <w:rPr>
          <w:rStyle w:val="mw-headline"/>
          <w:i/>
          <w:lang w:val="de-DE"/>
        </w:rPr>
      </w:pPr>
      <w:r w:rsidRPr="00A47403">
        <w:rPr>
          <w:rStyle w:val="mw-headline"/>
          <w:lang w:val="de-DE"/>
        </w:rPr>
        <w:t>3)</w:t>
      </w:r>
      <w:r w:rsidR="006349DC">
        <w:rPr>
          <w:rStyle w:val="mw-headline"/>
          <w:lang w:val="de-DE"/>
        </w:rPr>
        <w:t xml:space="preserve"> </w:t>
      </w:r>
      <w:r w:rsidR="006349DC" w:rsidRPr="00C120E8">
        <w:rPr>
          <w:rStyle w:val="mw-headline"/>
          <w:u w:val="single"/>
          <w:lang w:val="de-DE"/>
        </w:rPr>
        <w:t>Verteilungszahlwörter (Distributiva)</w:t>
      </w:r>
      <w:r w:rsidRPr="00A47403">
        <w:rPr>
          <w:rStyle w:val="mw-headline"/>
          <w:lang w:val="de-DE"/>
        </w:rPr>
        <w:t xml:space="preserve"> </w:t>
      </w:r>
      <w:r w:rsidR="00C120E8">
        <w:rPr>
          <w:rStyle w:val="mw-headline"/>
          <w:lang w:val="de-DE"/>
        </w:rPr>
        <w:t xml:space="preserve">– </w:t>
      </w:r>
      <w:r w:rsidR="00C120E8" w:rsidRPr="00C120E8">
        <w:rPr>
          <w:rStyle w:val="mw-headline"/>
          <w:i/>
          <w:lang w:val="de-DE"/>
        </w:rPr>
        <w:t>je zwei, je drei</w:t>
      </w:r>
    </w:p>
    <w:p w:rsidR="00C120E8" w:rsidRDefault="00C120E8">
      <w:pPr>
        <w:rPr>
          <w:rStyle w:val="mw-headline"/>
          <w:i/>
          <w:lang w:val="de-DE"/>
        </w:rPr>
      </w:pPr>
      <w:r>
        <w:rPr>
          <w:rStyle w:val="mw-headline"/>
          <w:i/>
          <w:lang w:val="de-DE"/>
        </w:rPr>
        <w:t>Je zwei Leute arbeiten zusammen.</w:t>
      </w:r>
    </w:p>
    <w:p w:rsidR="00C120E8" w:rsidRPr="00A47403" w:rsidRDefault="00C120E8">
      <w:pPr>
        <w:rPr>
          <w:rStyle w:val="mw-headline"/>
          <w:lang w:val="de-DE"/>
        </w:rPr>
      </w:pPr>
    </w:p>
    <w:p w:rsidR="00A47403" w:rsidRDefault="00A47403">
      <w:pPr>
        <w:rPr>
          <w:i/>
          <w:iCs/>
          <w:lang w:val="de-DE"/>
        </w:rPr>
      </w:pPr>
      <w:r>
        <w:rPr>
          <w:rStyle w:val="mw-headline"/>
          <w:lang w:val="de-DE"/>
        </w:rPr>
        <w:t>4</w:t>
      </w:r>
      <w:r w:rsidRPr="00A47403">
        <w:rPr>
          <w:rStyle w:val="mw-headline"/>
          <w:lang w:val="de-DE"/>
        </w:rPr>
        <w:t xml:space="preserve">) </w:t>
      </w:r>
      <w:r w:rsidRPr="00C120E8">
        <w:rPr>
          <w:rStyle w:val="mw-headline"/>
          <w:u w:val="single"/>
          <w:lang w:val="de-DE"/>
        </w:rPr>
        <w:t>Gattungszahlen und Sammelzahlen (</w:t>
      </w:r>
      <w:proofErr w:type="spellStart"/>
      <w:r w:rsidRPr="00C120E8">
        <w:rPr>
          <w:rStyle w:val="mw-headline"/>
          <w:u w:val="single"/>
          <w:lang w:val="de-DE"/>
        </w:rPr>
        <w:t>Kollektiva</w:t>
      </w:r>
      <w:proofErr w:type="spellEnd"/>
      <w:r w:rsidRPr="00C120E8">
        <w:rPr>
          <w:rStyle w:val="mw-headline"/>
          <w:u w:val="single"/>
          <w:lang w:val="de-DE"/>
        </w:rPr>
        <w:t>)</w:t>
      </w:r>
      <w:r w:rsidR="006349DC">
        <w:rPr>
          <w:rStyle w:val="mw-headline"/>
          <w:lang w:val="de-DE"/>
        </w:rPr>
        <w:t xml:space="preserve"> – </w:t>
      </w:r>
      <w:r w:rsidR="006349DC">
        <w:rPr>
          <w:i/>
          <w:iCs/>
          <w:lang w:val="de-DE"/>
        </w:rPr>
        <w:t>einerlei, zweierlei, dreierlei; beide, zu zweit</w:t>
      </w:r>
    </w:p>
    <w:p w:rsidR="00C120E8" w:rsidRDefault="00C120E8">
      <w:pPr>
        <w:rPr>
          <w:i/>
          <w:iCs/>
          <w:lang w:val="de-DE"/>
        </w:rPr>
      </w:pPr>
      <w:r>
        <w:rPr>
          <w:i/>
          <w:iCs/>
          <w:lang w:val="de-DE"/>
        </w:rPr>
        <w:t>Die Lehrerin misst mit zweierlei Maß. Beide Eltern sind zu Hause. Arbeiten Sie zu viert!</w:t>
      </w:r>
    </w:p>
    <w:p w:rsidR="00C120E8" w:rsidRPr="00A47403" w:rsidRDefault="00C120E8">
      <w:pPr>
        <w:rPr>
          <w:rStyle w:val="mw-headline"/>
          <w:lang w:val="de-DE"/>
        </w:rPr>
      </w:pPr>
    </w:p>
    <w:p w:rsidR="00A47403" w:rsidRDefault="00A47403">
      <w:pPr>
        <w:rPr>
          <w:rStyle w:val="mw-headline"/>
          <w:lang w:val="de-DE"/>
        </w:rPr>
      </w:pPr>
      <w:r>
        <w:rPr>
          <w:rStyle w:val="mw-headline"/>
          <w:lang w:val="de-DE"/>
        </w:rPr>
        <w:t>5</w:t>
      </w:r>
      <w:r w:rsidRPr="00A47403">
        <w:rPr>
          <w:rStyle w:val="mw-headline"/>
          <w:lang w:val="de-DE"/>
        </w:rPr>
        <w:t xml:space="preserve">) </w:t>
      </w:r>
      <w:r w:rsidRPr="00C120E8">
        <w:rPr>
          <w:rStyle w:val="mw-headline"/>
          <w:u w:val="single"/>
          <w:lang w:val="de-DE"/>
        </w:rPr>
        <w:t>Bruchzahlen (</w:t>
      </w:r>
      <w:proofErr w:type="spellStart"/>
      <w:r w:rsidRPr="00C120E8">
        <w:rPr>
          <w:rStyle w:val="mw-headline"/>
          <w:u w:val="single"/>
          <w:lang w:val="de-DE"/>
        </w:rPr>
        <w:t>Partitiva</w:t>
      </w:r>
      <w:proofErr w:type="spellEnd"/>
      <w:r w:rsidRPr="00C120E8">
        <w:rPr>
          <w:rStyle w:val="mw-headline"/>
          <w:u w:val="single"/>
          <w:lang w:val="de-DE"/>
        </w:rPr>
        <w:t>)</w:t>
      </w:r>
      <w:r w:rsidR="006349DC">
        <w:rPr>
          <w:rStyle w:val="mw-headline"/>
          <w:lang w:val="de-DE"/>
        </w:rPr>
        <w:t xml:space="preserve"> – </w:t>
      </w:r>
      <w:r w:rsidR="006349DC" w:rsidRPr="00C120E8">
        <w:rPr>
          <w:rStyle w:val="mw-headline"/>
          <w:i/>
          <w:lang w:val="de-DE"/>
        </w:rPr>
        <w:t>die Hälfte, ein Drittel, ein Viertel, fünf Millionstel</w:t>
      </w:r>
    </w:p>
    <w:p w:rsidR="00C120E8" w:rsidRPr="00A47403" w:rsidRDefault="00C120E8">
      <w:pPr>
        <w:rPr>
          <w:lang w:val="de-DE"/>
        </w:rPr>
      </w:pPr>
      <w:r>
        <w:rPr>
          <w:rStyle w:val="mw-headline"/>
          <w:lang w:val="de-DE"/>
        </w:rPr>
        <w:t xml:space="preserve">! mit einem Substantiv: </w:t>
      </w:r>
      <w:r w:rsidRPr="00C120E8">
        <w:rPr>
          <w:rStyle w:val="mw-headline"/>
          <w:i/>
          <w:lang w:val="de-DE"/>
        </w:rPr>
        <w:t xml:space="preserve">ein </w:t>
      </w:r>
      <w:proofErr w:type="spellStart"/>
      <w:r w:rsidRPr="00C120E8">
        <w:rPr>
          <w:rStyle w:val="mw-headline"/>
          <w:i/>
          <w:lang w:val="de-DE"/>
        </w:rPr>
        <w:t>achtel</w:t>
      </w:r>
      <w:proofErr w:type="spellEnd"/>
      <w:r w:rsidRPr="00C120E8">
        <w:rPr>
          <w:rStyle w:val="mw-headline"/>
          <w:i/>
          <w:lang w:val="de-DE"/>
        </w:rPr>
        <w:t xml:space="preserve"> Kilo Kaffee, ein halbes Liter Milch</w:t>
      </w:r>
    </w:p>
    <w:p w:rsidR="00C24949" w:rsidRPr="00A47403" w:rsidRDefault="00C24949">
      <w:pPr>
        <w:rPr>
          <w:lang w:val="de-DE"/>
        </w:rPr>
      </w:pPr>
    </w:p>
    <w:p w:rsidR="00C24949" w:rsidRDefault="00C120E8">
      <w:pPr>
        <w:rPr>
          <w:lang w:val="de-DE"/>
        </w:rPr>
      </w:pPr>
      <w:r w:rsidRPr="00C120E8">
        <w:rPr>
          <w:b/>
          <w:lang w:val="de-DE"/>
        </w:rPr>
        <w:t xml:space="preserve">B) </w:t>
      </w:r>
      <w:r w:rsidR="00C24949" w:rsidRPr="00C120E8">
        <w:rPr>
          <w:b/>
          <w:lang w:val="de-DE"/>
        </w:rPr>
        <w:t>Unbestimmte Zahlwörter</w:t>
      </w:r>
      <w:r w:rsidR="00A47403" w:rsidRPr="00A47403">
        <w:rPr>
          <w:lang w:val="de-DE"/>
        </w:rPr>
        <w:t xml:space="preserve"> – geben nur unbestimmte Informationen über die Menge/Frequenz, </w:t>
      </w:r>
      <w:r w:rsidR="00A47403">
        <w:rPr>
          <w:lang w:val="de-DE"/>
        </w:rPr>
        <w:t>manchmal sind die eher zu den Pronominaladjektiven oder Indefinitpronomen zugerechnet.</w:t>
      </w:r>
    </w:p>
    <w:p w:rsidR="00A47403" w:rsidRDefault="00A47403">
      <w:pPr>
        <w:rPr>
          <w:i/>
          <w:lang w:val="de-DE"/>
        </w:rPr>
      </w:pPr>
      <w:r>
        <w:rPr>
          <w:lang w:val="de-DE"/>
        </w:rPr>
        <w:t xml:space="preserve">- </w:t>
      </w:r>
      <w:r w:rsidR="00C120E8" w:rsidRPr="00585233">
        <w:rPr>
          <w:i/>
          <w:lang w:val="de-DE"/>
        </w:rPr>
        <w:t xml:space="preserve">einzelne, </w:t>
      </w:r>
      <w:r w:rsidRPr="00585233">
        <w:rPr>
          <w:i/>
          <w:lang w:val="de-DE"/>
        </w:rPr>
        <w:t>einige, manche, alle, ganze, etliche, ein paar</w:t>
      </w:r>
      <w:r w:rsidR="00C120E8" w:rsidRPr="00585233">
        <w:rPr>
          <w:i/>
          <w:lang w:val="de-DE"/>
        </w:rPr>
        <w:t>, viel, wenig, ein bisschen</w:t>
      </w: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Default="00585233">
      <w:pPr>
        <w:rPr>
          <w:i/>
          <w:lang w:val="de-DE"/>
        </w:rPr>
      </w:pPr>
    </w:p>
    <w:p w:rsidR="00585233" w:rsidRPr="00E53E7D" w:rsidRDefault="001879B8" w:rsidP="00E53E7D">
      <w:pPr>
        <w:jc w:val="center"/>
        <w:rPr>
          <w:b/>
          <w:sz w:val="28"/>
          <w:szCs w:val="28"/>
          <w:lang w:val="de-DE"/>
        </w:rPr>
      </w:pPr>
      <w:r w:rsidRPr="00E53E7D">
        <w:rPr>
          <w:b/>
          <w:sz w:val="28"/>
          <w:szCs w:val="28"/>
          <w:lang w:val="de-DE"/>
        </w:rPr>
        <w:lastRenderedPageBreak/>
        <w:t>Steigerung des Adjektivs</w:t>
      </w:r>
    </w:p>
    <w:p w:rsidR="001879B8" w:rsidRDefault="001879B8">
      <w:pPr>
        <w:rPr>
          <w:lang w:val="de-DE"/>
        </w:rPr>
      </w:pPr>
    </w:p>
    <w:p w:rsidR="001879B8" w:rsidRDefault="001879B8">
      <w:pPr>
        <w:rPr>
          <w:lang w:val="de-DE"/>
        </w:rPr>
      </w:pPr>
      <w:r>
        <w:rPr>
          <w:lang w:val="de-DE"/>
        </w:rPr>
        <w:t>Es gibt drei Vergleichsformen:</w:t>
      </w:r>
    </w:p>
    <w:p w:rsidR="001879B8" w:rsidRDefault="001879B8">
      <w:pPr>
        <w:rPr>
          <w:lang w:val="de-DE"/>
        </w:rPr>
      </w:pPr>
      <w:r>
        <w:rPr>
          <w:lang w:val="de-DE"/>
        </w:rPr>
        <w:t xml:space="preserve">die </w:t>
      </w:r>
      <w:r w:rsidRPr="00E53E7D">
        <w:rPr>
          <w:u w:val="single"/>
          <w:lang w:val="de-DE"/>
        </w:rPr>
        <w:t>Grundstufe</w:t>
      </w:r>
      <w:r>
        <w:rPr>
          <w:lang w:val="de-DE"/>
        </w:rPr>
        <w:t xml:space="preserve"> (Positiv):</w:t>
      </w:r>
      <w:r w:rsidR="00E53E7D">
        <w:rPr>
          <w:lang w:val="de-DE"/>
        </w:rPr>
        <w:t xml:space="preserve"> </w:t>
      </w:r>
      <w:r w:rsidR="00E53E7D" w:rsidRPr="00F50762">
        <w:rPr>
          <w:i/>
          <w:lang w:val="de-DE"/>
        </w:rPr>
        <w:t>schön</w:t>
      </w:r>
    </w:p>
    <w:p w:rsidR="001879B8" w:rsidRDefault="001879B8">
      <w:pPr>
        <w:rPr>
          <w:lang w:val="de-DE"/>
        </w:rPr>
      </w:pPr>
      <w:r>
        <w:rPr>
          <w:lang w:val="de-DE"/>
        </w:rPr>
        <w:t xml:space="preserve">die </w:t>
      </w:r>
      <w:r w:rsidRPr="00E53E7D">
        <w:rPr>
          <w:u w:val="single"/>
          <w:lang w:val="de-DE"/>
        </w:rPr>
        <w:t>Mehrstufe</w:t>
      </w:r>
      <w:r>
        <w:rPr>
          <w:lang w:val="de-DE"/>
        </w:rPr>
        <w:t xml:space="preserve"> (Komparativ):</w:t>
      </w:r>
      <w:r w:rsidR="00E53E7D">
        <w:rPr>
          <w:lang w:val="de-DE"/>
        </w:rPr>
        <w:t xml:space="preserve"> </w:t>
      </w:r>
      <w:r w:rsidR="00E53E7D" w:rsidRPr="00F50762">
        <w:rPr>
          <w:i/>
          <w:lang w:val="de-DE"/>
        </w:rPr>
        <w:t>schöner</w:t>
      </w:r>
    </w:p>
    <w:p w:rsidR="001879B8" w:rsidRDefault="001879B8">
      <w:pPr>
        <w:rPr>
          <w:lang w:val="de-DE"/>
        </w:rPr>
      </w:pPr>
      <w:r>
        <w:rPr>
          <w:lang w:val="de-DE"/>
        </w:rPr>
        <w:t xml:space="preserve">die </w:t>
      </w:r>
      <w:r w:rsidRPr="00E53E7D">
        <w:rPr>
          <w:u w:val="single"/>
          <w:lang w:val="de-DE"/>
        </w:rPr>
        <w:t>Meiststufe</w:t>
      </w:r>
      <w:r>
        <w:rPr>
          <w:lang w:val="de-DE"/>
        </w:rPr>
        <w:t xml:space="preserve"> (Superlativ):</w:t>
      </w:r>
      <w:r w:rsidR="00E53E7D">
        <w:rPr>
          <w:lang w:val="de-DE"/>
        </w:rPr>
        <w:t xml:space="preserve"> </w:t>
      </w:r>
      <w:r w:rsidR="00E53E7D" w:rsidRPr="00F50762">
        <w:rPr>
          <w:i/>
          <w:lang w:val="de-DE"/>
        </w:rPr>
        <w:t>das schönste Bild, am schönsten</w:t>
      </w:r>
    </w:p>
    <w:p w:rsidR="00E53E7D" w:rsidRDefault="00E53E7D">
      <w:pPr>
        <w:rPr>
          <w:lang w:val="de-DE"/>
        </w:rPr>
      </w:pPr>
    </w:p>
    <w:p w:rsidR="00E53E7D" w:rsidRDefault="00E53E7D">
      <w:pPr>
        <w:rPr>
          <w:lang w:val="de-DE"/>
        </w:rPr>
      </w:pPr>
      <w:r w:rsidRPr="00E53E7D">
        <w:rPr>
          <w:u w:val="single"/>
          <w:lang w:val="de-DE"/>
        </w:rPr>
        <w:t>Unregelmäßige Formen</w:t>
      </w:r>
      <w:r>
        <w:rPr>
          <w:lang w:val="de-DE"/>
        </w:rPr>
        <w:t>:</w:t>
      </w:r>
    </w:p>
    <w:p w:rsidR="00E53E7D" w:rsidRPr="00F50762" w:rsidRDefault="00E53E7D">
      <w:pPr>
        <w:rPr>
          <w:i/>
          <w:lang w:val="de-DE"/>
        </w:rPr>
      </w:pPr>
      <w:r w:rsidRPr="00F50762">
        <w:rPr>
          <w:i/>
          <w:lang w:val="de-DE"/>
        </w:rPr>
        <w:t>viel – mehr – am meisten/der meiste</w:t>
      </w:r>
    </w:p>
    <w:p w:rsidR="00E53E7D" w:rsidRPr="00F50762" w:rsidRDefault="00E53E7D">
      <w:pPr>
        <w:rPr>
          <w:i/>
          <w:lang w:val="de-DE"/>
        </w:rPr>
      </w:pPr>
      <w:r w:rsidRPr="00F50762">
        <w:rPr>
          <w:i/>
          <w:lang w:val="de-DE"/>
        </w:rPr>
        <w:t>gut – besser – am besten/der beste</w:t>
      </w:r>
    </w:p>
    <w:p w:rsidR="00E53E7D" w:rsidRPr="00F50762" w:rsidRDefault="00E53E7D">
      <w:pPr>
        <w:rPr>
          <w:i/>
          <w:lang w:val="de-DE"/>
        </w:rPr>
      </w:pPr>
      <w:r w:rsidRPr="00F50762">
        <w:rPr>
          <w:i/>
          <w:lang w:val="de-DE"/>
        </w:rPr>
        <w:t>gern – lieber – am liebsten/der liebste</w:t>
      </w:r>
    </w:p>
    <w:p w:rsidR="00E53E7D" w:rsidRPr="00F50762" w:rsidRDefault="00E53E7D">
      <w:pPr>
        <w:rPr>
          <w:i/>
          <w:lang w:val="de-DE"/>
        </w:rPr>
      </w:pPr>
      <w:r>
        <w:rPr>
          <w:lang w:val="de-DE"/>
        </w:rPr>
        <w:t xml:space="preserve">- viele einsilbige Adjektiven haben Umlaut: </w:t>
      </w:r>
      <w:r w:rsidRPr="00F50762">
        <w:rPr>
          <w:i/>
          <w:lang w:val="de-DE"/>
        </w:rPr>
        <w:t>alt – älter – am ältesten, jung – jünger – am jüngsten</w:t>
      </w:r>
    </w:p>
    <w:p w:rsidR="00E53E7D" w:rsidRDefault="00E53E7D">
      <w:pPr>
        <w:rPr>
          <w:lang w:val="de-DE"/>
        </w:rPr>
      </w:pPr>
      <w:r>
        <w:rPr>
          <w:lang w:val="de-DE"/>
        </w:rPr>
        <w:t xml:space="preserve">- </w:t>
      </w:r>
      <w:r w:rsidRPr="00F50762">
        <w:rPr>
          <w:i/>
          <w:lang w:val="de-DE"/>
        </w:rPr>
        <w:t>hoch, nah – höher, näher – am höchsten, am nächsten</w:t>
      </w:r>
    </w:p>
    <w:p w:rsidR="00E53E7D" w:rsidRPr="00F50762" w:rsidRDefault="00E53E7D">
      <w:pPr>
        <w:rPr>
          <w:i/>
          <w:lang w:val="de-DE"/>
        </w:rPr>
      </w:pPr>
      <w:r>
        <w:rPr>
          <w:lang w:val="de-DE"/>
        </w:rPr>
        <w:t xml:space="preserve">- </w:t>
      </w:r>
      <w:r w:rsidRPr="00F50762">
        <w:rPr>
          <w:i/>
          <w:lang w:val="de-DE"/>
        </w:rPr>
        <w:t>dunkel, teuer – dunkler, teurer – am dunkelsten, am teuersten</w:t>
      </w:r>
    </w:p>
    <w:p w:rsidR="00F50762" w:rsidRDefault="00F50762" w:rsidP="00F50762">
      <w:pPr>
        <w:rPr>
          <w:color w:val="000000"/>
          <w:lang w:val="de-DE"/>
        </w:rPr>
      </w:pPr>
      <w:r w:rsidRPr="00F50762">
        <w:rPr>
          <w:lang w:val="de-DE"/>
        </w:rPr>
        <w:t xml:space="preserve">- </w:t>
      </w:r>
      <w:r w:rsidRPr="00F50762">
        <w:rPr>
          <w:color w:val="000000"/>
          <w:lang w:val="de-DE"/>
        </w:rPr>
        <w:t>"t", "d", "s", "</w:t>
      </w:r>
      <w:proofErr w:type="spellStart"/>
      <w:r w:rsidRPr="00F50762">
        <w:rPr>
          <w:color w:val="000000"/>
          <w:lang w:val="de-DE"/>
        </w:rPr>
        <w:t>ss</w:t>
      </w:r>
      <w:proofErr w:type="spellEnd"/>
      <w:r w:rsidRPr="00F50762">
        <w:rPr>
          <w:color w:val="000000"/>
          <w:lang w:val="de-DE"/>
        </w:rPr>
        <w:t xml:space="preserve">", "ß", "x" oder "z" </w:t>
      </w:r>
      <w:r>
        <w:rPr>
          <w:color w:val="000000"/>
          <w:lang w:val="de-DE"/>
        </w:rPr>
        <w:t xml:space="preserve">braucht ein -e- vor dem Suffix </w:t>
      </w:r>
    </w:p>
    <w:p w:rsidR="00F50762" w:rsidRDefault="00F50762" w:rsidP="00F50762">
      <w:pPr>
        <w:rPr>
          <w:i/>
          <w:color w:val="000000"/>
          <w:lang w:val="de-DE"/>
        </w:rPr>
      </w:pPr>
      <w:r w:rsidRPr="00F50762">
        <w:rPr>
          <w:i/>
          <w:color w:val="000000"/>
          <w:lang w:val="de-DE"/>
        </w:rPr>
        <w:t>leicht – leichter - am leichtesten</w:t>
      </w:r>
    </w:p>
    <w:p w:rsidR="00AB7A78" w:rsidRPr="00AB7A78" w:rsidRDefault="00AB7A78" w:rsidP="00AB7A78">
      <w:pPr>
        <w:rPr>
          <w:i/>
          <w:color w:val="000000"/>
          <w:lang w:val="de-DE"/>
        </w:rPr>
      </w:pPr>
      <w:r>
        <w:rPr>
          <w:i/>
          <w:color w:val="000000"/>
          <w:lang w:val="de-DE"/>
        </w:rPr>
        <w:t xml:space="preserve">nett - </w:t>
      </w:r>
      <w:r w:rsidRPr="00AB7A78">
        <w:rPr>
          <w:i/>
          <w:color w:val="000000"/>
          <w:lang w:val="de-DE"/>
        </w:rPr>
        <w:t xml:space="preserve"> netter</w:t>
      </w:r>
      <w:r>
        <w:rPr>
          <w:i/>
          <w:color w:val="000000"/>
          <w:lang w:val="de-DE"/>
        </w:rPr>
        <w:t xml:space="preserve"> - </w:t>
      </w:r>
      <w:r w:rsidRPr="00AB7A78">
        <w:rPr>
          <w:i/>
          <w:color w:val="000000"/>
          <w:lang w:val="de-DE"/>
        </w:rPr>
        <w:t xml:space="preserve"> am nettesten</w:t>
      </w:r>
    </w:p>
    <w:p w:rsidR="00AB7A78" w:rsidRDefault="00AB7A78" w:rsidP="00F50762">
      <w:pPr>
        <w:rPr>
          <w:i/>
          <w:color w:val="000000"/>
          <w:lang w:val="de-DE"/>
        </w:rPr>
      </w:pPr>
    </w:p>
    <w:p w:rsidR="00FF3500" w:rsidRDefault="00FF3500" w:rsidP="00F50762">
      <w:pPr>
        <w:rPr>
          <w:i/>
          <w:color w:val="000000"/>
          <w:lang w:val="de-DE"/>
        </w:rPr>
      </w:pPr>
    </w:p>
    <w:p w:rsidR="00DF294F" w:rsidRDefault="00DF294F">
      <w:pPr>
        <w:rPr>
          <w:lang w:val="de-DE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5760720" cy="5376066"/>
            <wp:effectExtent l="1905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7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94F" w:rsidRDefault="00DF294F">
      <w:pPr>
        <w:rPr>
          <w:lang w:val="de-DE"/>
        </w:rPr>
      </w:pPr>
    </w:p>
    <w:p w:rsidR="00DF294F" w:rsidRPr="00A47403" w:rsidRDefault="00DF294F">
      <w:pPr>
        <w:rPr>
          <w:lang w:val="de-DE"/>
        </w:rPr>
      </w:pPr>
      <w:r>
        <w:rPr>
          <w:noProof/>
          <w:lang w:val="cs-CZ" w:eastAsia="cs-CZ"/>
        </w:rPr>
        <w:drawing>
          <wp:inline distT="0" distB="0" distL="0" distR="0">
            <wp:extent cx="5760720" cy="3180648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94F" w:rsidRPr="00A47403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4949"/>
    <w:rsid w:val="001879B8"/>
    <w:rsid w:val="00255E69"/>
    <w:rsid w:val="004A7A89"/>
    <w:rsid w:val="00562DD6"/>
    <w:rsid w:val="00585233"/>
    <w:rsid w:val="005D1A67"/>
    <w:rsid w:val="006349DC"/>
    <w:rsid w:val="00722156"/>
    <w:rsid w:val="00A47403"/>
    <w:rsid w:val="00AB7A78"/>
    <w:rsid w:val="00BE1B15"/>
    <w:rsid w:val="00C120E8"/>
    <w:rsid w:val="00C24949"/>
    <w:rsid w:val="00DF294F"/>
    <w:rsid w:val="00E53E7D"/>
    <w:rsid w:val="00F50762"/>
    <w:rsid w:val="00F64462"/>
    <w:rsid w:val="00FF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character" w:customStyle="1" w:styleId="mw-headline">
    <w:name w:val="mw-headline"/>
    <w:basedOn w:val="Standardnpsmoodstavce"/>
    <w:rsid w:val="00A47403"/>
  </w:style>
  <w:style w:type="paragraph" w:styleId="Normlnweb">
    <w:name w:val="Normal (Web)"/>
    <w:basedOn w:val="Normln"/>
    <w:uiPriority w:val="99"/>
    <w:unhideWhenUsed/>
    <w:rsid w:val="00E53E7D"/>
    <w:rPr>
      <w:lang w:val="cs-CZ" w:eastAsia="cs-CZ"/>
    </w:rPr>
  </w:style>
  <w:style w:type="character" w:customStyle="1" w:styleId="gapspan">
    <w:name w:val="gapspan"/>
    <w:basedOn w:val="Standardnpsmoodstavce"/>
    <w:rsid w:val="00E53E7D"/>
    <w:rPr>
      <w:b/>
      <w:bCs/>
      <w:color w:val="00008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9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94F"/>
    <w:rPr>
      <w:rFonts w:ascii="Tahoma" w:hAnsi="Tahoma" w:cs="Tahoma"/>
      <w:sz w:val="16"/>
      <w:szCs w:val="16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756">
          <w:marLeft w:val="200"/>
          <w:marRight w:val="267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1552">
          <w:marLeft w:val="200"/>
          <w:marRight w:val="267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0199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691">
          <w:marLeft w:val="0"/>
          <w:marRight w:val="0"/>
          <w:marTop w:val="0"/>
          <w:marBottom w:val="13"/>
          <w:divBdr>
            <w:top w:val="single" w:sz="4" w:space="6" w:color="000080"/>
            <w:left w:val="single" w:sz="4" w:space="6" w:color="000080"/>
            <w:bottom w:val="single" w:sz="4" w:space="6" w:color="000080"/>
            <w:right w:val="single" w:sz="4" w:space="6" w:color="000080"/>
          </w:divBdr>
          <w:divsChild>
            <w:div w:id="5183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021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1596</Characters>
  <Application>Microsoft Office Word</Application>
  <DocSecurity>4</DocSecurity>
  <Lines>69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zuzi</cp:lastModifiedBy>
  <cp:revision>2</cp:revision>
  <dcterms:created xsi:type="dcterms:W3CDTF">2012-04-18T09:30:00Z</dcterms:created>
  <dcterms:modified xsi:type="dcterms:W3CDTF">2012-04-18T09:30:00Z</dcterms:modified>
</cp:coreProperties>
</file>