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Bold" w:hAnsi="ZurichBT-Bold" w:cs="ZurichBT-Bold"/>
          <w:b/>
          <w:bCs/>
          <w:kern w:val="0"/>
          <w:sz w:val="28"/>
          <w:szCs w:val="28"/>
        </w:rPr>
      </w:pPr>
      <w:r w:rsidRPr="00373C63">
        <w:rPr>
          <w:rFonts w:ascii="ZurichBT-Bold" w:hAnsi="ZurichBT-Bold" w:cs="ZurichBT-Bold"/>
          <w:b/>
          <w:bCs/>
          <w:kern w:val="0"/>
          <w:sz w:val="28"/>
          <w:szCs w:val="28"/>
        </w:rPr>
        <w:t>1. Przeznaczenie kotła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Kocioł stalowy ORLIGNO 100 badany wg normy PN-EN 303-5 jest przeznaczony do instalacji c.o. , o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maksymalnej temperaturze na zasilaniu 90°C i dopuszczalnym ciśnieniu roboczym 3 bar.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Zalecane paliwo do kotła ORLIGNO 100 to drewno, koks, węgiel, a w przypadku zamontowania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palnika 16 KW do kotła – pellety.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UWAGA!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Stosowanie opału innego niż podstawowy nie gwarantuje uzyskania przez kocioł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parametrów wykazanych w danych technicznych oraz może mieć wpływ na sposób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pracy i ogólną trwałość kotła lub jego elementów.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UWAGA!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Stosowanie opału innego niż podstawowy jest traktowane, jako używanie kotła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niezgodne z przeznaczeniem, a wynikające z tego nieprawidłowości w jego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funkcjonowaniu nie mogą być podstawą żadnych roszczeń w stosunku do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373C63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producenta.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2"/>
          <w:szCs w:val="12"/>
        </w:rPr>
      </w:pPr>
      <w:r w:rsidRPr="00373C63">
        <w:rPr>
          <w:rFonts w:ascii="ZurichBT-Roman" w:hAnsi="ZurichBT-Roman" w:cs="ZurichBT-Roman"/>
          <w:kern w:val="0"/>
          <w:sz w:val="12"/>
          <w:szCs w:val="12"/>
        </w:rPr>
        <w:t>4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Bold" w:hAnsi="ZurichBT-Bold" w:cs="ZurichBT-Bold"/>
          <w:b/>
          <w:bCs/>
          <w:kern w:val="0"/>
          <w:sz w:val="28"/>
          <w:szCs w:val="28"/>
        </w:rPr>
      </w:pPr>
      <w:r w:rsidRPr="00373C63">
        <w:rPr>
          <w:rFonts w:ascii="ZurichBT-Bold" w:hAnsi="ZurichBT-Bold" w:cs="ZurichBT-Bold"/>
          <w:b/>
          <w:bCs/>
          <w:kern w:val="0"/>
          <w:sz w:val="28"/>
          <w:szCs w:val="28"/>
        </w:rPr>
        <w:t>2. Instalacja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Bold" w:hAnsi="ZurichBT-Bold" w:cs="ZurichBT-Bold"/>
          <w:b/>
          <w:bCs/>
          <w:kern w:val="0"/>
          <w:sz w:val="22"/>
          <w:szCs w:val="22"/>
        </w:rPr>
      </w:pPr>
      <w:r w:rsidRPr="00373C63">
        <w:rPr>
          <w:rFonts w:ascii="ZurichBT-Bold" w:hAnsi="ZurichBT-Bold" w:cs="ZurichBT-Bold"/>
          <w:b/>
          <w:bCs/>
          <w:kern w:val="0"/>
          <w:sz w:val="22"/>
          <w:szCs w:val="22"/>
        </w:rPr>
        <w:t>2.1. Wentylacja kotłowni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Zgodnie z przepisami każda kotłownia wbudowana musi mieć wentylację nawiewną i wywiewną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w celu zapewnienia prawidłowej pracy kotłów oraz bezpieczeństwa użytkowników. Brak wentylacji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nawiewnej lub jej niedrożność jest najczęstszą przyczyną nieprawidłowej pracy kotła (dymienie,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roszenie kotła, problemy z uzyskania wyższej temperatury). Wentylacja wywiewna ma natomiast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za zadanie odprowadzanie z pomieszczenia zużytego powietrza i szkodliwych gazów. W kotłowni z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kominem o naturalnym ciągu nie można stosować wentylacji mechanicznej.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Bold" w:hAnsi="ZurichBT-Bold" w:cs="ZurichBT-Bold"/>
          <w:b/>
          <w:bCs/>
          <w:kern w:val="0"/>
          <w:sz w:val="22"/>
          <w:szCs w:val="22"/>
        </w:rPr>
      </w:pPr>
      <w:r w:rsidRPr="00373C63">
        <w:rPr>
          <w:rFonts w:ascii="ZurichBT-Bold" w:hAnsi="ZurichBT-Bold" w:cs="ZurichBT-Bold"/>
          <w:b/>
          <w:bCs/>
          <w:kern w:val="0"/>
          <w:sz w:val="22"/>
          <w:szCs w:val="22"/>
        </w:rPr>
        <w:t>2.2. Wentylacja nawiewna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1. Kanał wentylacji nawiewnej powinien mieć wymiar 50% powierzchni przekroju komina, nie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mniej niż 20 x 20 cm. Kanał powinien znajdować się 1 m nad podłogą.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2. W otworze nawiewnym lub w kanale powinno znajdować się urządzenie do regulacji przepływu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powietrza, jednak takie, aby nie pozwalało na zmniejszenie przekroju więcej niż do 1/5.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Przewód wentylacyjny powinien być wykonany z materiału niepalnego.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Bold" w:hAnsi="ZurichBT-Bold" w:cs="ZurichBT-Bold"/>
          <w:b/>
          <w:bCs/>
          <w:kern w:val="0"/>
          <w:sz w:val="22"/>
          <w:szCs w:val="22"/>
        </w:rPr>
      </w:pPr>
      <w:r w:rsidRPr="00373C63">
        <w:rPr>
          <w:rFonts w:ascii="ZurichBT-Bold" w:hAnsi="ZurichBT-Bold" w:cs="ZurichBT-Bold"/>
          <w:b/>
          <w:bCs/>
          <w:kern w:val="0"/>
          <w:sz w:val="22"/>
          <w:szCs w:val="22"/>
        </w:rPr>
        <w:t>2.3. Wentylacja wywiewna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1. Kanał powinien być murowany o przekroju min 25% przekroju komina nie mniejszy jednak niż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14 x 14 cm. Otwory wlotowe nie mogą mieć żadnych urządzeń zamykających jego przekrój.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Otwór wylotowy powinien znajdować się pod sufitem pomieszczenia, wyprowadzony na dach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co najmniej 1,5 m. Przewód wentylacyjny powinien być wykonany z materiału niepalnego.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2. Wysokość pomieszczenia kotłowni powinna wynosić minimalnie 2,2 m.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Bold" w:hAnsi="ZurichBT-Bold" w:cs="ZurichBT-Bold"/>
          <w:b/>
          <w:bCs/>
          <w:kern w:val="0"/>
          <w:sz w:val="22"/>
          <w:szCs w:val="22"/>
        </w:rPr>
      </w:pPr>
      <w:r w:rsidRPr="00373C63">
        <w:rPr>
          <w:rFonts w:ascii="ZurichBT-Bold" w:hAnsi="ZurichBT-Bold" w:cs="ZurichBT-Bold"/>
          <w:b/>
          <w:bCs/>
          <w:kern w:val="0"/>
          <w:sz w:val="22"/>
          <w:szCs w:val="22"/>
        </w:rPr>
        <w:t>2.4. Podłączenie kotła do komina.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Przewody kominowe powinny być wykonane zgodnie z wymogami normy PN-87/B-02411 i PN-89/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B-10425 „Przewody dymowe, spalinowe i wentylacyjne murowane z cegły. Wymagania i badania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przy odbiorze.” oraz Rozporządzenia Ministra Infrastruktury z dnia 12.04.2002 (Dz.U. nr. 75).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Odcinek odprowadzenia spalin z kotła do komina nazywamy czopuchem. Aby zmniejszyć opory</w:t>
      </w:r>
    </w:p>
    <w:p w:rsidR="00A414CC" w:rsidRPr="00373C63" w:rsidRDefault="00A414CC" w:rsidP="00A414CC">
      <w:pPr>
        <w:tabs>
          <w:tab w:val="left" w:pos="8302"/>
        </w:tabs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przepływu spalin odcinek ten powinien być prowadzony w linii prostej a ewentualne zmiany</w:t>
      </w:r>
      <w:r>
        <w:rPr>
          <w:rFonts w:ascii="ZurichBT-Roman" w:hAnsi="ZurichBT-Roman" w:cs="ZurichBT-Roman"/>
          <w:kern w:val="0"/>
          <w:sz w:val="16"/>
          <w:szCs w:val="16"/>
        </w:rPr>
        <w:tab/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kierunku powinny być wykonane za pomocą łagodnych łuków (45°).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Ze względu na temperaturę spalin kotły muszą być montowane w przewodach kominowych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zabezpieczonych przed wchłanianiem kondensatu.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Sam przewód spalinowy - komin ważne jest, aby zaczynał się od poziomu podłogi kotłowni, spaliny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wydostające się z kotła powinny mieć bowiem możliwość odbicia.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Około 30 cm nad podłogą powinna znajdować się wyczystka ze szczelnym zamknięciem.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Przekrój komina powinien być okrągły bądź zbliżony do kwadratu ze względu na mniejsze opory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przepływu spalin. Minimalna średnica hydrauliczna komina powinna wynosić dla kotła ORLIGNO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100 – 160 mm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Komin powinien być wyprowadzony ponad dach. Usytuowanie wylotu komina zależy od stopnia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pochylenia dachu oraz stopnia jego palności.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Kominy o dachach o kącie pochylenia połaci do 12° powinny wystawać poza kalenicę 0,6 m.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Natomiast przy dachach o kącie pochylenia połaci powyżej 12° powinny wystawać poza kalenicę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w przypadku pokrycia łatwo palnego 0,6 m natomiast w przypadku pokrycia niepalnego lub trudno</w:t>
      </w:r>
    </w:p>
    <w:p w:rsidR="00A414CC" w:rsidRPr="00373C63" w:rsidRDefault="00A414CC" w:rsidP="00A414CC">
      <w:pPr>
        <w:autoSpaceDE w:val="0"/>
        <w:autoSpaceDN w:val="0"/>
        <w:adjustRightInd w:val="0"/>
        <w:spacing w:before="0"/>
        <w:jc w:val="left"/>
        <w:rPr>
          <w:rFonts w:ascii="ZurichBT-Roman" w:hAnsi="ZurichBT-Roman" w:cs="ZurichBT-Roman"/>
          <w:kern w:val="0"/>
          <w:sz w:val="16"/>
          <w:szCs w:val="16"/>
        </w:rPr>
      </w:pPr>
      <w:r w:rsidRPr="00373C63">
        <w:rPr>
          <w:rFonts w:ascii="ZurichBT-Roman" w:hAnsi="ZurichBT-Roman" w:cs="ZurichBT-Roman"/>
          <w:kern w:val="0"/>
          <w:sz w:val="16"/>
          <w:szCs w:val="16"/>
        </w:rPr>
        <w:t>palnego, wylot może znajdować się 0,3 m powyżej kalenicy.</w:t>
      </w:r>
    </w:p>
    <w:p w:rsidR="005C1E10" w:rsidRDefault="005C1E10"/>
    <w:sectPr w:rsidR="005C1E10" w:rsidSect="005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urichBT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ZurichB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14CC"/>
    <w:rsid w:val="005C1E10"/>
    <w:rsid w:val="006A533F"/>
    <w:rsid w:val="00A414CC"/>
    <w:rsid w:val="00FD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4CC"/>
    <w:pPr>
      <w:spacing w:before="170" w:after="0" w:line="240" w:lineRule="auto"/>
      <w:jc w:val="both"/>
    </w:pPr>
    <w:rPr>
      <w:rFonts w:ascii="Arial" w:hAnsi="Arial" w:cs="Arial"/>
      <w:kern w:val="3"/>
      <w:sz w:val="20"/>
      <w:szCs w:val="20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33F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3260</Characters>
  <Application>Microsoft Office Word</Application>
  <DocSecurity>0</DocSecurity>
  <Lines>56</Lines>
  <Paragraphs>64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</cp:revision>
  <dcterms:created xsi:type="dcterms:W3CDTF">2012-03-23T23:22:00Z</dcterms:created>
  <dcterms:modified xsi:type="dcterms:W3CDTF">2012-03-23T23:23:00Z</dcterms:modified>
</cp:coreProperties>
</file>