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3146"/>
        <w:gridCol w:w="3042"/>
        <w:gridCol w:w="3100"/>
      </w:tblGrid>
      <w:tr w:rsidR="004C096C" w:rsidTr="009B66BA">
        <w:trPr>
          <w:trHeight w:hRule="exact" w:val="454"/>
        </w:trPr>
        <w:tc>
          <w:tcPr>
            <w:tcW w:w="3166" w:type="dxa"/>
            <w:shd w:val="clear" w:color="auto" w:fill="F2F2F2"/>
          </w:tcPr>
          <w:p w:rsidR="004C096C" w:rsidRDefault="004C096C" w:rsidP="009B66BA">
            <w:pPr>
              <w:rPr>
                <w:lang w:val="en-GB"/>
              </w:rPr>
            </w:pPr>
            <w:r>
              <w:rPr>
                <w:lang w:val="en-GB"/>
              </w:rPr>
              <w:t>SEMINAR 4</w:t>
            </w:r>
          </w:p>
        </w:tc>
        <w:tc>
          <w:tcPr>
            <w:tcW w:w="3167" w:type="dxa"/>
            <w:shd w:val="clear" w:color="auto" w:fill="F2F2F2"/>
          </w:tcPr>
          <w:p w:rsidR="004C096C" w:rsidRDefault="004C096C" w:rsidP="009B66BA"/>
        </w:tc>
        <w:tc>
          <w:tcPr>
            <w:tcW w:w="3167" w:type="dxa"/>
            <w:shd w:val="clear" w:color="auto" w:fill="F2F2F2"/>
          </w:tcPr>
          <w:p w:rsidR="004C096C" w:rsidRDefault="004C096C" w:rsidP="009B66BA">
            <w:r>
              <w:t>Seminář 4</w:t>
            </w:r>
          </w:p>
        </w:tc>
      </w:tr>
      <w:tr w:rsidR="004C096C" w:rsidTr="009B66BA">
        <w:trPr>
          <w:trHeight w:hRule="exact" w:val="454"/>
        </w:trPr>
        <w:tc>
          <w:tcPr>
            <w:tcW w:w="3166" w:type="dxa"/>
          </w:tcPr>
          <w:p w:rsidR="004C096C" w:rsidRPr="004C096C" w:rsidRDefault="004C096C" w:rsidP="009B66BA">
            <w:pPr>
              <w:rPr>
                <w:szCs w:val="20"/>
                <w:lang w:val="en-GB"/>
              </w:rPr>
            </w:pPr>
            <w:r w:rsidRPr="004C096C">
              <w:rPr>
                <w:bCs/>
                <w:szCs w:val="20"/>
                <w:lang w:val="en-GB"/>
              </w:rPr>
              <w:t xml:space="preserve">definition and chronology </w:t>
            </w: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  <w:r w:rsidRPr="004C096C">
              <w:rPr>
                <w:bCs/>
                <w:szCs w:val="20"/>
              </w:rPr>
              <w:t xml:space="preserve">vymezení a periodizace </w:t>
            </w:r>
          </w:p>
          <w:p w:rsidR="004C096C" w:rsidRPr="004C096C" w:rsidRDefault="004C096C" w:rsidP="009B66BA">
            <w:pPr>
              <w:rPr>
                <w:szCs w:val="20"/>
              </w:rPr>
            </w:pPr>
          </w:p>
        </w:tc>
      </w:tr>
      <w:tr w:rsidR="004C096C" w:rsidTr="009B66BA">
        <w:trPr>
          <w:trHeight w:hRule="exact" w:val="454"/>
        </w:trPr>
        <w:tc>
          <w:tcPr>
            <w:tcW w:w="3166" w:type="dxa"/>
          </w:tcPr>
          <w:p w:rsidR="004C096C" w:rsidRPr="004C096C" w:rsidRDefault="004C096C" w:rsidP="009B66BA">
            <w:pPr>
              <w:rPr>
                <w:bCs/>
                <w:szCs w:val="20"/>
                <w:lang w:val="en-GB"/>
              </w:rPr>
            </w:pPr>
            <w:r w:rsidRPr="004C096C">
              <w:rPr>
                <w:bCs/>
                <w:szCs w:val="20"/>
                <w:lang w:val="en-GB"/>
              </w:rPr>
              <w:t>general bibliography (literature)</w:t>
            </w: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základní literatura</w:t>
            </w:r>
          </w:p>
        </w:tc>
      </w:tr>
      <w:tr w:rsidR="004C096C" w:rsidTr="009B66BA">
        <w:trPr>
          <w:trHeight w:hRule="exact" w:val="454"/>
        </w:trPr>
        <w:tc>
          <w:tcPr>
            <w:tcW w:w="3166" w:type="dxa"/>
          </w:tcPr>
          <w:p w:rsidR="004C096C" w:rsidRPr="004C096C" w:rsidRDefault="004C096C" w:rsidP="009B66BA">
            <w:pPr>
              <w:rPr>
                <w:szCs w:val="20"/>
                <w:lang w:val="en-GB"/>
              </w:rPr>
            </w:pPr>
            <w:proofErr w:type="spellStart"/>
            <w:r w:rsidRPr="004C096C">
              <w:rPr>
                <w:bCs/>
                <w:szCs w:val="20"/>
                <w:lang w:val="en-GB"/>
              </w:rPr>
              <w:t>systematics</w:t>
            </w:r>
            <w:proofErr w:type="spellEnd"/>
            <w:r w:rsidRPr="004C096C">
              <w:rPr>
                <w:bCs/>
                <w:szCs w:val="20"/>
                <w:lang w:val="en-GB"/>
              </w:rPr>
              <w:t xml:space="preserve"> and classification </w:t>
            </w: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  <w:r w:rsidRPr="004C096C">
              <w:rPr>
                <w:szCs w:val="20"/>
              </w:rPr>
              <w:t>systematika a členění</w:t>
            </w:r>
          </w:p>
        </w:tc>
      </w:tr>
      <w:tr w:rsidR="004C096C" w:rsidTr="009B66BA">
        <w:trPr>
          <w:trHeight w:hRule="exact" w:val="454"/>
        </w:trPr>
        <w:tc>
          <w:tcPr>
            <w:tcW w:w="3166" w:type="dxa"/>
          </w:tcPr>
          <w:p w:rsidR="004C096C" w:rsidRPr="004C096C" w:rsidRDefault="004C096C" w:rsidP="009B66BA">
            <w:pPr>
              <w:rPr>
                <w:b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encyclopaedias and syntheses</w:t>
            </w: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  <w:r w:rsidRPr="004C096C">
              <w:rPr>
                <w:bCs/>
                <w:iCs/>
                <w:szCs w:val="20"/>
              </w:rPr>
              <w:t>encyklopedie a syntézy</w:t>
            </w:r>
          </w:p>
        </w:tc>
      </w:tr>
      <w:tr w:rsidR="004C096C" w:rsidTr="009B66BA">
        <w:trPr>
          <w:trHeight w:hRule="exact" w:val="454"/>
        </w:trPr>
        <w:tc>
          <w:tcPr>
            <w:tcW w:w="3166" w:type="dxa"/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synchronization</w:t>
            </w:r>
          </w:p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bCs/>
                <w:iCs/>
                <w:szCs w:val="20"/>
              </w:rPr>
            </w:pPr>
            <w:r w:rsidRPr="004C096C">
              <w:rPr>
                <w:bCs/>
                <w:iCs/>
                <w:szCs w:val="20"/>
              </w:rPr>
              <w:t>synchronizace</w:t>
            </w:r>
          </w:p>
        </w:tc>
      </w:tr>
      <w:tr w:rsidR="004C096C" w:rsidTr="009B66BA">
        <w:trPr>
          <w:trHeight w:hRule="exact" w:val="454"/>
        </w:trPr>
        <w:tc>
          <w:tcPr>
            <w:tcW w:w="3166" w:type="dxa"/>
          </w:tcPr>
          <w:p w:rsidR="004C096C" w:rsidRPr="004C096C" w:rsidRDefault="004C096C" w:rsidP="009B66BA">
            <w:pPr>
              <w:rPr>
                <w:szCs w:val="20"/>
                <w:lang w:val="en-GB"/>
              </w:rPr>
            </w:pPr>
            <w:r w:rsidRPr="004C096C">
              <w:rPr>
                <w:szCs w:val="20"/>
                <w:lang w:val="en-GB"/>
              </w:rPr>
              <w:t>in Central Europe</w:t>
            </w:r>
          </w:p>
        </w:tc>
        <w:tc>
          <w:tcPr>
            <w:tcW w:w="3167" w:type="dxa"/>
          </w:tcPr>
          <w:p w:rsidR="004C096C" w:rsidRPr="004C096C" w:rsidRDefault="004C096C" w:rsidP="009B66BA">
            <w:pPr>
              <w:pStyle w:val="Zhlav"/>
              <w:tabs>
                <w:tab w:val="clear" w:pos="4680"/>
                <w:tab w:val="clear" w:pos="9360"/>
              </w:tabs>
              <w:rPr>
                <w:szCs w:val="20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  <w:r w:rsidRPr="004C096C">
              <w:rPr>
                <w:szCs w:val="20"/>
              </w:rPr>
              <w:t>ve střední Evropě</w:t>
            </w:r>
          </w:p>
        </w:tc>
      </w:tr>
      <w:tr w:rsidR="004C096C" w:rsidTr="009B66BA">
        <w:trPr>
          <w:trHeight w:hRule="exact" w:val="454"/>
        </w:trPr>
        <w:tc>
          <w:tcPr>
            <w:tcW w:w="3166" w:type="dxa"/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 xml:space="preserve">North </w:t>
            </w:r>
            <w:proofErr w:type="spellStart"/>
            <w:r w:rsidRPr="004C096C">
              <w:rPr>
                <w:bCs/>
                <w:iCs/>
                <w:szCs w:val="20"/>
                <w:lang w:val="en-GB"/>
              </w:rPr>
              <w:t>Pannonian</w:t>
            </w:r>
            <w:proofErr w:type="spellEnd"/>
            <w:r w:rsidRPr="004C096C">
              <w:rPr>
                <w:bCs/>
                <w:iCs/>
                <w:szCs w:val="20"/>
                <w:lang w:val="en-GB"/>
              </w:rPr>
              <w:t xml:space="preserve"> frontier/limes</w:t>
            </w:r>
          </w:p>
          <w:p w:rsidR="004C096C" w:rsidRPr="004C096C" w:rsidRDefault="004C096C" w:rsidP="009B66BA">
            <w:pPr>
              <w:rPr>
                <w:szCs w:val="20"/>
                <w:lang w:val="en-GB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  <w:r w:rsidRPr="004C096C">
              <w:rPr>
                <w:bCs/>
                <w:szCs w:val="20"/>
              </w:rPr>
              <w:t>noricko-panonský hranice/limes</w:t>
            </w:r>
          </w:p>
        </w:tc>
      </w:tr>
      <w:tr w:rsidR="004C096C" w:rsidTr="009B66BA">
        <w:trPr>
          <w:trHeight w:hRule="exact" w:val="454"/>
        </w:trPr>
        <w:tc>
          <w:tcPr>
            <w:tcW w:w="3166" w:type="dxa"/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sources of knowledge</w:t>
            </w: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prameny poznání</w:t>
            </w:r>
          </w:p>
        </w:tc>
      </w:tr>
      <w:tr w:rsidR="004C096C" w:rsidTr="009B66BA">
        <w:trPr>
          <w:trHeight w:hRule="exact" w:val="603"/>
        </w:trPr>
        <w:tc>
          <w:tcPr>
            <w:tcW w:w="3166" w:type="dxa"/>
          </w:tcPr>
          <w:p w:rsidR="004C096C" w:rsidRPr="004C096C" w:rsidRDefault="004C096C" w:rsidP="009B66BA">
            <w:pPr>
              <w:rPr>
                <w:b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 xml:space="preserve">written, iconographic, epigraphic </w:t>
            </w:r>
          </w:p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písemné, ikonografické, epigrafické</w:t>
            </w:r>
          </w:p>
        </w:tc>
      </w:tr>
      <w:tr w:rsidR="004C096C" w:rsidTr="009B66BA">
        <w:trPr>
          <w:trHeight w:hRule="exact" w:val="454"/>
        </w:trPr>
        <w:tc>
          <w:tcPr>
            <w:tcW w:w="3166" w:type="dxa"/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 xml:space="preserve">Roman </w:t>
            </w:r>
            <w:proofErr w:type="spellStart"/>
            <w:r w:rsidRPr="004C096C">
              <w:rPr>
                <w:bCs/>
                <w:iCs/>
                <w:szCs w:val="20"/>
                <w:lang w:val="en-GB"/>
              </w:rPr>
              <w:t>toreutics</w:t>
            </w:r>
            <w:proofErr w:type="spellEnd"/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římská toreutika</w:t>
            </w:r>
          </w:p>
        </w:tc>
      </w:tr>
      <w:tr w:rsidR="004C096C" w:rsidTr="009B66BA">
        <w:trPr>
          <w:trHeight w:hRule="exact" w:val="454"/>
        </w:trPr>
        <w:tc>
          <w:tcPr>
            <w:tcW w:w="3166" w:type="dxa"/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luxurious vessel</w:t>
            </w: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luxusní nádoba</w:t>
            </w:r>
          </w:p>
        </w:tc>
      </w:tr>
      <w:tr w:rsidR="004C096C" w:rsidTr="009B66BA">
        <w:trPr>
          <w:trHeight w:hRule="exact" w:val="454"/>
        </w:trPr>
        <w:tc>
          <w:tcPr>
            <w:tcW w:w="3166" w:type="dxa"/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cauldron</w:t>
            </w: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kotel (velký)</w:t>
            </w:r>
          </w:p>
        </w:tc>
      </w:tr>
      <w:tr w:rsidR="004C096C" w:rsidTr="009B66BA">
        <w:trPr>
          <w:trHeight w:hRule="exact" w:val="454"/>
        </w:trPr>
        <w:tc>
          <w:tcPr>
            <w:tcW w:w="3166" w:type="dxa"/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plate</w:t>
            </w: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talíř, tác</w:t>
            </w:r>
          </w:p>
        </w:tc>
      </w:tr>
      <w:tr w:rsidR="004C096C" w:rsidTr="009B66BA">
        <w:trPr>
          <w:trHeight w:hRule="exact" w:val="454"/>
        </w:trPr>
        <w:tc>
          <w:tcPr>
            <w:tcW w:w="3166" w:type="dxa"/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jug/pitcher/ewer/flagon</w:t>
            </w: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džbán nebo konvice</w:t>
            </w:r>
          </w:p>
        </w:tc>
      </w:tr>
      <w:tr w:rsidR="004C096C" w:rsidTr="009B66BA">
        <w:trPr>
          <w:trHeight w:hRule="exact" w:val="549"/>
        </w:trPr>
        <w:tc>
          <w:tcPr>
            <w:tcW w:w="3166" w:type="dxa"/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pan/frying pan</w:t>
            </w: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pánev (plytká, s rukojetí nebo uchy)</w:t>
            </w:r>
          </w:p>
        </w:tc>
      </w:tr>
      <w:tr w:rsidR="004C096C" w:rsidTr="009B66BA">
        <w:trPr>
          <w:trHeight w:val="577"/>
        </w:trPr>
        <w:tc>
          <w:tcPr>
            <w:tcW w:w="3166" w:type="dxa"/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saucepan</w:t>
            </w: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rendlík (hlubší pánev nebo nízký hrnec, s rukojetí)</w:t>
            </w:r>
          </w:p>
        </w:tc>
      </w:tr>
      <w:tr w:rsidR="004C096C" w:rsidTr="009B66BA">
        <w:trPr>
          <w:trHeight w:hRule="exact" w:val="552"/>
        </w:trPr>
        <w:tc>
          <w:tcPr>
            <w:tcW w:w="3166" w:type="dxa"/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casserole</w:t>
            </w: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kastrol (nízký hrnec s pokličkou a uchy)</w:t>
            </w:r>
          </w:p>
        </w:tc>
      </w:tr>
      <w:tr w:rsidR="004C096C" w:rsidTr="009B66BA">
        <w:trPr>
          <w:trHeight w:hRule="exact" w:val="454"/>
        </w:trPr>
        <w:tc>
          <w:tcPr>
            <w:tcW w:w="3166" w:type="dxa"/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ladle-and-strainer set</w:t>
            </w: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souprava cedník a naběračka</w:t>
            </w:r>
          </w:p>
        </w:tc>
      </w:tr>
      <w:tr w:rsidR="004C096C" w:rsidTr="009B66BA">
        <w:trPr>
          <w:trHeight w:hRule="exact" w:val="549"/>
        </w:trPr>
        <w:tc>
          <w:tcPr>
            <w:tcW w:w="31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craftsman’s/master’s stamp (mark)</w:t>
            </w:r>
          </w:p>
        </w:tc>
        <w:tc>
          <w:tcPr>
            <w:tcW w:w="31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kolek výrobce/mistra (značka)</w:t>
            </w:r>
          </w:p>
        </w:tc>
      </w:tr>
      <w:tr w:rsidR="004C096C" w:rsidTr="009B66BA">
        <w:trPr>
          <w:trHeight w:hRule="exact" w:val="586"/>
        </w:trPr>
        <w:tc>
          <w:tcPr>
            <w:tcW w:w="31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deposit, origin, functional purpose, dating</w:t>
            </w:r>
          </w:p>
        </w:tc>
        <w:tc>
          <w:tcPr>
            <w:tcW w:w="31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výskyt, původ, funkce, datování</w:t>
            </w:r>
          </w:p>
        </w:tc>
      </w:tr>
      <w:tr w:rsidR="004C096C" w:rsidTr="009B66BA">
        <w:trPr>
          <w:trHeight w:hRule="exact" w:val="454"/>
        </w:trPr>
        <w:tc>
          <w:tcPr>
            <w:tcW w:w="31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manufacturing</w:t>
            </w:r>
          </w:p>
        </w:tc>
        <w:tc>
          <w:tcPr>
            <w:tcW w:w="31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výroba (kovových nádob)</w:t>
            </w:r>
          </w:p>
        </w:tc>
      </w:tr>
      <w:tr w:rsidR="004C096C" w:rsidTr="009B66BA">
        <w:trPr>
          <w:trHeight w:hRule="exact" w:val="454"/>
        </w:trPr>
        <w:tc>
          <w:tcPr>
            <w:tcW w:w="31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spoils of war/war booty</w:t>
            </w:r>
          </w:p>
        </w:tc>
        <w:tc>
          <w:tcPr>
            <w:tcW w:w="31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válečná kořist</w:t>
            </w:r>
          </w:p>
        </w:tc>
      </w:tr>
      <w:tr w:rsidR="004C096C" w:rsidTr="009B66BA">
        <w:trPr>
          <w:trHeight w:hRule="exact" w:val="454"/>
        </w:trPr>
        <w:tc>
          <w:tcPr>
            <w:tcW w:w="31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pStyle w:val="Zhlav"/>
              <w:tabs>
                <w:tab w:val="clear" w:pos="4680"/>
                <w:tab w:val="clear" w:pos="9360"/>
              </w:tabs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gift</w:t>
            </w:r>
          </w:p>
        </w:tc>
        <w:tc>
          <w:tcPr>
            <w:tcW w:w="31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dar</w:t>
            </w:r>
          </w:p>
        </w:tc>
      </w:tr>
      <w:tr w:rsidR="004C096C" w:rsidTr="009B66BA">
        <w:trPr>
          <w:trHeight w:hRule="exact" w:val="454"/>
        </w:trPr>
        <w:tc>
          <w:tcPr>
            <w:tcW w:w="31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trade</w:t>
            </w:r>
          </w:p>
        </w:tc>
        <w:tc>
          <w:tcPr>
            <w:tcW w:w="31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obchod</w:t>
            </w:r>
          </w:p>
        </w:tc>
      </w:tr>
      <w:tr w:rsidR="004C096C" w:rsidTr="009B66BA">
        <w:trPr>
          <w:trHeight w:hRule="exact" w:val="454"/>
        </w:trPr>
        <w:tc>
          <w:tcPr>
            <w:tcW w:w="31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heritage/inheritance/legacy</w:t>
            </w:r>
          </w:p>
        </w:tc>
        <w:tc>
          <w:tcPr>
            <w:tcW w:w="31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pStyle w:val="Zhlav"/>
              <w:tabs>
                <w:tab w:val="clear" w:pos="4680"/>
                <w:tab w:val="clear" w:pos="9360"/>
              </w:tabs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dědictví/odkaz</w:t>
            </w:r>
          </w:p>
        </w:tc>
      </w:tr>
    </w:tbl>
    <w:p w:rsidR="006C2B20" w:rsidRDefault="006C2B20"/>
    <w:sectPr w:rsidR="006C2B20" w:rsidSect="006C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96C"/>
    <w:rsid w:val="004C096C"/>
    <w:rsid w:val="006C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6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4C096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semiHidden/>
    <w:rsid w:val="004C096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2013-03-28T22:04:00Z</dcterms:created>
  <dcterms:modified xsi:type="dcterms:W3CDTF">2013-03-28T22:05:00Z</dcterms:modified>
</cp:coreProperties>
</file>