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Шести урок</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ИЗОБРАЗИТЕЛНО ИЗКУСТВО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ПРОГЛЕЖДАНЕ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Странникът бе художник, дошъл в Търново отдалече, “от странство”, както казвахме тогава.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Започна да рисува нашата улица. Повече я съзерцаваше, отколкото нахвърляше върху платното с различни четки и четчици. Да му се чудиш и маеш, какво толкова намираше в нея? Аз вперих очи натам, накъдето все се взираше този шантав пришълец. И за първи път съглеждах къщите с чардаци под сенчести лозници, прозорците със саксии кичест шибой, зеленясалите от мъх и влага дувари, кацата с ръждиви обръчи, пълна с дъждовна вода, под капчука, стръмната уличка с настилка от заоблени, хлъзгави камъни, керемидените покриви с килнати комини и на най-високия комин </w:t>
      </w:r>
      <w:r w:rsidRPr="00036880">
        <w:rPr>
          <w:rFonts w:ascii="Times New Roman" w:eastAsia="Times New Roman" w:hAnsi="Times New Roman" w:cs="Times New Roman"/>
          <w:color w:val="000000" w:themeColor="text1"/>
          <w:sz w:val="24"/>
          <w:szCs w:val="24"/>
          <w:lang w:eastAsia="cs-CZ"/>
        </w:rPr>
        <w:softHyphen/>
        <w:t xml:space="preserve"> щъркел на един крак. А над него </w:t>
      </w:r>
      <w:r w:rsidRPr="00036880">
        <w:rPr>
          <w:rFonts w:ascii="Times New Roman" w:eastAsia="Times New Roman" w:hAnsi="Times New Roman" w:cs="Times New Roman"/>
          <w:color w:val="000000" w:themeColor="text1"/>
          <w:sz w:val="24"/>
          <w:szCs w:val="24"/>
          <w:lang w:eastAsia="cs-CZ"/>
        </w:rPr>
        <w:softHyphen/>
        <w:t xml:space="preserve"> бяло рехаво облаче като духнато глухарче. Така вдигнах поглед към всичко онова, което ме заобикаляше и за което дотогава съм била сляпа. Но шокът дойде от същия този мой роден пейзаж, когато той заизниква полека-лека на платното, преобразен до неузнаваемост. Наоколо крееха мътни, излинели тонове, а под четката бликаха пъстроцветия. Аз стърчах отстрани и надзървах изпод рамото на рисувача, зяпнала от смайване.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Лозницата не бе прашнозелена, както я виждах с очите си, а синкава с най-различни оттенъци, пръскана със син камък, сякаш луничава. И там навътре из пазвата на най-тъмносиньото надничаха чепки грозде с кехлибарени зърна </w:t>
      </w:r>
      <w:r w:rsidRPr="00036880">
        <w:rPr>
          <w:rFonts w:ascii="Times New Roman" w:eastAsia="Times New Roman" w:hAnsi="Times New Roman" w:cs="Times New Roman"/>
          <w:color w:val="000000" w:themeColor="text1"/>
          <w:sz w:val="24"/>
          <w:szCs w:val="24"/>
          <w:lang w:eastAsia="cs-CZ"/>
        </w:rPr>
        <w:softHyphen/>
        <w:t xml:space="preserve"> и от всяко зърно намигаше слънцето. В саксиите по первазите не бяха просто китки шибой, а пламъци, плъпнали нагоре, лизнали с огнени езици кръстачките на прозорците, лумнали в стъклата и обхванали в пожар червените керемиди на покрива, та чак до яркоаления клюн на щъркела. От един тавански прозорец рошавото светило си играеше, пращайки право в зениците ми слънчево зайче. Мъхясалите дувари придобиваха брадати профили и прорези от бръчки като на самия майстор, сякаш той оставяше по тях своя силует. Но най-удивително бе превращението на вехтата каца: дъждовната вода, застояла отдавна, мазна на повърхнината от рой удавени мушици, блещукаше седмоцветно, свалила небесната дъга след извалелия се дъжд. А пък паважът, по който бях тичала и падала безброй пъти с изранено коляно, излъскан от босите ходила на върволица хора, бе набъбнал, като че издялан от детски ожулени колене. Небето бе като прострян чаршаф, изпран със синка, а чаршафът висеше на простира над улицата като избеляло небе. Боите се преливаха едни в други, нещата се преобръщаха и взаимопроникваха. А стомната в долния ъгъл на картината бе събрала в своите шарки всички бои: пламъка на шибоя, синилото на лозовата листвина, кехлибара на гроздовете, жълтъка на слънцето, глухарчения пух на облачето, цялата дъга на кацата и мокрозелената студенина на самата стомна.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Часове ли, дни ли наред, без да се усетя, от закътаната си наблюдателница иззад гърба на художника проглеждах за очевидното, а може би и за отвъдочевидното в моя собствен свят. Като се здрачи, той прибра в сандъчето четки и бои, сгъна триножника, върху който вместо свещник бе запалена иконописно още незасъхналата и недовършена картина. Нашата улица, невзрачна до този ден, ми се стори, че се кипри, придобила особена значимост. Баща ми покани непознатия у нас под лозницата на </w:t>
      </w:r>
      <w:r w:rsidRPr="00036880">
        <w:rPr>
          <w:rFonts w:ascii="Times New Roman" w:eastAsia="Times New Roman" w:hAnsi="Times New Roman" w:cs="Times New Roman"/>
          <w:color w:val="000000" w:themeColor="text1"/>
          <w:sz w:val="24"/>
          <w:szCs w:val="24"/>
          <w:lang w:eastAsia="cs-CZ"/>
        </w:rPr>
        <w:lastRenderedPageBreak/>
        <w:t>хладовина и на почерпка. Гостът внесе картината като дарохранителница и я положи върху коша за пране, облегната на стената. Този олющен кош в ъгъла се превърна в олтар. Майсторът гаврътваше една след друга малките чашки напръстници и бърбореше неспирно на своята чуждозвучна реч, възхитен от всичко наоколо, обгръщайки с ръкомахане земя, въздух и небе.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После баща ми дълго повтаряше озадачен: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Рядка птица! Дошъл от Златна Прага чак тук да рисува нашето Търново! И казва, че не бил виждал такъв живописен град.</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Къде е Златна Прага? </w:t>
      </w:r>
      <w:r w:rsidRPr="00036880">
        <w:rPr>
          <w:rFonts w:ascii="Times New Roman" w:eastAsia="Times New Roman" w:hAnsi="Times New Roman" w:cs="Times New Roman"/>
          <w:color w:val="000000" w:themeColor="text1"/>
          <w:sz w:val="24"/>
          <w:szCs w:val="24"/>
          <w:lang w:eastAsia="cs-CZ"/>
        </w:rPr>
        <w:softHyphen/>
        <w:t xml:space="preserve"> попитах заинтригувана.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На запад, в Европа! </w:t>
      </w:r>
      <w:r w:rsidRPr="00036880">
        <w:rPr>
          <w:rFonts w:ascii="Times New Roman" w:eastAsia="Times New Roman" w:hAnsi="Times New Roman" w:cs="Times New Roman"/>
          <w:color w:val="000000" w:themeColor="text1"/>
          <w:sz w:val="24"/>
          <w:szCs w:val="24"/>
          <w:lang w:eastAsia="cs-CZ"/>
        </w:rPr>
        <w:softHyphen/>
        <w:t xml:space="preserve"> посочи баща ми нейде отвъд Балкана.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 защо той не носи нищо златно?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Ръцете му са златни! </w:t>
      </w:r>
      <w:r w:rsidRPr="00036880">
        <w:rPr>
          <w:rFonts w:ascii="Times New Roman" w:eastAsia="Times New Roman" w:hAnsi="Times New Roman" w:cs="Times New Roman"/>
          <w:color w:val="000000" w:themeColor="text1"/>
          <w:sz w:val="24"/>
          <w:szCs w:val="24"/>
          <w:lang w:eastAsia="cs-CZ"/>
        </w:rPr>
        <w:softHyphen/>
        <w:t xml:space="preserve"> усмихна се баща ми.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Този мърляв странник не само ми отвори очите за околната пъстрина, но и ме направи съпричастна в рисуването, в тайника на изкуството </w:t>
      </w:r>
      <w:r w:rsidRPr="00036880">
        <w:rPr>
          <w:rFonts w:ascii="Times New Roman" w:eastAsia="Times New Roman" w:hAnsi="Times New Roman" w:cs="Times New Roman"/>
          <w:color w:val="000000" w:themeColor="text1"/>
          <w:sz w:val="24"/>
          <w:szCs w:val="24"/>
          <w:lang w:eastAsia="cs-CZ"/>
        </w:rPr>
        <w:softHyphen/>
        <w:t xml:space="preserve"> да нося вода за напояване на жадните му четки, те да размиват боите, да се потапят в смокиновите сенки и в самия залез, разръчквайки огнището му. Той ме допусна за свидетел при сътворението на един друг свят.</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 книгата на Блага Димитрова “Разногласици” (С., 1996</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свързана с изобразителното изкуство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рисувам, нарисувам, изрисувам; изпиша, изписвам;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вая, извая, извайвам;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резбовам,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илюстрирам</w:t>
      </w:r>
    </w:p>
    <w:tbl>
      <w:tblPr>
        <w:tblW w:w="6570" w:type="dxa"/>
        <w:tblCellSpacing w:w="0" w:type="dxa"/>
        <w:tblCellMar>
          <w:top w:w="105" w:type="dxa"/>
          <w:left w:w="105" w:type="dxa"/>
          <w:bottom w:w="105" w:type="dxa"/>
          <w:right w:w="105" w:type="dxa"/>
        </w:tblCellMar>
        <w:tblLook w:val="04A0" w:firstRow="1" w:lastRow="0" w:firstColumn="1" w:lastColumn="0" w:noHBand="0" w:noVBand="1"/>
      </w:tblPr>
      <w:tblGrid>
        <w:gridCol w:w="2562"/>
        <w:gridCol w:w="1971"/>
        <w:gridCol w:w="2037"/>
      </w:tblGrid>
      <w:tr w:rsidR="001561B3" w:rsidRPr="00036880" w:rsidTr="001561B3">
        <w:trPr>
          <w:tblCellSpacing w:w="0" w:type="dxa"/>
        </w:trPr>
        <w:tc>
          <w:tcPr>
            <w:tcW w:w="19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рисуване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стенопис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живопис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скулптура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малка пластика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мозайка, римска мозайка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графика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пирография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литография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иконопис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дърворезба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реставрация</w:t>
            </w:r>
          </w:p>
        </w:tc>
        <w:tc>
          <w:tcPr>
            <w:tcW w:w="1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рисунка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пейзаж</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натюрморт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портрет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акт (голо тяло)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статуя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карикатура, шарж</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икона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илюстрация</w:t>
            </w:r>
          </w:p>
        </w:tc>
        <w:tc>
          <w:tcPr>
            <w:tcW w:w="1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художник, рисувач</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пейзажист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живописец</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портретист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скулптор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график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карикатурист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иконописец (зограф)</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илюстратор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резбар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реставратор</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боя, бои: маслени бои, водни бои (акварел), блажни бои, постни бои;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цвят, цветове; шарки, багри, краски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ярки и бледи цветове; наситени цветове (тонове),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пастелни тонове, контрастни цветове; топли и студени цветове;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тонове и полутонове; тъмни и светли тонове; сенки и полусенки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туш; молив (мек и твърд); въглен; креда;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четка, четчица; перо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изложба, изложбена зала, художествена галерия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художествен съвет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художествена академия; факултет по изобразително изкуство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Обичате ли изобразителното изкуство? Кой жанр предпочитате и с какво Ви привлича той?</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Ако имате любим художник, разкажете за него. С какво се характеризира неговият творчески почерк?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Представете си, че сте художник. (А може би наистина рисувате?). Разкажете как бихте нарисували една картина (портрет, пейзаж, натюрморт). Опитайте се да опишете целия творчески процес — от възникването на идеята до последното докосване на четката до платното.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Били ли сте скоро на изложба? Разкажете какво сте видели там — какво Ви е допаднало и какво не Ви е харесало?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Какво мислите за съвременните тенденции в развитието на изкуството? Какви школи и направления се открояват във Вашата страна? Какво харесвате и какво не одобрявате?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Познавате ли българското изобразително изкуство?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за изразяване на изненада (приятна или неприятна), съмнение, недоверие</w:t>
      </w:r>
    </w:p>
    <w:tbl>
      <w:tblPr>
        <w:tblW w:w="6555" w:type="dxa"/>
        <w:tblCellSpacing w:w="0" w:type="dxa"/>
        <w:tblCellMar>
          <w:top w:w="105" w:type="dxa"/>
          <w:left w:w="105" w:type="dxa"/>
          <w:bottom w:w="105" w:type="dxa"/>
          <w:right w:w="105" w:type="dxa"/>
        </w:tblCellMar>
        <w:tblLook w:val="04A0" w:firstRow="1" w:lastRow="0" w:firstColumn="1" w:lastColumn="0" w:noHBand="0" w:noVBand="1"/>
      </w:tblPr>
      <w:tblGrid>
        <w:gridCol w:w="3409"/>
        <w:gridCol w:w="3146"/>
      </w:tblGrid>
      <w:tr w:rsidR="001561B3" w:rsidRPr="00036880" w:rsidTr="001561B3">
        <w:trPr>
          <w:tblCellSpacing w:w="0" w:type="dxa"/>
        </w:trPr>
        <w:tc>
          <w:tcPr>
            <w:tcW w:w="2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Хайде бе!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Хайде де!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 му се не надяваш1</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(Тюх) да му се не види (макар)!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 таз добра!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 таз хубава!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Сериозно?!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(Сериозно ли говориш?)</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може да бъде1</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Втасахме я!</w:t>
            </w:r>
          </w:p>
        </w:tc>
        <w:tc>
          <w:tcPr>
            <w:tcW w:w="24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Гледай ти!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Хубава работа!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Я, че то и така можело!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Я па тоя (тая)!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Наистина 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(Ама наистина 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Чак пък толкоз...</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Ново двайсе...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 как е възможно?!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 вярвам ли на ушите си?</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Забележка.</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Някои от изредените тук реплики се използват и за отрицание. Употребата им с едно или друго значение е в пряка зависимост от контекста и конкретната езикова ситуация.</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w:t>
      </w:r>
      <w:r w:rsidRPr="00036880">
        <w:rPr>
          <w:rFonts w:ascii="Times New Roman" w:eastAsia="Times New Roman" w:hAnsi="Times New Roman" w:cs="Times New Roman"/>
          <w:i/>
          <w:iCs/>
          <w:color w:val="000000" w:themeColor="text1"/>
          <w:sz w:val="24"/>
          <w:szCs w:val="24"/>
          <w:lang w:eastAsia="cs-CZ"/>
        </w:rPr>
        <w:softHyphen/>
        <w:t>Знаеш ли, че Иванов спечелил един милион от тотото?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Хайде бе!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Откъде тоя късмет!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2. </w:t>
      </w:r>
      <w:r w:rsidRPr="00036880">
        <w:rPr>
          <w:rFonts w:ascii="Times New Roman" w:eastAsia="Times New Roman" w:hAnsi="Times New Roman" w:cs="Times New Roman"/>
          <w:color w:val="000000" w:themeColor="text1"/>
          <w:sz w:val="24"/>
          <w:szCs w:val="24"/>
          <w:lang w:eastAsia="cs-CZ"/>
        </w:rPr>
        <w:softHyphen/>
        <w:t> </w:t>
      </w:r>
      <w:r w:rsidRPr="00036880">
        <w:rPr>
          <w:rFonts w:ascii="Times New Roman" w:eastAsia="Times New Roman" w:hAnsi="Times New Roman" w:cs="Times New Roman"/>
          <w:i/>
          <w:iCs/>
          <w:color w:val="000000" w:themeColor="text1"/>
          <w:sz w:val="24"/>
          <w:szCs w:val="24"/>
          <w:lang w:eastAsia="cs-CZ"/>
        </w:rPr>
        <w:t>С колата си дигам 200 километра в час.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Хайде де!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И си мислиш, че ще ти повярвам.</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i/>
          <w:iCs/>
          <w:color w:val="000000" w:themeColor="text1"/>
          <w:sz w:val="24"/>
          <w:szCs w:val="24"/>
          <w:lang w:eastAsia="cs-CZ"/>
        </w:rPr>
        <w:t>—Чух, че дъщеричката на Стефан взела първата награда от конкурса за детски рисунки.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—Браво! </w:t>
      </w:r>
      <w:r w:rsidRPr="00036880">
        <w:rPr>
          <w:rFonts w:ascii="Times New Roman" w:eastAsia="Times New Roman" w:hAnsi="Times New Roman" w:cs="Times New Roman"/>
          <w:b/>
          <w:bCs/>
          <w:i/>
          <w:iCs/>
          <w:color w:val="000000" w:themeColor="text1"/>
          <w:sz w:val="24"/>
          <w:szCs w:val="24"/>
          <w:lang w:eastAsia="cs-CZ"/>
        </w:rPr>
        <w:t>Да Ј се не надяваш!</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r w:rsidRPr="00036880">
        <w:rPr>
          <w:rFonts w:ascii="Times New Roman" w:eastAsia="Times New Roman" w:hAnsi="Times New Roman" w:cs="Times New Roman"/>
          <w:b/>
          <w:bCs/>
          <w:color w:val="000000" w:themeColor="text1"/>
          <w:sz w:val="24"/>
          <w:szCs w:val="24"/>
          <w:lang w:eastAsia="cs-CZ"/>
        </w:rPr>
        <w:t> Ситуация: </w:t>
      </w:r>
      <w:r w:rsidRPr="00036880">
        <w:rPr>
          <w:rFonts w:ascii="Times New Roman" w:eastAsia="Times New Roman" w:hAnsi="Times New Roman" w:cs="Times New Roman"/>
          <w:color w:val="000000" w:themeColor="text1"/>
          <w:sz w:val="24"/>
          <w:szCs w:val="24"/>
          <w:lang w:eastAsia="cs-CZ"/>
        </w:rPr>
        <w:t>Магазинът, от който желая да купя нещо, което много ми трябва, съвсем неочаквано е затворен.</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Да му се не види!</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Тъкмо сега намериха да затворят магазина.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r w:rsidRPr="00036880">
        <w:rPr>
          <w:rFonts w:ascii="Times New Roman" w:eastAsia="Times New Roman" w:hAnsi="Times New Roman" w:cs="Times New Roman"/>
          <w:i/>
          <w:iCs/>
          <w:color w:val="000000" w:themeColor="text1"/>
          <w:sz w:val="24"/>
          <w:szCs w:val="24"/>
          <w:lang w:eastAsia="cs-CZ"/>
        </w:rPr>
        <w:t> —Оттук не може!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И таз добра! </w:t>
      </w:r>
      <w:r w:rsidRPr="00036880">
        <w:rPr>
          <w:rFonts w:ascii="Times New Roman" w:eastAsia="Times New Roman" w:hAnsi="Times New Roman" w:cs="Times New Roman"/>
          <w:i/>
          <w:iCs/>
          <w:color w:val="000000" w:themeColor="text1"/>
          <w:sz w:val="24"/>
          <w:szCs w:val="24"/>
          <w:lang w:eastAsia="cs-CZ"/>
        </w:rPr>
        <w:t>Откъде тогава да мина?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i/>
          <w:iCs/>
          <w:color w:val="000000" w:themeColor="text1"/>
          <w:sz w:val="24"/>
          <w:szCs w:val="24"/>
          <w:lang w:eastAsia="cs-CZ"/>
        </w:rPr>
        <w:t>—Може би не знаеш, че положението ни е много сериозно.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Втасахме я!</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Ами сега накъде?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w:t>
      </w:r>
      <w:r w:rsidRPr="00036880">
        <w:rPr>
          <w:rFonts w:ascii="Times New Roman" w:eastAsia="Times New Roman" w:hAnsi="Times New Roman" w:cs="Times New Roman"/>
          <w:i/>
          <w:iCs/>
          <w:color w:val="000000" w:themeColor="text1"/>
          <w:sz w:val="24"/>
          <w:szCs w:val="24"/>
          <w:lang w:eastAsia="cs-CZ"/>
        </w:rPr>
        <w:t>—А тази картина художникът е рисувал цели шест месеца.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Гледай ти!</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А аз си мислех: нищо и никаква работа.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w:t>
      </w:r>
      <w:r w:rsidRPr="00036880">
        <w:rPr>
          <w:rFonts w:ascii="Times New Roman" w:eastAsia="Times New Roman" w:hAnsi="Times New Roman" w:cs="Times New Roman"/>
          <w:i/>
          <w:iCs/>
          <w:color w:val="000000" w:themeColor="text1"/>
          <w:sz w:val="24"/>
          <w:szCs w:val="24"/>
          <w:lang w:eastAsia="cs-CZ"/>
        </w:rPr>
        <w:t>—Билетите за концерта свършиха.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Хубава работа! </w:t>
      </w:r>
      <w:r w:rsidRPr="00036880">
        <w:rPr>
          <w:rFonts w:ascii="Times New Roman" w:eastAsia="Times New Roman" w:hAnsi="Times New Roman" w:cs="Times New Roman"/>
          <w:i/>
          <w:iCs/>
          <w:color w:val="000000" w:themeColor="text1"/>
          <w:sz w:val="24"/>
          <w:szCs w:val="24"/>
          <w:lang w:eastAsia="cs-CZ"/>
        </w:rPr>
        <w:t>Защо не отиде да купиш билети по-рано?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w:t>
      </w:r>
      <w:r w:rsidRPr="00036880">
        <w:rPr>
          <w:rFonts w:ascii="Times New Roman" w:eastAsia="Times New Roman" w:hAnsi="Times New Roman" w:cs="Times New Roman"/>
          <w:i/>
          <w:iCs/>
          <w:color w:val="000000" w:themeColor="text1"/>
          <w:sz w:val="24"/>
          <w:szCs w:val="24"/>
          <w:lang w:eastAsia="cs-CZ"/>
        </w:rPr>
        <w:t>—Не мога и не мога да развия този болт.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—Защо не опиташ да развиеш гайката?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Я, че то и така можело!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w:t>
      </w:r>
      <w:r w:rsidRPr="00036880">
        <w:rPr>
          <w:rFonts w:ascii="Times New Roman" w:eastAsia="Times New Roman" w:hAnsi="Times New Roman" w:cs="Times New Roman"/>
          <w:i/>
          <w:iCs/>
          <w:color w:val="000000" w:themeColor="text1"/>
          <w:sz w:val="24"/>
          <w:szCs w:val="24"/>
          <w:lang w:eastAsia="cs-CZ"/>
        </w:rPr>
        <w:t>—Знаеш ли, че шампионът е паднал от последния в групата?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Я па тоя!</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Ти пък откъде знаеш?</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w:t>
      </w:r>
      <w:r w:rsidRPr="00036880">
        <w:rPr>
          <w:rFonts w:ascii="Times New Roman" w:eastAsia="Times New Roman" w:hAnsi="Times New Roman" w:cs="Times New Roman"/>
          <w:i/>
          <w:iCs/>
          <w:color w:val="000000" w:themeColor="text1"/>
          <w:sz w:val="24"/>
          <w:szCs w:val="24"/>
          <w:lang w:eastAsia="cs-CZ"/>
        </w:rPr>
        <w:t>—Кольо, ще черпиш! Всичките ти скулптури са приети за изложбата.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Ама наистина 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w:t>
      </w:r>
      <w:r w:rsidRPr="00036880">
        <w:rPr>
          <w:rFonts w:ascii="Times New Roman" w:eastAsia="Times New Roman" w:hAnsi="Times New Roman" w:cs="Times New Roman"/>
          <w:i/>
          <w:iCs/>
          <w:color w:val="000000" w:themeColor="text1"/>
          <w:sz w:val="24"/>
          <w:szCs w:val="24"/>
          <w:lang w:eastAsia="cs-CZ"/>
        </w:rPr>
        <w:t>—Отзивите за твоята изложба са повече от добри.</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Чак пък толкоз...</w:t>
      </w:r>
      <w:r w:rsidRPr="00036880">
        <w:rPr>
          <w:rFonts w:ascii="Times New Roman" w:eastAsia="Times New Roman" w:hAnsi="Times New Roman" w:cs="Times New Roman"/>
          <w:i/>
          <w:iCs/>
          <w:color w:val="000000" w:themeColor="text1"/>
          <w:sz w:val="24"/>
          <w:szCs w:val="24"/>
          <w:lang w:eastAsia="cs-CZ"/>
        </w:rPr>
        <w:t>Караш ме да се съмнявам в искреността ти.</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13. </w:t>
      </w:r>
      <w:r w:rsidRPr="00036880">
        <w:rPr>
          <w:rFonts w:ascii="Times New Roman" w:eastAsia="Times New Roman" w:hAnsi="Times New Roman" w:cs="Times New Roman"/>
          <w:i/>
          <w:iCs/>
          <w:color w:val="000000" w:themeColor="text1"/>
          <w:sz w:val="24"/>
          <w:szCs w:val="24"/>
          <w:lang w:eastAsia="cs-CZ"/>
        </w:rPr>
        <w:t>—Господин директор, пристигнал е представител на фирмата "Трансокеаникум".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lang w:eastAsia="cs-CZ"/>
        </w:rPr>
        <w:t>Ново двайсе...! </w:t>
      </w:r>
      <w:r w:rsidRPr="00036880">
        <w:rPr>
          <w:rFonts w:ascii="Times New Roman" w:eastAsia="Times New Roman" w:hAnsi="Times New Roman" w:cs="Times New Roman"/>
          <w:i/>
          <w:iCs/>
          <w:color w:val="000000" w:themeColor="text1"/>
          <w:sz w:val="24"/>
          <w:szCs w:val="24"/>
          <w:lang w:eastAsia="cs-CZ"/>
        </w:rPr>
        <w:t>Та аз изобщо не съм очаквал такъв човек.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14. </w:t>
      </w:r>
      <w:r w:rsidRPr="00036880">
        <w:rPr>
          <w:rFonts w:ascii="Times New Roman" w:eastAsia="Times New Roman" w:hAnsi="Times New Roman" w:cs="Times New Roman"/>
          <w:i/>
          <w:iCs/>
          <w:color w:val="000000" w:themeColor="text1"/>
          <w:sz w:val="24"/>
          <w:szCs w:val="24"/>
          <w:lang w:eastAsia="cs-CZ"/>
        </w:rPr>
        <w:t>— Скъсали са Мария на изпита по история на изкуството.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Че как е възможно?! </w:t>
      </w:r>
      <w:r w:rsidRPr="00036880">
        <w:rPr>
          <w:rFonts w:ascii="Times New Roman" w:eastAsia="Times New Roman" w:hAnsi="Times New Roman" w:cs="Times New Roman"/>
          <w:i/>
          <w:iCs/>
          <w:color w:val="000000" w:themeColor="text1"/>
          <w:sz w:val="24"/>
          <w:szCs w:val="24"/>
          <w:lang w:eastAsia="cs-CZ"/>
        </w:rPr>
        <w:t>Тя чте толкова много...</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15. </w:t>
      </w:r>
      <w:r w:rsidRPr="00036880">
        <w:rPr>
          <w:rFonts w:ascii="Times New Roman" w:eastAsia="Times New Roman" w:hAnsi="Times New Roman" w:cs="Times New Roman"/>
          <w:b/>
          <w:bCs/>
          <w:color w:val="000000" w:themeColor="text1"/>
          <w:sz w:val="24"/>
          <w:szCs w:val="24"/>
          <w:lang w:eastAsia="cs-CZ"/>
        </w:rPr>
        <w:t>Ситуация: </w:t>
      </w:r>
      <w:r w:rsidRPr="00036880">
        <w:rPr>
          <w:rFonts w:ascii="Times New Roman" w:eastAsia="Times New Roman" w:hAnsi="Times New Roman" w:cs="Times New Roman"/>
          <w:color w:val="000000" w:themeColor="text1"/>
          <w:sz w:val="24"/>
          <w:szCs w:val="24"/>
          <w:lang w:eastAsia="cs-CZ"/>
        </w:rPr>
        <w:t>Срещат се двама приятели, които много отдавна не са се виждали.</w:t>
      </w:r>
    </w:p>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Да вярвам ли на очите си?! </w:t>
      </w:r>
      <w:r w:rsidRPr="00036880">
        <w:rPr>
          <w:rFonts w:ascii="Times New Roman" w:eastAsia="Times New Roman" w:hAnsi="Times New Roman" w:cs="Times New Roman"/>
          <w:i/>
          <w:iCs/>
          <w:color w:val="000000" w:themeColor="text1"/>
          <w:sz w:val="24"/>
          <w:szCs w:val="24"/>
          <w:lang w:eastAsia="cs-CZ"/>
        </w:rPr>
        <w:t>Та ти никак не си се променил!</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подложно изречение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Подчинените подложни изречения са два вида.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Подчинено изречение, което представлява разширен подлог на главното. Мястото на подчиненото изречение е пред главното, а подчинителната връзка се осъществява посредством относителното местоимение </w:t>
      </w:r>
      <w:r w:rsidRPr="00036880">
        <w:rPr>
          <w:rFonts w:ascii="Times New Roman" w:eastAsia="Times New Roman" w:hAnsi="Times New Roman" w:cs="Times New Roman"/>
          <w:b/>
          <w:bCs/>
          <w:i/>
          <w:iCs/>
          <w:color w:val="000000" w:themeColor="text1"/>
          <w:sz w:val="24"/>
          <w:szCs w:val="24"/>
          <w:lang w:eastAsia="cs-CZ"/>
        </w:rPr>
        <w:t>който,</w:t>
      </w:r>
      <w:r w:rsidRPr="00036880">
        <w:rPr>
          <w:rFonts w:ascii="Times New Roman" w:eastAsia="Times New Roman" w:hAnsi="Times New Roman" w:cs="Times New Roman"/>
          <w:color w:val="000000" w:themeColor="text1"/>
          <w:sz w:val="24"/>
          <w:szCs w:val="24"/>
          <w:lang w:eastAsia="cs-CZ"/>
        </w:rPr>
        <w:t> например: </w:t>
      </w:r>
      <w:r w:rsidRPr="00036880">
        <w:rPr>
          <w:rFonts w:ascii="Times New Roman" w:eastAsia="Times New Roman" w:hAnsi="Times New Roman" w:cs="Times New Roman"/>
          <w:b/>
          <w:bCs/>
          <w:i/>
          <w:iCs/>
          <w:color w:val="000000" w:themeColor="text1"/>
          <w:sz w:val="24"/>
          <w:szCs w:val="24"/>
          <w:u w:val="single"/>
          <w:lang w:eastAsia="cs-CZ"/>
        </w:rPr>
        <w:t>Който</w:t>
      </w:r>
      <w:r w:rsidRPr="00036880">
        <w:rPr>
          <w:rFonts w:ascii="Times New Roman" w:eastAsia="Times New Roman" w:hAnsi="Times New Roman" w:cs="Times New Roman"/>
          <w:b/>
          <w:bCs/>
          <w:i/>
          <w:iCs/>
          <w:color w:val="000000" w:themeColor="text1"/>
          <w:sz w:val="24"/>
          <w:szCs w:val="24"/>
          <w:lang w:eastAsia="cs-CZ"/>
        </w:rPr>
        <w:t> не работи, </w:t>
      </w:r>
      <w:r w:rsidRPr="00036880">
        <w:rPr>
          <w:rFonts w:ascii="Times New Roman" w:eastAsia="Times New Roman" w:hAnsi="Times New Roman" w:cs="Times New Roman"/>
          <w:i/>
          <w:iCs/>
          <w:color w:val="000000" w:themeColor="text1"/>
          <w:sz w:val="24"/>
          <w:szCs w:val="24"/>
          <w:lang w:eastAsia="cs-CZ"/>
        </w:rPr>
        <w:t>не трябва да яде </w:t>
      </w:r>
      <w:r w:rsidRPr="00036880">
        <w:rPr>
          <w:rFonts w:ascii="Times New Roman" w:eastAsia="Times New Roman" w:hAnsi="Times New Roman" w:cs="Times New Roman"/>
          <w:color w:val="000000" w:themeColor="text1"/>
          <w:sz w:val="24"/>
          <w:szCs w:val="24"/>
          <w:lang w:eastAsia="cs-CZ"/>
        </w:rPr>
        <w:t>(Пословица). </w:t>
      </w:r>
      <w:r w:rsidRPr="00036880">
        <w:rPr>
          <w:rFonts w:ascii="Times New Roman" w:eastAsia="Times New Roman" w:hAnsi="Times New Roman" w:cs="Times New Roman"/>
          <w:b/>
          <w:bCs/>
          <w:i/>
          <w:iCs/>
          <w:color w:val="000000" w:themeColor="text1"/>
          <w:sz w:val="24"/>
          <w:szCs w:val="24"/>
          <w:u w:val="single"/>
          <w:lang w:eastAsia="cs-CZ"/>
        </w:rPr>
        <w:t>Който</w:t>
      </w:r>
      <w:r w:rsidRPr="00036880">
        <w:rPr>
          <w:rFonts w:ascii="Times New Roman" w:eastAsia="Times New Roman" w:hAnsi="Times New Roman" w:cs="Times New Roman"/>
          <w:b/>
          <w:bCs/>
          <w:i/>
          <w:iCs/>
          <w:color w:val="000000" w:themeColor="text1"/>
          <w:sz w:val="24"/>
          <w:szCs w:val="24"/>
          <w:lang w:eastAsia="cs-CZ"/>
        </w:rPr>
        <w:t> се дави в морето,</w:t>
      </w:r>
      <w:r w:rsidRPr="00036880">
        <w:rPr>
          <w:rFonts w:ascii="Times New Roman" w:eastAsia="Times New Roman" w:hAnsi="Times New Roman" w:cs="Times New Roman"/>
          <w:i/>
          <w:iCs/>
          <w:color w:val="000000" w:themeColor="text1"/>
          <w:sz w:val="24"/>
          <w:szCs w:val="24"/>
          <w:lang w:eastAsia="cs-CZ"/>
        </w:rPr>
        <w:t> и за сламка се хваща </w:t>
      </w:r>
      <w:r w:rsidRPr="00036880">
        <w:rPr>
          <w:rFonts w:ascii="Times New Roman" w:eastAsia="Times New Roman" w:hAnsi="Times New Roman" w:cs="Times New Roman"/>
          <w:color w:val="000000" w:themeColor="text1"/>
          <w:sz w:val="24"/>
          <w:szCs w:val="24"/>
          <w:lang w:eastAsia="cs-CZ"/>
        </w:rPr>
        <w:t>(Пословица).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Подчинените подложни изречения от втория тип се свързват с безлични главни изречения. Най-често употребявани са съюзите </w:t>
      </w:r>
      <w:r w:rsidRPr="00036880">
        <w:rPr>
          <w:rFonts w:ascii="Times New Roman" w:eastAsia="Times New Roman" w:hAnsi="Times New Roman" w:cs="Times New Roman"/>
          <w:b/>
          <w:bCs/>
          <w:i/>
          <w:iCs/>
          <w:color w:val="000000" w:themeColor="text1"/>
          <w:sz w:val="24"/>
          <w:szCs w:val="24"/>
          <w:lang w:eastAsia="cs-CZ"/>
        </w:rPr>
        <w:t>че</w:t>
      </w:r>
      <w:r w:rsidRPr="00036880">
        <w:rPr>
          <w:rFonts w:ascii="Times New Roman" w:eastAsia="Times New Roman" w:hAnsi="Times New Roman" w:cs="Times New Roman"/>
          <w:color w:val="000000" w:themeColor="text1"/>
          <w:sz w:val="24"/>
          <w:szCs w:val="24"/>
          <w:lang w:eastAsia="cs-CZ"/>
        </w:rPr>
        <w:t> и</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lang w:eastAsia="cs-CZ"/>
        </w:rPr>
        <w:t>да</w:t>
      </w:r>
      <w:r w:rsidRPr="00036880">
        <w:rPr>
          <w:rFonts w:ascii="Times New Roman" w:eastAsia="Times New Roman" w:hAnsi="Times New Roman" w:cs="Times New Roman"/>
          <w:color w:val="000000" w:themeColor="text1"/>
          <w:sz w:val="24"/>
          <w:szCs w:val="24"/>
          <w:lang w:eastAsia="cs-CZ"/>
        </w:rPr>
        <w:t>. По-рядко като подчинителни връзки се използват въпросителните местоимения, наречия и частици </w:t>
      </w:r>
      <w:r w:rsidRPr="00036880">
        <w:rPr>
          <w:rFonts w:ascii="Times New Roman" w:eastAsia="Times New Roman" w:hAnsi="Times New Roman" w:cs="Times New Roman"/>
          <w:b/>
          <w:bCs/>
          <w:i/>
          <w:iCs/>
          <w:color w:val="000000" w:themeColor="text1"/>
          <w:sz w:val="24"/>
          <w:szCs w:val="24"/>
          <w:lang w:eastAsia="cs-CZ"/>
        </w:rPr>
        <w:t>кой, какъв, чий, кого, какво, дали, ли, кога, как, защо.</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Мястото на подчиненото изречение обикновено е след главното. Примери: </w:t>
      </w:r>
      <w:r w:rsidRPr="00036880">
        <w:rPr>
          <w:rFonts w:ascii="Times New Roman" w:eastAsia="Times New Roman" w:hAnsi="Times New Roman" w:cs="Times New Roman"/>
          <w:i/>
          <w:iCs/>
          <w:color w:val="000000" w:themeColor="text1"/>
          <w:sz w:val="24"/>
          <w:szCs w:val="24"/>
          <w:lang w:eastAsia="cs-CZ"/>
        </w:rPr>
        <w:t>Стори  се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че</w:t>
      </w:r>
      <w:r w:rsidRPr="00036880">
        <w:rPr>
          <w:rFonts w:ascii="Times New Roman" w:eastAsia="Times New Roman" w:hAnsi="Times New Roman" w:cs="Times New Roman"/>
          <w:b/>
          <w:bCs/>
          <w:i/>
          <w:iCs/>
          <w:color w:val="000000" w:themeColor="text1"/>
          <w:sz w:val="24"/>
          <w:szCs w:val="24"/>
          <w:lang w:eastAsia="cs-CZ"/>
        </w:rPr>
        <w:t>някой хлопна на вратата</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(Елин Пелин). </w:t>
      </w:r>
      <w:r w:rsidRPr="00036880">
        <w:rPr>
          <w:rFonts w:ascii="Times New Roman" w:eastAsia="Times New Roman" w:hAnsi="Times New Roman" w:cs="Times New Roman"/>
          <w:i/>
          <w:iCs/>
          <w:color w:val="000000" w:themeColor="text1"/>
          <w:sz w:val="24"/>
          <w:szCs w:val="24"/>
          <w:lang w:eastAsia="cs-CZ"/>
        </w:rPr>
        <w:t>Лошо 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да</w:t>
      </w:r>
      <w:r w:rsidRPr="00036880">
        <w:rPr>
          <w:rFonts w:ascii="Times New Roman" w:eastAsia="Times New Roman" w:hAnsi="Times New Roman" w:cs="Times New Roman"/>
          <w:b/>
          <w:bCs/>
          <w:i/>
          <w:iCs/>
          <w:color w:val="000000" w:themeColor="text1"/>
          <w:sz w:val="24"/>
          <w:szCs w:val="24"/>
          <w:lang w:eastAsia="cs-CZ"/>
        </w:rPr>
        <w:t> имаш в къщата си чужд човек </w:t>
      </w:r>
      <w:r w:rsidRPr="00036880">
        <w:rPr>
          <w:rFonts w:ascii="Times New Roman" w:eastAsia="Times New Roman" w:hAnsi="Times New Roman" w:cs="Times New Roman"/>
          <w:color w:val="000000" w:themeColor="text1"/>
          <w:sz w:val="24"/>
          <w:szCs w:val="24"/>
          <w:lang w:eastAsia="cs-CZ"/>
        </w:rPr>
        <w:t>(Ем. Станев).</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Упражнение 1. Трансформирайте простите изречения в сложни, като замените подчертаните думи и изрази с подчинени изречения.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r w:rsidRPr="00036880">
        <w:rPr>
          <w:rFonts w:ascii="Times New Roman" w:eastAsia="Times New Roman" w:hAnsi="Times New Roman" w:cs="Times New Roman"/>
          <w:i/>
          <w:iCs/>
          <w:color w:val="000000" w:themeColor="text1"/>
          <w:sz w:val="24"/>
          <w:szCs w:val="24"/>
          <w:u w:val="single"/>
          <w:lang w:eastAsia="cs-CZ"/>
        </w:rPr>
        <w:t> </w:t>
      </w:r>
      <w:r w:rsidRPr="00036880">
        <w:rPr>
          <w:rFonts w:ascii="Times New Roman" w:eastAsia="Times New Roman" w:hAnsi="Times New Roman" w:cs="Times New Roman"/>
          <w:color w:val="000000" w:themeColor="text1"/>
          <w:sz w:val="24"/>
          <w:szCs w:val="24"/>
          <w:u w:val="single"/>
          <w:lang w:eastAsia="cs-CZ"/>
        </w:rPr>
        <w:t>Хапаният от зми</w:t>
      </w:r>
      <w:r w:rsidRPr="00036880">
        <w:rPr>
          <w:rFonts w:ascii="Times New Roman" w:eastAsia="Times New Roman" w:hAnsi="Times New Roman" w:cs="Times New Roman"/>
          <w:i/>
          <w:iCs/>
          <w:color w:val="000000" w:themeColor="text1"/>
          <w:sz w:val="24"/>
          <w:szCs w:val="24"/>
          <w:u w:val="single"/>
          <w:lang w:eastAsia="cs-CZ"/>
        </w:rPr>
        <w:t>я</w:t>
      </w:r>
      <w:r w:rsidRPr="00036880">
        <w:rPr>
          <w:rFonts w:ascii="Times New Roman" w:eastAsia="Times New Roman" w:hAnsi="Times New Roman" w:cs="Times New Roman"/>
          <w:color w:val="000000" w:themeColor="text1"/>
          <w:sz w:val="24"/>
          <w:szCs w:val="24"/>
          <w:lang w:eastAsia="cs-CZ"/>
        </w:rPr>
        <w:t> не се бои от гущер.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w:t>
      </w:r>
      <w:r w:rsidRPr="00036880">
        <w:rPr>
          <w:rFonts w:ascii="Times New Roman" w:eastAsia="Times New Roman" w:hAnsi="Times New Roman" w:cs="Times New Roman"/>
          <w:color w:val="000000" w:themeColor="text1"/>
          <w:sz w:val="24"/>
          <w:szCs w:val="24"/>
          <w:u w:val="single"/>
          <w:lang w:eastAsia="cs-CZ"/>
        </w:rPr>
        <w:t>Работилият на младини </w:t>
      </w:r>
      <w:r w:rsidRPr="00036880">
        <w:rPr>
          <w:rFonts w:ascii="Times New Roman" w:eastAsia="Times New Roman" w:hAnsi="Times New Roman" w:cs="Times New Roman"/>
          <w:color w:val="000000" w:themeColor="text1"/>
          <w:sz w:val="24"/>
          <w:szCs w:val="24"/>
          <w:lang w:eastAsia="cs-CZ"/>
        </w:rPr>
        <w:t>почива на старини.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color w:val="000000" w:themeColor="text1"/>
          <w:sz w:val="24"/>
          <w:szCs w:val="24"/>
          <w:u w:val="single"/>
          <w:lang w:eastAsia="cs-CZ"/>
        </w:rPr>
        <w:t>Закъснелите</w:t>
      </w:r>
      <w:r w:rsidRPr="00036880">
        <w:rPr>
          <w:rFonts w:ascii="Times New Roman" w:eastAsia="Times New Roman" w:hAnsi="Times New Roman" w:cs="Times New Roman"/>
          <w:color w:val="000000" w:themeColor="text1"/>
          <w:sz w:val="24"/>
          <w:szCs w:val="24"/>
          <w:lang w:eastAsia="cs-CZ"/>
        </w:rPr>
        <w:t> изчакват края на първото действие.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color w:val="000000" w:themeColor="text1"/>
          <w:sz w:val="24"/>
          <w:szCs w:val="24"/>
          <w:u w:val="single"/>
          <w:lang w:eastAsia="cs-CZ"/>
        </w:rPr>
        <w:t>Бързащият много</w:t>
      </w:r>
      <w:r w:rsidRPr="00036880">
        <w:rPr>
          <w:rFonts w:ascii="Times New Roman" w:eastAsia="Times New Roman" w:hAnsi="Times New Roman" w:cs="Times New Roman"/>
          <w:color w:val="000000" w:themeColor="text1"/>
          <w:sz w:val="24"/>
          <w:szCs w:val="24"/>
          <w:lang w:eastAsia="cs-CZ"/>
        </w:rPr>
        <w:t> далече не стига.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r w:rsidRPr="00036880">
        <w:rPr>
          <w:rFonts w:ascii="Times New Roman" w:eastAsia="Times New Roman" w:hAnsi="Times New Roman" w:cs="Times New Roman"/>
          <w:color w:val="000000" w:themeColor="text1"/>
          <w:sz w:val="24"/>
          <w:szCs w:val="24"/>
          <w:u w:val="single"/>
          <w:lang w:eastAsia="cs-CZ"/>
        </w:rPr>
        <w:t> Минаването при червен светофар</w:t>
      </w:r>
      <w:r w:rsidRPr="00036880">
        <w:rPr>
          <w:rFonts w:ascii="Times New Roman" w:eastAsia="Times New Roman" w:hAnsi="Times New Roman" w:cs="Times New Roman"/>
          <w:color w:val="000000" w:themeColor="text1"/>
          <w:sz w:val="24"/>
          <w:szCs w:val="24"/>
          <w:lang w:eastAsia="cs-CZ"/>
        </w:rPr>
        <w:t> е забранено.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Известно ми е </w:t>
      </w:r>
      <w:r w:rsidRPr="00036880">
        <w:rPr>
          <w:rFonts w:ascii="Times New Roman" w:eastAsia="Times New Roman" w:hAnsi="Times New Roman" w:cs="Times New Roman"/>
          <w:color w:val="000000" w:themeColor="text1"/>
          <w:sz w:val="24"/>
          <w:szCs w:val="24"/>
          <w:u w:val="single"/>
          <w:lang w:eastAsia="cs-CZ"/>
        </w:rPr>
        <w:t>мнението ти</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Необходимо е </w:t>
      </w:r>
      <w:r w:rsidRPr="00036880">
        <w:rPr>
          <w:rFonts w:ascii="Times New Roman" w:eastAsia="Times New Roman" w:hAnsi="Times New Roman" w:cs="Times New Roman"/>
          <w:color w:val="000000" w:themeColor="text1"/>
          <w:sz w:val="24"/>
          <w:szCs w:val="24"/>
          <w:u w:val="single"/>
          <w:lang w:eastAsia="cs-CZ"/>
        </w:rPr>
        <w:t>запознаване с инструкцията.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Знае се </w:t>
      </w:r>
      <w:r w:rsidRPr="00036880">
        <w:rPr>
          <w:rFonts w:ascii="Times New Roman" w:eastAsia="Times New Roman" w:hAnsi="Times New Roman" w:cs="Times New Roman"/>
          <w:color w:val="000000" w:themeColor="text1"/>
          <w:sz w:val="24"/>
          <w:szCs w:val="24"/>
          <w:u w:val="single"/>
          <w:lang w:eastAsia="cs-CZ"/>
        </w:rPr>
        <w:t>извършителят на престъплението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w:t>
      </w:r>
      <w:r w:rsidRPr="00036880">
        <w:rPr>
          <w:rFonts w:ascii="Times New Roman" w:eastAsia="Times New Roman" w:hAnsi="Times New Roman" w:cs="Times New Roman"/>
          <w:color w:val="000000" w:themeColor="text1"/>
          <w:sz w:val="24"/>
          <w:szCs w:val="24"/>
          <w:u w:val="single"/>
          <w:lang w:eastAsia="cs-CZ"/>
        </w:rPr>
        <w:t>Пристигналите с вечерния влак</w:t>
      </w:r>
      <w:r w:rsidRPr="00036880">
        <w:rPr>
          <w:rFonts w:ascii="Times New Roman" w:eastAsia="Times New Roman" w:hAnsi="Times New Roman" w:cs="Times New Roman"/>
          <w:color w:val="000000" w:themeColor="text1"/>
          <w:sz w:val="24"/>
          <w:szCs w:val="24"/>
          <w:lang w:eastAsia="cs-CZ"/>
        </w:rPr>
        <w:t> могат да разчитат само на таксЈ.</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w:t>
      </w:r>
      <w:r w:rsidRPr="00036880">
        <w:rPr>
          <w:rFonts w:ascii="Times New Roman" w:eastAsia="Times New Roman" w:hAnsi="Times New Roman" w:cs="Times New Roman"/>
          <w:color w:val="000000" w:themeColor="text1"/>
          <w:sz w:val="24"/>
          <w:szCs w:val="24"/>
          <w:u w:val="single"/>
          <w:lang w:eastAsia="cs-CZ"/>
        </w:rPr>
        <w:t>Слизането от влака по време на движение</w:t>
      </w:r>
      <w:r w:rsidRPr="00036880">
        <w:rPr>
          <w:rFonts w:ascii="Times New Roman" w:eastAsia="Times New Roman" w:hAnsi="Times New Roman" w:cs="Times New Roman"/>
          <w:color w:val="000000" w:themeColor="text1"/>
          <w:sz w:val="24"/>
          <w:szCs w:val="24"/>
          <w:lang w:eastAsia="cs-CZ"/>
        </w:rPr>
        <w:t> е забранено.</w:t>
      </w:r>
    </w:p>
    <w:tbl>
      <w:tblPr>
        <w:tblW w:w="6360" w:type="dxa"/>
        <w:tblCellSpacing w:w="15" w:type="dxa"/>
        <w:tblCellMar>
          <w:top w:w="105" w:type="dxa"/>
          <w:left w:w="105" w:type="dxa"/>
          <w:bottom w:w="105" w:type="dxa"/>
          <w:right w:w="105" w:type="dxa"/>
        </w:tblCellMar>
        <w:tblLook w:val="04A0" w:firstRow="1" w:lastRow="0" w:firstColumn="1" w:lastColumn="0" w:noHBand="0" w:noVBand="1"/>
      </w:tblPr>
      <w:tblGrid>
        <w:gridCol w:w="1004"/>
        <w:gridCol w:w="2764"/>
        <w:gridCol w:w="2592"/>
      </w:tblGrid>
      <w:tr w:rsidR="001561B3" w:rsidRPr="00036880" w:rsidTr="001561B3">
        <w:trPr>
          <w:tblCellSpacing w:w="15" w:type="dxa"/>
        </w:trPr>
        <w:tc>
          <w:tcPr>
            <w:tcW w:w="7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Модел:</w:t>
            </w:r>
          </w:p>
        </w:tc>
        <w:tc>
          <w:tcPr>
            <w:tcW w:w="22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Търсещият</w:t>
            </w:r>
            <w:r w:rsidRPr="00036880">
              <w:rPr>
                <w:rFonts w:ascii="Times New Roman" w:eastAsia="Times New Roman" w:hAnsi="Times New Roman" w:cs="Times New Roman"/>
                <w:i/>
                <w:iCs/>
                <w:color w:val="000000" w:themeColor="text1"/>
                <w:sz w:val="24"/>
                <w:szCs w:val="24"/>
                <w:lang w:eastAsia="cs-CZ"/>
              </w:rPr>
              <w:t> намира</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w:t>
            </w:r>
          </w:p>
        </w:tc>
        <w:tc>
          <w:tcPr>
            <w:tcW w:w="20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Който търси,</w:t>
            </w:r>
            <w:r w:rsidRPr="00036880">
              <w:rPr>
                <w:rFonts w:ascii="Times New Roman" w:eastAsia="Times New Roman" w:hAnsi="Times New Roman" w:cs="Times New Roman"/>
                <w:i/>
                <w:iCs/>
                <w:color w:val="000000" w:themeColor="text1"/>
                <w:sz w:val="24"/>
                <w:szCs w:val="24"/>
                <w:lang w:eastAsia="cs-CZ"/>
              </w:rPr>
              <w:t>намира</w:t>
            </w: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От отделните двойки прости изречения съставете по едно сложно. При образуването на сложни изречения можете да променяте вида и времето на глаголите; можете да пропускате думи или да добавяте нови.</w:t>
      </w:r>
    </w:p>
    <w:tbl>
      <w:tblPr>
        <w:tblW w:w="6540" w:type="dxa"/>
        <w:tblCellSpacing w:w="0" w:type="dxa"/>
        <w:tblCellMar>
          <w:top w:w="105" w:type="dxa"/>
          <w:left w:w="105" w:type="dxa"/>
          <w:bottom w:w="105" w:type="dxa"/>
          <w:right w:w="105" w:type="dxa"/>
        </w:tblCellMar>
        <w:tblLook w:val="04A0" w:firstRow="1" w:lastRow="0" w:firstColumn="1" w:lastColumn="0" w:noHBand="0" w:noVBand="1"/>
      </w:tblPr>
      <w:tblGrid>
        <w:gridCol w:w="3008"/>
        <w:gridCol w:w="3532"/>
      </w:tblGrid>
      <w:tr w:rsidR="001561B3" w:rsidRPr="00036880" w:rsidTr="001561B3">
        <w:trPr>
          <w:tblCellSpacing w:w="0" w:type="dxa"/>
        </w:trPr>
        <w:tc>
          <w:tcPr>
            <w:tcW w:w="23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Добре ще е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Рано 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Късно 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Струва ми се.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Известно 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Интересно 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Някой ще улучи шестица от тотото.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Някой ще пристигне пръв.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Не е възможно.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Неудобно  е.</w:t>
            </w:r>
          </w:p>
        </w:tc>
        <w:tc>
          <w:tcPr>
            <w:tcW w:w="2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ми се обадиш довечера.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си тръгваме.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излизаме.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Времето ще се развали.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 ще купи билетите?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 ще постигнете това?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Някой ще спечели един милион.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Някой ще спечели купата.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научиш китайски за един месец.</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говори с непознати.</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Представете си, че сте силно изненадан(-а) от следващите съобщения. Изразете по подходящ начин изненадата си.</w:t>
      </w:r>
    </w:p>
    <w:tbl>
      <w:tblPr>
        <w:tblW w:w="6900" w:type="dxa"/>
        <w:tblCellSpacing w:w="0" w:type="dxa"/>
        <w:tblCellMar>
          <w:top w:w="105" w:type="dxa"/>
          <w:left w:w="105" w:type="dxa"/>
          <w:bottom w:w="105" w:type="dxa"/>
          <w:right w:w="105" w:type="dxa"/>
        </w:tblCellMar>
        <w:tblLook w:val="04A0" w:firstRow="1" w:lastRow="0" w:firstColumn="1" w:lastColumn="0" w:noHBand="0" w:noVBand="1"/>
      </w:tblPr>
      <w:tblGrid>
        <w:gridCol w:w="2910"/>
        <w:gridCol w:w="3990"/>
      </w:tblGrid>
      <w:tr w:rsidR="001561B3" w:rsidRPr="00036880" w:rsidTr="001561B3">
        <w:trPr>
          <w:tblCellSpacing w:w="0" w:type="dxa"/>
        </w:trPr>
        <w:tc>
          <w:tcPr>
            <w:tcW w:w="24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Знаеш ли, че нашата съседка е родила четири близначета?</w:t>
            </w:r>
          </w:p>
        </w:tc>
        <w:tc>
          <w:tcPr>
            <w:tcW w:w="2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after="0" w:line="240" w:lineRule="auto"/>
        <w:rPr>
          <w:rFonts w:ascii="Times New Roman" w:eastAsia="Times New Roman" w:hAnsi="Times New Roman" w:cs="Times New Roman"/>
          <w:vanish/>
          <w:color w:val="000000" w:themeColor="text1"/>
          <w:sz w:val="24"/>
          <w:szCs w:val="24"/>
          <w:lang w:eastAsia="cs-CZ"/>
        </w:rPr>
      </w:pPr>
    </w:p>
    <w:tbl>
      <w:tblPr>
        <w:tblW w:w="7050" w:type="dxa"/>
        <w:tblCellSpacing w:w="0" w:type="dxa"/>
        <w:tblCellMar>
          <w:top w:w="105" w:type="dxa"/>
          <w:left w:w="105" w:type="dxa"/>
          <w:bottom w:w="105" w:type="dxa"/>
          <w:right w:w="105" w:type="dxa"/>
        </w:tblCellMar>
        <w:tblLook w:val="04A0" w:firstRow="1" w:lastRow="0" w:firstColumn="1" w:lastColumn="0" w:noHBand="0" w:noVBand="1"/>
      </w:tblPr>
      <w:tblGrid>
        <w:gridCol w:w="3120"/>
        <w:gridCol w:w="3930"/>
      </w:tblGrid>
      <w:tr w:rsidR="001561B3" w:rsidRPr="00036880" w:rsidTr="001561B3">
        <w:trPr>
          <w:tblCellSpacing w:w="0" w:type="dxa"/>
        </w:trPr>
        <w:tc>
          <w:tcPr>
            <w:tcW w:w="24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Художественият съвет е на мнение, че твоята картина е най-хубавата.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Ти разбра ли, че "Етър" е победил не кого да е, а "Левски"?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Снощи наши приятели са наблюдавали летяща чиния.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Ако щеш вярвай, но вчера видях един слон да се разхожда по главната улица.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Искам да ти се похваля: получих шестица на изпита по философия.</w:t>
            </w:r>
          </w:p>
        </w:tc>
        <w:tc>
          <w:tcPr>
            <w:tcW w:w="2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Вие сте неприятно изненадан (изненадана). Дайте словесен израз на изненадата си.</w:t>
      </w:r>
    </w:p>
    <w:tbl>
      <w:tblPr>
        <w:tblW w:w="6780" w:type="dxa"/>
        <w:tblCellSpacing w:w="0" w:type="dxa"/>
        <w:tblCellMar>
          <w:top w:w="105" w:type="dxa"/>
          <w:left w:w="105" w:type="dxa"/>
          <w:bottom w:w="105" w:type="dxa"/>
          <w:right w:w="105" w:type="dxa"/>
        </w:tblCellMar>
        <w:tblLook w:val="04A0" w:firstRow="1" w:lastRow="0" w:firstColumn="1" w:lastColumn="0" w:noHBand="0" w:noVBand="1"/>
      </w:tblPr>
      <w:tblGrid>
        <w:gridCol w:w="2970"/>
        <w:gridCol w:w="3810"/>
      </w:tblGrid>
      <w:tr w:rsidR="001561B3" w:rsidRPr="00036880" w:rsidTr="001561B3">
        <w:trPr>
          <w:tblCellSpacing w:w="0" w:type="dxa"/>
        </w:trPr>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Казаха ми, че Николай се е спънал и си е счупил единия крак.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Ще ти съобщя нещо неприятно. Котката е скочила върху боите и е изпоцапала всичко наоколо.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Мария е изпратила телеграма от Италия, че не може да дойде на семинара.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Извинявай, забравих да ти купя кисело мляко.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Знаеш ли, че се движим с цял час закъснение?</w:t>
            </w:r>
          </w:p>
        </w:tc>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6780" w:type="dxa"/>
        <w:tblCellSpacing w:w="0" w:type="dxa"/>
        <w:tblCellMar>
          <w:top w:w="105" w:type="dxa"/>
          <w:left w:w="105" w:type="dxa"/>
          <w:bottom w:w="105" w:type="dxa"/>
          <w:right w:w="105" w:type="dxa"/>
        </w:tblCellMar>
        <w:tblLook w:val="04A0" w:firstRow="1" w:lastRow="0" w:firstColumn="1" w:lastColumn="0" w:noHBand="0" w:noVBand="1"/>
      </w:tblPr>
      <w:tblGrid>
        <w:gridCol w:w="2850"/>
        <w:gridCol w:w="3930"/>
      </w:tblGrid>
      <w:tr w:rsidR="001561B3" w:rsidRPr="00036880" w:rsidTr="001561B3">
        <w:trPr>
          <w:tblCellSpacing w:w="0" w:type="dxa"/>
        </w:trPr>
        <w:tc>
          <w:tcPr>
            <w:tcW w:w="23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Маргарита! Манджата ти загоря!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Телевизорът се е повредил.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Няма ми учебника.</w:t>
            </w:r>
          </w:p>
        </w:tc>
        <w:tc>
          <w:tcPr>
            <w:tcW w:w="2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Измежду посочените глаголи, които се намират в синонимни отношения помежду си, изберете тези, с които да попълните празните места в примерите.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пребивавам, престоявам (престоя), гостувам, посещавам (посетя), навестявам (навестя), наминавам (намина)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Влакът ............................................ на гарата осем минути.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Във Велико Търново ......................... театрална трупа от Видин.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Вчера Мария ..................................... болната си приятелка.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Стефан отвреме-навреме ................. родителите си в Плевен.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Няма да е лошо да ...................... към седем часа да се видим.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В България .................................... правителствена делегация от Зимбабве.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освежавам (освежа), оживявам (оживя), отрезвявам (отрезвя), съвземам се (съвзема се), ободрявам (ободря)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Ако желаете да ...................................... зимните си дрехи, дайте ги на химическо чистене.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Думите Ј го ..........................................., разсеяха заблудите му.</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Една чаша студена вода ще те .................................................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Като излезе навън, хладният въздух я ...................................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Нужна ти е почивка, за да ..................................................... след тежката сесия.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Малката горичка вляво от пътя ......................................... еднообразния и скучен пейзаж.</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Опитайте се да подредите синонимите във възходяща градация.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Ценен, безценен, скъп, скъпоценен, неоценим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Симпатичен, красив, хубав, прекрасен, гиздав, чуден, приказен, чаровен, очарователен, чудесен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Необходим, потребен, нужен, наложителен, насъщен, неизбежен, желателен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Мърляв, нечист, кирлив, мръсен, изцапан, гаден, отвратителен, омърхолевен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Горещ, жежък, топъл, зноен, топличък, жарък, парещ, палещ</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Студен, хладен, мразовит, прохладен, хладничък, хладък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Свържете в словосъчетания думите от лявата и от дясната колонка.</w:t>
      </w:r>
    </w:p>
    <w:tbl>
      <w:tblPr>
        <w:tblW w:w="4800" w:type="dxa"/>
        <w:jc w:val="right"/>
        <w:tblCellSpacing w:w="0" w:type="dxa"/>
        <w:tblCellMar>
          <w:top w:w="105" w:type="dxa"/>
          <w:left w:w="105" w:type="dxa"/>
          <w:bottom w:w="105" w:type="dxa"/>
          <w:right w:w="105" w:type="dxa"/>
        </w:tblCellMar>
        <w:tblLook w:val="04A0" w:firstRow="1" w:lastRow="0" w:firstColumn="1" w:lastColumn="0" w:noHBand="0" w:noVBand="1"/>
      </w:tblPr>
      <w:tblGrid>
        <w:gridCol w:w="410"/>
        <w:gridCol w:w="1953"/>
        <w:gridCol w:w="484"/>
        <w:gridCol w:w="1953"/>
      </w:tblGrid>
      <w:tr w:rsidR="001561B3" w:rsidRPr="00036880" w:rsidTr="001561B3">
        <w:trPr>
          <w:tblCellSpacing w:w="0" w:type="dxa"/>
          <w:jc w:val="right"/>
        </w:trPr>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w:t>
            </w:r>
          </w:p>
        </w:tc>
        <w:tc>
          <w:tcPr>
            <w:tcW w:w="18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съществително</w:t>
            </w:r>
          </w:p>
        </w:tc>
        <w:tc>
          <w:tcPr>
            <w:tcW w:w="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w:t>
            </w:r>
          </w:p>
        </w:tc>
        <w:tc>
          <w:tcPr>
            <w:tcW w:w="20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съществително</w:t>
            </w:r>
          </w:p>
        </w:tc>
      </w:tr>
      <w:tr w:rsidR="001561B3" w:rsidRPr="00036880" w:rsidTr="001561B3">
        <w:trPr>
          <w:tblCellSpacing w:w="0" w:type="dxa"/>
          <w:jc w:val="right"/>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8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отваряне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издаване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възникване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учредяване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откриване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публикуване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създаване</w:t>
            </w:r>
          </w:p>
        </w:tc>
        <w:tc>
          <w:tcPr>
            <w:tcW w:w="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w:t>
            </w:r>
          </w:p>
        </w:tc>
        <w:tc>
          <w:tcPr>
            <w:tcW w:w="20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инструкция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магазин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удостоверение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интерес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нареждане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организация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театър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изложба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книга</w:t>
            </w:r>
          </w:p>
        </w:tc>
      </w:tr>
    </w:tbl>
    <w:p w:rsidR="001561B3" w:rsidRPr="00036880" w:rsidRDefault="001561B3" w:rsidP="001561B3">
      <w:pPr>
        <w:spacing w:after="0" w:line="240" w:lineRule="auto"/>
        <w:jc w:val="center"/>
        <w:rPr>
          <w:rFonts w:ascii="Times New Roman" w:eastAsia="Times New Roman" w:hAnsi="Times New Roman" w:cs="Times New Roman"/>
          <w:vanish/>
          <w:color w:val="000000" w:themeColor="text1"/>
          <w:sz w:val="24"/>
          <w:szCs w:val="24"/>
          <w:lang w:eastAsia="cs-CZ"/>
        </w:rPr>
      </w:pPr>
    </w:p>
    <w:tbl>
      <w:tblPr>
        <w:tblW w:w="4605" w:type="dxa"/>
        <w:jc w:val="center"/>
        <w:tblCellSpacing w:w="0" w:type="dxa"/>
        <w:tblCellMar>
          <w:top w:w="105" w:type="dxa"/>
          <w:left w:w="105" w:type="dxa"/>
          <w:bottom w:w="105" w:type="dxa"/>
          <w:right w:w="105" w:type="dxa"/>
        </w:tblCellMar>
        <w:tblLook w:val="04A0" w:firstRow="1" w:lastRow="0" w:firstColumn="1" w:lastColumn="0" w:noHBand="0" w:noVBand="1"/>
      </w:tblPr>
      <w:tblGrid>
        <w:gridCol w:w="552"/>
        <w:gridCol w:w="1704"/>
        <w:gridCol w:w="553"/>
        <w:gridCol w:w="1796"/>
      </w:tblGrid>
      <w:tr w:rsidR="001561B3" w:rsidRPr="00036880" w:rsidTr="001561B3">
        <w:trPr>
          <w:tblCellSpacing w:w="0" w:type="dxa"/>
          <w:jc w:val="center"/>
        </w:trPr>
        <w:tc>
          <w:tcPr>
            <w:tcW w:w="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w:t>
            </w:r>
          </w:p>
        </w:tc>
        <w:tc>
          <w:tcPr>
            <w:tcW w:w="18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глагол</w:t>
            </w:r>
          </w:p>
        </w:tc>
        <w:tc>
          <w:tcPr>
            <w:tcW w:w="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w:t>
            </w:r>
          </w:p>
        </w:tc>
        <w:tc>
          <w:tcPr>
            <w:tcW w:w="19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наречие</w:t>
            </w:r>
          </w:p>
        </w:tc>
      </w:tr>
      <w:tr w:rsidR="001561B3" w:rsidRPr="00036880" w:rsidTr="001561B3">
        <w:trPr>
          <w:tblCellSpacing w:w="0" w:type="dxa"/>
          <w:jc w:val="center"/>
        </w:trPr>
        <w:tc>
          <w:tcPr>
            <w:tcW w:w="60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8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помагам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съветвам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подарявам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пътувам</w:t>
            </w:r>
          </w:p>
        </w:tc>
        <w:tc>
          <w:tcPr>
            <w:tcW w:w="60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9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безкористно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даром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безплатно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безвъзмездно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гратис</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4950" w:type="dxa"/>
        <w:jc w:val="right"/>
        <w:tblCellSpacing w:w="0" w:type="dxa"/>
        <w:tblCellMar>
          <w:top w:w="105" w:type="dxa"/>
          <w:left w:w="105" w:type="dxa"/>
          <w:bottom w:w="105" w:type="dxa"/>
          <w:right w:w="105" w:type="dxa"/>
        </w:tblCellMar>
        <w:tblLook w:val="04A0" w:firstRow="1" w:lastRow="0" w:firstColumn="1" w:lastColumn="0" w:noHBand="0" w:noVBand="1"/>
      </w:tblPr>
      <w:tblGrid>
        <w:gridCol w:w="543"/>
        <w:gridCol w:w="1719"/>
        <w:gridCol w:w="644"/>
        <w:gridCol w:w="2044"/>
      </w:tblGrid>
      <w:tr w:rsidR="001561B3" w:rsidRPr="00036880" w:rsidTr="001561B3">
        <w:trPr>
          <w:tblCellSpacing w:w="0" w:type="dxa"/>
          <w:jc w:val="right"/>
        </w:trPr>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w:t>
            </w:r>
          </w:p>
        </w:tc>
        <w:tc>
          <w:tcPr>
            <w:tcW w:w="1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прилагателно</w:t>
            </w:r>
          </w:p>
        </w:tc>
        <w:tc>
          <w:tcPr>
            <w:tcW w:w="650" w:type="pct"/>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w:t>
            </w:r>
          </w:p>
        </w:tc>
        <w:tc>
          <w:tcPr>
            <w:tcW w:w="20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съществетелно</w:t>
            </w:r>
          </w:p>
        </w:tc>
      </w:tr>
      <w:tr w:rsidR="001561B3" w:rsidRPr="00036880" w:rsidTr="001561B3">
        <w:trPr>
          <w:tblCellSpacing w:w="0" w:type="dxa"/>
          <w:jc w:val="right"/>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търговски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мирен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международен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военен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приятелски</w:t>
            </w:r>
          </w:p>
        </w:tc>
        <w:tc>
          <w:tcPr>
            <w:tcW w:w="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0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договор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контракт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споразумение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пакт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съвет</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В следващите словосъчетания заменете прилагателните с други думи, които назовават същия признак в по-висока степен</w:t>
      </w:r>
      <w:r w:rsidRPr="00036880">
        <w:rPr>
          <w:rFonts w:ascii="Times New Roman" w:eastAsia="Times New Roman" w:hAnsi="Times New Roman" w:cs="Times New Roman"/>
          <w:i/>
          <w:iCs/>
          <w:color w:val="000000" w:themeColor="text1"/>
          <w:sz w:val="24"/>
          <w:szCs w:val="24"/>
          <w:lang w:eastAsia="cs-CZ"/>
        </w:rPr>
        <w:t> (например: </w:t>
      </w:r>
      <w:r w:rsidRPr="00036880">
        <w:rPr>
          <w:rFonts w:ascii="Times New Roman" w:eastAsia="Times New Roman" w:hAnsi="Times New Roman" w:cs="Times New Roman"/>
          <w:b/>
          <w:bCs/>
          <w:i/>
          <w:iCs/>
          <w:color w:val="000000" w:themeColor="text1"/>
          <w:sz w:val="24"/>
          <w:szCs w:val="24"/>
          <w:lang w:eastAsia="cs-CZ"/>
        </w:rPr>
        <w:t>голяма </w:t>
      </w:r>
      <w:r w:rsidRPr="00036880">
        <w:rPr>
          <w:rFonts w:ascii="Times New Roman" w:eastAsia="Times New Roman" w:hAnsi="Times New Roman" w:cs="Times New Roman"/>
          <w:i/>
          <w:iCs/>
          <w:color w:val="000000" w:themeColor="text1"/>
          <w:sz w:val="24"/>
          <w:szCs w:val="24"/>
          <w:lang w:eastAsia="cs-CZ"/>
        </w:rPr>
        <w:t>глупост — </w:t>
      </w:r>
      <w:r w:rsidRPr="00036880">
        <w:rPr>
          <w:rFonts w:ascii="Times New Roman" w:eastAsia="Times New Roman" w:hAnsi="Times New Roman" w:cs="Times New Roman"/>
          <w:b/>
          <w:bCs/>
          <w:i/>
          <w:iCs/>
          <w:color w:val="000000" w:themeColor="text1"/>
          <w:sz w:val="24"/>
          <w:szCs w:val="24"/>
          <w:lang w:eastAsia="cs-CZ"/>
        </w:rPr>
        <w:t>страхотна</w:t>
      </w:r>
      <w:r w:rsidRPr="00036880">
        <w:rPr>
          <w:rFonts w:ascii="Times New Roman" w:eastAsia="Times New Roman" w:hAnsi="Times New Roman" w:cs="Times New Roman"/>
          <w:i/>
          <w:iCs/>
          <w:color w:val="000000" w:themeColor="text1"/>
          <w:sz w:val="24"/>
          <w:szCs w:val="24"/>
          <w:lang w:eastAsia="cs-CZ"/>
        </w:rPr>
        <w:t>глупост).</w:t>
      </w:r>
    </w:p>
    <w:tbl>
      <w:tblPr>
        <w:tblW w:w="6135" w:type="dxa"/>
        <w:tblCellSpacing w:w="0" w:type="dxa"/>
        <w:tblCellMar>
          <w:top w:w="105" w:type="dxa"/>
          <w:left w:w="105" w:type="dxa"/>
          <w:bottom w:w="105" w:type="dxa"/>
          <w:right w:w="105" w:type="dxa"/>
        </w:tblCellMar>
        <w:tblLook w:val="04A0" w:firstRow="1" w:lastRow="0" w:firstColumn="1" w:lastColumn="0" w:noHBand="0" w:noVBand="1"/>
      </w:tblPr>
      <w:tblGrid>
        <w:gridCol w:w="3313"/>
        <w:gridCol w:w="2822"/>
      </w:tblGrid>
      <w:tr w:rsidR="001561B3" w:rsidRPr="00036880" w:rsidTr="001561B3">
        <w:trPr>
          <w:tblCellSpacing w:w="0" w:type="dxa"/>
        </w:trPr>
        <w:tc>
          <w:tcPr>
            <w:tcW w:w="2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сериозна грешка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слаба реколта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голяма загуба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дълбока скръб</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бърза реакция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излишни спорове</w:t>
            </w:r>
          </w:p>
        </w:tc>
        <w:tc>
          <w:tcPr>
            <w:tcW w:w="23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многобройни редици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значителна сума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силна страст</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смел човек</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твърда основа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способен автор</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В следните примери заменете подчертаните думи с експресивни синоними.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w:t>
      </w:r>
      <w:r w:rsidRPr="00036880">
        <w:rPr>
          <w:rFonts w:ascii="Times New Roman" w:eastAsia="Times New Roman" w:hAnsi="Times New Roman" w:cs="Times New Roman"/>
          <w:color w:val="000000" w:themeColor="text1"/>
          <w:sz w:val="24"/>
          <w:szCs w:val="24"/>
          <w:u w:val="single"/>
          <w:lang w:eastAsia="cs-CZ"/>
        </w:rPr>
        <w:t>Доволен</w:t>
      </w:r>
      <w:r w:rsidRPr="00036880">
        <w:rPr>
          <w:rFonts w:ascii="Times New Roman" w:eastAsia="Times New Roman" w:hAnsi="Times New Roman" w:cs="Times New Roman"/>
          <w:color w:val="000000" w:themeColor="text1"/>
          <w:sz w:val="24"/>
          <w:szCs w:val="24"/>
          <w:lang w:eastAsia="cs-CZ"/>
        </w:rPr>
        <w:t> съм от почивката на море.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Вмъкнах се </w:t>
      </w:r>
      <w:r w:rsidRPr="00036880">
        <w:rPr>
          <w:rFonts w:ascii="Times New Roman" w:eastAsia="Times New Roman" w:hAnsi="Times New Roman" w:cs="Times New Roman"/>
          <w:color w:val="000000" w:themeColor="text1"/>
          <w:sz w:val="24"/>
          <w:szCs w:val="24"/>
          <w:u w:val="single"/>
          <w:lang w:eastAsia="cs-CZ"/>
        </w:rPr>
        <w:t>тихо</w:t>
      </w:r>
      <w:r w:rsidRPr="00036880">
        <w:rPr>
          <w:rFonts w:ascii="Times New Roman" w:eastAsia="Times New Roman" w:hAnsi="Times New Roman" w:cs="Times New Roman"/>
          <w:color w:val="000000" w:themeColor="text1"/>
          <w:sz w:val="24"/>
          <w:szCs w:val="24"/>
          <w:lang w:eastAsia="cs-CZ"/>
        </w:rPr>
        <w:t> в стаята.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Тя е </w:t>
      </w:r>
      <w:r w:rsidRPr="00036880">
        <w:rPr>
          <w:rFonts w:ascii="Times New Roman" w:eastAsia="Times New Roman" w:hAnsi="Times New Roman" w:cs="Times New Roman"/>
          <w:color w:val="000000" w:themeColor="text1"/>
          <w:sz w:val="24"/>
          <w:szCs w:val="24"/>
          <w:u w:val="single"/>
          <w:lang w:eastAsia="cs-CZ"/>
        </w:rPr>
        <w:t>добра </w:t>
      </w:r>
      <w:r w:rsidRPr="00036880">
        <w:rPr>
          <w:rFonts w:ascii="Times New Roman" w:eastAsia="Times New Roman" w:hAnsi="Times New Roman" w:cs="Times New Roman"/>
          <w:color w:val="000000" w:themeColor="text1"/>
          <w:sz w:val="24"/>
          <w:szCs w:val="24"/>
          <w:lang w:eastAsia="cs-CZ"/>
        </w:rPr>
        <w:t>пианистка.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Чухме една </w:t>
      </w:r>
      <w:r w:rsidRPr="00036880">
        <w:rPr>
          <w:rFonts w:ascii="Times New Roman" w:eastAsia="Times New Roman" w:hAnsi="Times New Roman" w:cs="Times New Roman"/>
          <w:color w:val="000000" w:themeColor="text1"/>
          <w:sz w:val="24"/>
          <w:szCs w:val="24"/>
          <w:u w:val="single"/>
          <w:lang w:eastAsia="cs-CZ"/>
        </w:rPr>
        <w:t>хубава</w:t>
      </w:r>
      <w:r w:rsidRPr="00036880">
        <w:rPr>
          <w:rFonts w:ascii="Times New Roman" w:eastAsia="Times New Roman" w:hAnsi="Times New Roman" w:cs="Times New Roman"/>
          <w:color w:val="000000" w:themeColor="text1"/>
          <w:sz w:val="24"/>
          <w:szCs w:val="24"/>
          <w:lang w:eastAsia="cs-CZ"/>
        </w:rPr>
        <w:t> песен.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Домакинята беше сготвила </w:t>
      </w:r>
      <w:r w:rsidRPr="00036880">
        <w:rPr>
          <w:rFonts w:ascii="Times New Roman" w:eastAsia="Times New Roman" w:hAnsi="Times New Roman" w:cs="Times New Roman"/>
          <w:color w:val="000000" w:themeColor="text1"/>
          <w:sz w:val="24"/>
          <w:szCs w:val="24"/>
          <w:u w:val="single"/>
          <w:lang w:eastAsia="cs-CZ"/>
        </w:rPr>
        <w:t>вкусни </w:t>
      </w:r>
      <w:r w:rsidRPr="00036880">
        <w:rPr>
          <w:rFonts w:ascii="Times New Roman" w:eastAsia="Times New Roman" w:hAnsi="Times New Roman" w:cs="Times New Roman"/>
          <w:color w:val="000000" w:themeColor="text1"/>
          <w:sz w:val="24"/>
          <w:szCs w:val="24"/>
          <w:lang w:eastAsia="cs-CZ"/>
        </w:rPr>
        <w:t>ястия.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Мария е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хубава.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Филмът беше </w:t>
      </w:r>
      <w:r w:rsidRPr="00036880">
        <w:rPr>
          <w:rFonts w:ascii="Times New Roman" w:eastAsia="Times New Roman" w:hAnsi="Times New Roman" w:cs="Times New Roman"/>
          <w:color w:val="000000" w:themeColor="text1"/>
          <w:sz w:val="24"/>
          <w:szCs w:val="24"/>
          <w:u w:val="single"/>
          <w:lang w:eastAsia="cs-CZ"/>
        </w:rPr>
        <w:t>доста</w:t>
      </w:r>
      <w:r w:rsidRPr="00036880">
        <w:rPr>
          <w:rFonts w:ascii="Times New Roman" w:eastAsia="Times New Roman" w:hAnsi="Times New Roman" w:cs="Times New Roman"/>
          <w:color w:val="000000" w:themeColor="text1"/>
          <w:sz w:val="24"/>
          <w:szCs w:val="24"/>
          <w:lang w:eastAsia="cs-CZ"/>
        </w:rPr>
        <w:t> интересен.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В ресторанта ми сервираха </w:t>
      </w:r>
      <w:r w:rsidRPr="00036880">
        <w:rPr>
          <w:rFonts w:ascii="Times New Roman" w:eastAsia="Times New Roman" w:hAnsi="Times New Roman" w:cs="Times New Roman"/>
          <w:color w:val="000000" w:themeColor="text1"/>
          <w:sz w:val="24"/>
          <w:szCs w:val="24"/>
          <w:u w:val="single"/>
          <w:lang w:eastAsia="cs-CZ"/>
        </w:rPr>
        <w:t>лоша</w:t>
      </w:r>
      <w:r w:rsidRPr="00036880">
        <w:rPr>
          <w:rFonts w:ascii="Times New Roman" w:eastAsia="Times New Roman" w:hAnsi="Times New Roman" w:cs="Times New Roman"/>
          <w:color w:val="000000" w:themeColor="text1"/>
          <w:sz w:val="24"/>
          <w:szCs w:val="24"/>
          <w:lang w:eastAsia="cs-CZ"/>
        </w:rPr>
        <w:t> бира.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w:t>
      </w:r>
      <w:r w:rsidRPr="00036880">
        <w:rPr>
          <w:rFonts w:ascii="Times New Roman" w:eastAsia="Times New Roman" w:hAnsi="Times New Roman" w:cs="Times New Roman"/>
          <w:i/>
          <w:iCs/>
          <w:color w:val="000000" w:themeColor="text1"/>
          <w:sz w:val="24"/>
          <w:szCs w:val="24"/>
          <w:lang w:eastAsia="cs-CZ"/>
        </w:rPr>
        <w:t> Посочете експресивни синоними на думите:</w:t>
      </w:r>
    </w:p>
    <w:tbl>
      <w:tblPr>
        <w:tblW w:w="5865" w:type="dxa"/>
        <w:jc w:val="center"/>
        <w:tblCellSpacing w:w="0" w:type="dxa"/>
        <w:tblCellMar>
          <w:top w:w="105" w:type="dxa"/>
          <w:left w:w="105" w:type="dxa"/>
          <w:bottom w:w="105" w:type="dxa"/>
          <w:right w:w="105" w:type="dxa"/>
        </w:tblCellMar>
        <w:tblLook w:val="04A0" w:firstRow="1" w:lastRow="0" w:firstColumn="1" w:lastColumn="0" w:noHBand="0" w:noVBand="1"/>
      </w:tblPr>
      <w:tblGrid>
        <w:gridCol w:w="2073"/>
        <w:gridCol w:w="1718"/>
        <w:gridCol w:w="2074"/>
      </w:tblGrid>
      <w:tr w:rsidR="001561B3" w:rsidRPr="00036880" w:rsidTr="001561B3">
        <w:trPr>
          <w:tblCellSpacing w:w="0" w:type="dxa"/>
          <w:jc w:val="center"/>
        </w:trPr>
        <w:tc>
          <w:tcPr>
            <w:tcW w:w="17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мръсен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любезен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дълбок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пълен (</w:t>
            </w:r>
            <w:r w:rsidRPr="00036880">
              <w:rPr>
                <w:rFonts w:ascii="Times New Roman" w:eastAsia="Times New Roman" w:hAnsi="Times New Roman" w:cs="Times New Roman"/>
                <w:i/>
                <w:iCs/>
                <w:color w:val="000000" w:themeColor="text1"/>
                <w:sz w:val="24"/>
                <w:szCs w:val="24"/>
                <w:lang w:eastAsia="cs-CZ"/>
              </w:rPr>
              <w:t>човек</w:t>
            </w:r>
            <w:r w:rsidRPr="00036880">
              <w:rPr>
                <w:rFonts w:ascii="Times New Roman" w:eastAsia="Times New Roman" w:hAnsi="Times New Roman" w:cs="Times New Roman"/>
                <w:color w:val="000000" w:themeColor="text1"/>
                <w:sz w:val="24"/>
                <w:szCs w:val="24"/>
                <w:lang w:eastAsia="cs-CZ"/>
              </w:rPr>
              <w:t>)</w:t>
            </w:r>
          </w:p>
        </w:tc>
        <w:tc>
          <w:tcPr>
            <w:tcW w:w="14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голям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бял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сляп</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чист</w:t>
            </w:r>
          </w:p>
        </w:tc>
        <w:tc>
          <w:tcPr>
            <w:tcW w:w="17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студен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слаб</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горделив</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Посочете неутрални синоними на думите:</w:t>
      </w:r>
    </w:p>
    <w:tbl>
      <w:tblPr>
        <w:tblW w:w="6690" w:type="dxa"/>
        <w:jc w:val="right"/>
        <w:tblCellSpacing w:w="0" w:type="dxa"/>
        <w:tblCellMar>
          <w:top w:w="105" w:type="dxa"/>
          <w:left w:w="105" w:type="dxa"/>
          <w:bottom w:w="105" w:type="dxa"/>
          <w:right w:w="105" w:type="dxa"/>
        </w:tblCellMar>
        <w:tblLook w:val="04A0" w:firstRow="1" w:lastRow="0" w:firstColumn="1" w:lastColumn="0" w:noHBand="0" w:noVBand="1"/>
      </w:tblPr>
      <w:tblGrid>
        <w:gridCol w:w="2074"/>
        <w:gridCol w:w="2542"/>
        <w:gridCol w:w="2074"/>
      </w:tblGrid>
      <w:tr w:rsidR="001561B3" w:rsidRPr="00036880" w:rsidTr="001561B3">
        <w:trPr>
          <w:tblCellSpacing w:w="0" w:type="dxa"/>
          <w:jc w:val="right"/>
        </w:trPr>
        <w:tc>
          <w:tcPr>
            <w:tcW w:w="1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гениален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отракан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разтропан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светкавичен</w:t>
            </w:r>
          </w:p>
        </w:tc>
        <w:tc>
          <w:tcPr>
            <w:tcW w:w="19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накъркан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кандардисвам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разкандардисвам се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натаралянкам се</w:t>
            </w:r>
          </w:p>
        </w:tc>
        <w:tc>
          <w:tcPr>
            <w:tcW w:w="1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шашардисвам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врещя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лапам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мрънкам</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В следващите двойки двете словоформи се различават формално една от друга по това, че вторият член е с една съгласна Н или Т в повече. Съществуват и други различия — граматични и семантични. Посочете ги.</w:t>
      </w:r>
    </w:p>
    <w:tbl>
      <w:tblPr>
        <w:tblW w:w="6345" w:type="dxa"/>
        <w:tblCellSpacing w:w="0" w:type="dxa"/>
        <w:tblCellMar>
          <w:top w:w="105" w:type="dxa"/>
          <w:left w:w="105" w:type="dxa"/>
          <w:bottom w:w="105" w:type="dxa"/>
          <w:right w:w="105" w:type="dxa"/>
        </w:tblCellMar>
        <w:tblLook w:val="04A0" w:firstRow="1" w:lastRow="0" w:firstColumn="1" w:lastColumn="0" w:noHBand="0" w:noVBand="1"/>
      </w:tblPr>
      <w:tblGrid>
        <w:gridCol w:w="1395"/>
        <w:gridCol w:w="498"/>
        <w:gridCol w:w="1395"/>
        <w:gridCol w:w="1267"/>
        <w:gridCol w:w="499"/>
        <w:gridCol w:w="1291"/>
      </w:tblGrid>
      <w:tr w:rsidR="001561B3" w:rsidRPr="00036880" w:rsidTr="001561B3">
        <w:trPr>
          <w:tblCellSpacing w:w="0" w:type="dxa"/>
        </w:trPr>
        <w:tc>
          <w:tcPr>
            <w:tcW w:w="11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бетона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времена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есени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закона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закони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измета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имена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корени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луна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машина</w:t>
            </w:r>
          </w:p>
        </w:tc>
        <w:tc>
          <w:tcPr>
            <w:tcW w:w="400" w:type="pct"/>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tc>
        <w:tc>
          <w:tcPr>
            <w:tcW w:w="11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бетонна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временна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есенни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законна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законни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изметта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именна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коренни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лунна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машинна</w:t>
            </w:r>
          </w:p>
        </w:tc>
        <w:tc>
          <w:tcPr>
            <w:tcW w:w="10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паста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пустини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склона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смета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старина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стена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страници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суровина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цена</w:t>
            </w:r>
          </w:p>
        </w:tc>
        <w:tc>
          <w:tcPr>
            <w:tcW w:w="400" w:type="pct"/>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w:t>
            </w:r>
          </w:p>
        </w:tc>
        <w:tc>
          <w:tcPr>
            <w:tcW w:w="9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пастта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пустинни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склонна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сметта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старинна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стенна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странници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суровинна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ценна</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Следващият текст е в преизказно наклонение. Направете в него промени, от които да проличи, че вие сте наблюдавали събитието.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Слезли долу, минали през гората, която още не се била развила, и излезли на пътя сред Джендемите. Това място било най-страшно. Тук пътят се вглъбявал навътре в дола, извивал се по едната и по другата страна, чертаел две дъги, два обръча на капан, в който много хора били намерили смъртта си. И, както правели и друг път, хайдутите препречили пътя, изправили се там страшни, брадясали, наметнати с черни арнаутски гугли, отрупани с оръжие. Жените се показали на завоя и щом ги видели, спрели се като втрещени; после се втурнали едни надолу, други нагоре и започнали да бягат, но краката им се подкосявали и те само лъкатушели на едно място, като ударени птици. Премалели от страх, те паднали на земята и заплакали.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Хайдутите не се трогнали, те дори не ги погледнали. Тяхното внимание било другаде: една жена стояла още на пътя, млада, хубава. И как била пременена!...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 разказа на Й. Йовков "Шибил")</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14. Прочетете внимателно следващия текст. Подчертайте с права линия думите (съществителни и прилагателни), които може и да не се членуват, а с лъкатушна — тези, при които членуването е задължително. Посочете и думите, които не могат да бъдат членувани.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 входа на магазина непрекъснато влизат купувачите. Може би не всичките успяват да си купят по нещо, но голямата част от тях излизат с покупки. Някои обаче са доста придирчиви. Те обикалят между щандовете и продавачките, оглеждат различните стоки и търсят най-хубавата. Когато най-сетне си харесат нещо, те дълго се чудят дали да го купят. Питат за цената, търсят по опаковката датата на производството, интересуват се от гаранционния срок. Когато излязат от магазина, те са по-скоро уморени, отколкото щастливи от сполучливата покупка.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4260"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52"/>
        <w:gridCol w:w="1703"/>
        <w:gridCol w:w="1193"/>
        <w:gridCol w:w="1458"/>
      </w:tblGrid>
      <w:tr w:rsidR="00036880" w:rsidRPr="00036880" w:rsidTr="001561B3">
        <w:trPr>
          <w:tblCellSpacing w:w="15" w:type="dxa"/>
          <w:jc w:val="center"/>
        </w:trPr>
        <w:tc>
          <w:tcPr>
            <w:tcW w:w="1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15. Кръстословица</w:t>
            </w:r>
          </w:p>
        </w:tc>
        <w:tc>
          <w:tcPr>
            <w:tcW w:w="11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Прилагателно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име, антоним</w:t>
            </w:r>
          </w:p>
        </w:tc>
        <w:tc>
          <w:tcPr>
            <w:tcW w:w="10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Малко населено място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1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Повелител-на глаголна форма </w:t>
            </w:r>
            <w:r w:rsidRPr="00036880">
              <w:rPr>
                <w:rFonts w:ascii="Times New Roman" w:eastAsia="Times New Roman" w:hAnsi="Times New Roman" w:cs="Times New Roman"/>
                <w:color w:val="000000" w:themeColor="text1"/>
                <w:sz w:val="24"/>
                <w:szCs w:val="24"/>
                <w:lang w:eastAsia="cs-CZ"/>
              </w:rPr>
              <w:softHyphen/>
              <w:t>употребя-</w:t>
            </w:r>
          </w:p>
        </w:tc>
      </w:tr>
      <w:tr w:rsidR="00036880" w:rsidRPr="00036880" w:rsidTr="001561B3">
        <w:trPr>
          <w:tblCellSpacing w:w="15" w:type="dxa"/>
          <w:jc w:val="center"/>
        </w:trPr>
        <w:tc>
          <w:tcPr>
            <w:tcW w:w="1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1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w:t>
            </w:r>
            <w:r w:rsidRPr="00036880">
              <w:rPr>
                <w:rFonts w:ascii="Times New Roman" w:eastAsia="Times New Roman" w:hAnsi="Times New Roman" w:cs="Times New Roman"/>
                <w:b/>
                <w:bCs/>
                <w:i/>
                <w:iCs/>
                <w:color w:val="000000" w:themeColor="text1"/>
                <w:sz w:val="24"/>
                <w:szCs w:val="24"/>
                <w:lang w:eastAsia="cs-CZ"/>
              </w:rPr>
              <w:t>твърд</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1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ваме я, когато искаме нещо </w:t>
            </w:r>
            <w:r w:rsidRPr="00036880">
              <w:rPr>
                <w:rFonts w:ascii="Times New Roman" w:eastAsia="Times New Roman" w:hAnsi="Times New Roman" w:cs="Times New Roman"/>
                <w:color w:val="000000" w:themeColor="text1"/>
                <w:sz w:val="24"/>
                <w:szCs w:val="24"/>
                <w:lang w:eastAsia="cs-CZ"/>
              </w:rPr>
              <w:t></w:t>
            </w:r>
          </w:p>
        </w:tc>
      </w:tr>
      <w:tr w:rsidR="00036880" w:rsidRPr="00036880" w:rsidTr="001561B3">
        <w:trPr>
          <w:tblCellSpacing w:w="15" w:type="dxa"/>
          <w:jc w:val="center"/>
        </w:trPr>
        <w:tc>
          <w:tcPr>
            <w:tcW w:w="1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Сладко вещество,</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което се добива от пчелите </w:t>
            </w:r>
            <w:r w:rsidRPr="00036880">
              <w:rPr>
                <w:rFonts w:ascii="Times New Roman" w:eastAsia="Times New Roman" w:hAnsi="Times New Roman" w:cs="Times New Roman"/>
                <w:color w:val="000000" w:themeColor="text1"/>
                <w:sz w:val="24"/>
                <w:szCs w:val="24"/>
                <w:lang w:eastAsia="cs-CZ"/>
              </w:rPr>
              <w:t></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1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Дума, която употребяваме, когато викаме някого </w:t>
            </w:r>
            <w:r w:rsidRPr="00036880">
              <w:rPr>
                <w:rFonts w:ascii="Times New Roman" w:eastAsia="Times New Roman" w:hAnsi="Times New Roman" w:cs="Times New Roman"/>
                <w:color w:val="000000" w:themeColor="text1"/>
                <w:sz w:val="24"/>
                <w:szCs w:val="24"/>
                <w:lang w:eastAsia="cs-CZ"/>
              </w:rPr>
              <w:t></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1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Въпросително местоимение</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16. Кръстословица.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Още веднъж, отново (</w:t>
      </w:r>
      <w:r w:rsidRPr="00036880">
        <w:rPr>
          <w:rFonts w:ascii="Times New Roman" w:eastAsia="Times New Roman" w:hAnsi="Times New Roman" w:cs="Times New Roman"/>
          <w:i/>
          <w:iCs/>
          <w:color w:val="000000" w:themeColor="text1"/>
          <w:sz w:val="24"/>
          <w:szCs w:val="24"/>
          <w:lang w:eastAsia="cs-CZ"/>
        </w:rPr>
        <w:t>наречие</w:t>
      </w:r>
      <w:r w:rsidRPr="00036880">
        <w:rPr>
          <w:rFonts w:ascii="Times New Roman" w:eastAsia="Times New Roman" w:hAnsi="Times New Roman" w:cs="Times New Roman"/>
          <w:color w:val="000000" w:themeColor="text1"/>
          <w:sz w:val="24"/>
          <w:szCs w:val="24"/>
          <w:lang w:eastAsia="cs-CZ"/>
        </w:rPr>
        <w:t> ). 2. Надебелена и затвърдяла кожа, главно по ръцете и пръстите на краката. 3. Място, където се търгува (</w:t>
      </w:r>
      <w:r w:rsidRPr="00036880">
        <w:rPr>
          <w:rFonts w:ascii="Times New Roman" w:eastAsia="Times New Roman" w:hAnsi="Times New Roman" w:cs="Times New Roman"/>
          <w:i/>
          <w:iCs/>
          <w:color w:val="000000" w:themeColor="text1"/>
          <w:sz w:val="24"/>
          <w:szCs w:val="24"/>
          <w:lang w:eastAsia="cs-CZ"/>
        </w:rPr>
        <w:t>членувана форма</w:t>
      </w:r>
      <w:r w:rsidRPr="00036880">
        <w:rPr>
          <w:rFonts w:ascii="Times New Roman" w:eastAsia="Times New Roman" w:hAnsi="Times New Roman" w:cs="Times New Roman"/>
          <w:color w:val="000000" w:themeColor="text1"/>
          <w:sz w:val="24"/>
          <w:szCs w:val="24"/>
          <w:lang w:eastAsia="cs-CZ"/>
        </w:rPr>
        <w:t>). 4. Човек, който чете лекции; който води занятия. 5. Въпросително местоимение за притежание (</w:t>
      </w:r>
      <w:r w:rsidRPr="00036880">
        <w:rPr>
          <w:rFonts w:ascii="Times New Roman" w:eastAsia="Times New Roman" w:hAnsi="Times New Roman" w:cs="Times New Roman"/>
          <w:i/>
          <w:iCs/>
          <w:color w:val="000000" w:themeColor="text1"/>
          <w:sz w:val="24"/>
          <w:szCs w:val="24"/>
          <w:lang w:eastAsia="cs-CZ"/>
        </w:rPr>
        <w:t>среден род</w:t>
      </w:r>
      <w:r w:rsidRPr="00036880">
        <w:rPr>
          <w:rFonts w:ascii="Times New Roman" w:eastAsia="Times New Roman" w:hAnsi="Times New Roman" w:cs="Times New Roman"/>
          <w:color w:val="000000" w:themeColor="text1"/>
          <w:sz w:val="24"/>
          <w:szCs w:val="24"/>
          <w:lang w:eastAsia="cs-CZ"/>
        </w:rPr>
        <w:t>). 6. Подчинителен съюз за условие. 7. Влакнодайно растение. 8. Първата дума, която казваме при телефонен разговор. 9. Замръзнала роса по растенията, приличаща на скреж — появява се в ранна пролет или в късна есен.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 xml:space="preserve">1. Морски разбойник. 4. Земен слой, върху който се развиват растенията; пръст. 10. Човек, който отглежда кози. 11. Естествена водна площ (водата вътре обикновено не е солена). 12. Конски бяг; препускане. 13. Бог. 14. Голяма хищна морска риба. 15. Български писател класик, автор на първия български роман. 16. Парична сума, която се получава преди да бъде извършена работата, за която се заплаща. 17. Период в историята, характеризиращ се със значителни събития. 18. Дълбок кръгъл меден съд за носене на вода, отгоре открит, с дръжка; затворен цилиндричен съд, в който ври вода за парна машина. 19. Съд за течности, обикновено изработен от стъкло </w:t>
      </w:r>
      <w:r w:rsidRPr="00036880">
        <w:rPr>
          <w:rFonts w:ascii="Times New Roman" w:eastAsia="Times New Roman" w:hAnsi="Times New Roman" w:cs="Times New Roman"/>
          <w:color w:val="000000" w:themeColor="text1"/>
          <w:sz w:val="24"/>
          <w:szCs w:val="24"/>
          <w:lang w:eastAsia="cs-CZ"/>
        </w:rPr>
        <w:softHyphen/>
        <w:t xml:space="preserve"> прилича на голяма чаша с дръжка, има улейче или тръбичка за по-голямо удобство при изливане на съдържанието му. 20. Образувание от водна пара в небето, източник на валежи.</w:t>
      </w:r>
    </w:p>
    <w:tbl>
      <w:tblPr>
        <w:tblW w:w="5955" w:type="dxa"/>
        <w:jc w:val="center"/>
        <w:tblCellSpacing w:w="7" w:type="dxa"/>
        <w:tblCellMar>
          <w:left w:w="0" w:type="dxa"/>
          <w:right w:w="0" w:type="dxa"/>
        </w:tblCellMar>
        <w:tblLook w:val="04A0" w:firstRow="1" w:lastRow="0" w:firstColumn="1" w:lastColumn="0" w:noHBand="0" w:noVBand="1"/>
      </w:tblPr>
      <w:tblGrid>
        <w:gridCol w:w="427"/>
        <w:gridCol w:w="420"/>
        <w:gridCol w:w="477"/>
        <w:gridCol w:w="420"/>
        <w:gridCol w:w="420"/>
        <w:gridCol w:w="420"/>
        <w:gridCol w:w="420"/>
        <w:gridCol w:w="420"/>
        <w:gridCol w:w="420"/>
        <w:gridCol w:w="420"/>
        <w:gridCol w:w="421"/>
        <w:gridCol w:w="421"/>
        <w:gridCol w:w="421"/>
        <w:gridCol w:w="428"/>
      </w:tblGrid>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89"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389"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1"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2"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Седми урок</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ФОТОГРАФИЯ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Преди да преминем към снимане на пейзажи, трябва да бъдем наясно какво ще снимаме, защото най-трудното при пейзажната снимка е да се отдели в нея главното, което да задържи вниманието на зрителя. Неопитният фотолюбител винаги се стреми да хване повече подробности от пейзажа. Ако снима например в планината, той иска да излязат на снимката и бялата бреза, и поточето, и хижата, и заснежените върхове, и горите... В резултат на това се получава претрупана снимка и окото не може да се спре на нищо съществено. Например снимането само на бреза, която се отразява във водата, може да създаде по-добро настроение. Изобщо, колкото мотивът е по-прост, толкова изразителността е по-добра, защото обективът трябва да се насочва към най-главното в сюжета.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Предметите от предния план в пейзажа трябва да се търсят съзнателно, тъй като чрез сравняване на тяхната големина зрителят добива впечатление за дълбочината.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В пейзажната снимка може да се включи и човешка фигура. Това оживява пейзажа, но при едно условие </w:t>
      </w:r>
      <w:r w:rsidRPr="00036880">
        <w:rPr>
          <w:rFonts w:ascii="Times New Roman" w:eastAsia="Times New Roman" w:hAnsi="Times New Roman" w:cs="Times New Roman"/>
          <w:color w:val="000000" w:themeColor="text1"/>
          <w:sz w:val="24"/>
          <w:szCs w:val="24"/>
          <w:lang w:eastAsia="cs-CZ"/>
        </w:rPr>
        <w:softHyphen/>
        <w:t xml:space="preserve"> човекът не бива явно да позира и да става център на вниманието.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Нека не се забравя, че черно-бялата фотография не може да предаде красивия многобагрен изглед по същия начин, както цветната. Така, ако сме снимали един есенен пейзаж с пъстри цветове, на получената снимка няма да се види нищо от красотата на багрите, които са ни харесали. Ние оставаме разочаровани. Ето защо, когато избираме сюжет за фотографиране с черно-бял материал, трябва да се опитаме да си представим пейзажа такъв, какъвто би се получил на черно-бялата снимка.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Характерът на осветлението има голямо значение. В зависимост от него един и същ пейзаж може да изглежда и радостен, и мрачен. И тук, както при снимането на постройки, най-подходящо е страничното слънчево осветление. Дългите хвърлени сенки, които се получават при това условие, подчертават релефа на местността, постига се тонално разнообразие. Тези сенки са най-изразителни сутрин и вечер. Особено подходящо за пейзажни снимки в планината е осветлението сутрин, когато не се е вдигнала още омарата. Тогава се подчертава хубава дълбочина, получена от самия въздух.</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Интересни снимки могат да се получат и при снимане срещу светлината (контражур) </w:t>
      </w:r>
      <w:r w:rsidRPr="00036880">
        <w:rPr>
          <w:rFonts w:ascii="Times New Roman" w:eastAsia="Times New Roman" w:hAnsi="Times New Roman" w:cs="Times New Roman"/>
          <w:color w:val="000000" w:themeColor="text1"/>
          <w:sz w:val="24"/>
          <w:szCs w:val="24"/>
          <w:lang w:eastAsia="cs-CZ"/>
        </w:rPr>
        <w:softHyphen/>
        <w:t xml:space="preserve"> създава се настроение, без което един пейзаж би имал само документална стойност.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Облаците в пейзажа също оживяват, а изображението им създава определено настроение. В случая ролята на жълтия или на жълто-зеления филтър е много важна, за да се потъмни сивото небе и да изпъкнат облаците. На височина повече от 2 000 метра над морското равнище и при ясно време, когато ултрлавиолетовите лъчи са много интензивни, е необходимо да се употребяват специални филтри за поглъщане на тези лъчи.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 съвременните изопанхроматични филми, които предават всички цветни оттенъци в черно-бяло, може да се използва филтър, но това изисква точно определяне на експозицията и правилно проявяване.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Плътните филтри не са нужни, когато се снима в ранните утринни или в късните следобедни часове, защото слънчевото осветление е наситено с жълто-червени лъчи. Зеленината в летния пейзаж излиза като тъмно петно. Тя се просветлява със зелен или жълто-зелен филтър.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Както вече споменахме, слабата въздушна преспектива поради чистия въздух в планината може лесно да бъде премахната от жълтия или оранжевия светлофилтър. Тези филтри са необходими, ако трябва да се създаде впечатление, че далечните предмети са по-близо.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Небето заема значително място в пейзажа. Ето защо експозицията се определя по неговата яркост. По високите върхове на планината, където слънцето грее по-силно, експозиционното време е около два пъти по-кратко. Но ако главното в кадъра е гората, а небето заема малка част от бъдещата снимка, експозицията се определя по гората и нейните сенки. Експозиционното време обикновено е 1/60 сек., но ако има раздвижена от вятъра растителност, то е 1/125 от секундата. При контражурни снимки времето се удължава.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и фразеология, свързана с фотографията</w:t>
      </w: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2083"/>
        <w:gridCol w:w="1888"/>
        <w:gridCol w:w="2539"/>
      </w:tblGrid>
      <w:tr w:rsidR="001561B3" w:rsidRPr="00036880" w:rsidTr="001561B3">
        <w:trPr>
          <w:tblCellSpacing w:w="0" w:type="dxa"/>
        </w:trPr>
        <w:tc>
          <w:tcPr>
            <w:tcW w:w="16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фотограф</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фотограф-художник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фотожурналист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фоторепортер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фотолюбител</w:t>
            </w:r>
          </w:p>
        </w:tc>
        <w:tc>
          <w:tcPr>
            <w:tcW w:w="14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фотоизкуство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фотоизложба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фотомодел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фотоуслуги</w:t>
            </w:r>
          </w:p>
        </w:tc>
        <w:tc>
          <w:tcPr>
            <w:tcW w:w="19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художествена фотография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фотожурналистика</w:t>
            </w:r>
          </w:p>
        </w:tc>
      </w:tr>
    </w:tbl>
    <w:p w:rsidR="001561B3" w:rsidRPr="00036880" w:rsidRDefault="001561B3" w:rsidP="001561B3">
      <w:pPr>
        <w:spacing w:after="0" w:line="240" w:lineRule="auto"/>
        <w:rPr>
          <w:rFonts w:ascii="Times New Roman" w:eastAsia="Times New Roman" w:hAnsi="Times New Roman" w:cs="Times New Roman"/>
          <w:vanish/>
          <w:color w:val="000000" w:themeColor="text1"/>
          <w:sz w:val="24"/>
          <w:szCs w:val="24"/>
          <w:lang w:eastAsia="cs-CZ"/>
        </w:rPr>
      </w:pP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4362"/>
        <w:gridCol w:w="2148"/>
      </w:tblGrid>
      <w:tr w:rsidR="001561B3" w:rsidRPr="00036880" w:rsidTr="001561B3">
        <w:trPr>
          <w:tblCellSpacing w:w="0" w:type="dxa"/>
        </w:trPr>
        <w:tc>
          <w:tcPr>
            <w:tcW w:w="3350" w:type="pct"/>
            <w:hideMark/>
          </w:tcPr>
          <w:p w:rsidR="001561B3" w:rsidRPr="00036880" w:rsidRDefault="001561B3" w:rsidP="001561B3">
            <w:pPr>
              <w:spacing w:before="100" w:beforeAutospacing="1" w:after="100" w:afterAutospacing="1" w:line="24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фотоапарат, фотокамера, апаратче</w:t>
            </w:r>
          </w:p>
          <w:p w:rsidR="001561B3" w:rsidRPr="00036880" w:rsidRDefault="001561B3" w:rsidP="001561B3">
            <w:pPr>
              <w:spacing w:before="100" w:beforeAutospacing="1" w:after="100" w:afterAutospacing="1" w:line="240" w:lineRule="auto"/>
              <w:ind w:left="144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статив, триножник</w:t>
            </w:r>
          </w:p>
          <w:p w:rsidR="001561B3" w:rsidRPr="00036880" w:rsidRDefault="001561B3" w:rsidP="001561B3">
            <w:pPr>
              <w:spacing w:before="100" w:beforeAutospacing="1" w:after="100" w:afterAutospacing="1" w:line="240" w:lineRule="auto"/>
              <w:ind w:left="144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самоснимачка</w:t>
            </w:r>
          </w:p>
          <w:p w:rsidR="001561B3" w:rsidRPr="00036880" w:rsidRDefault="001561B3" w:rsidP="001561B3">
            <w:pPr>
              <w:spacing w:before="100" w:beforeAutospacing="1" w:after="100" w:afterAutospacing="1" w:line="240" w:lineRule="auto"/>
              <w:ind w:left="144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жило</w:t>
            </w:r>
          </w:p>
          <w:p w:rsidR="001561B3" w:rsidRPr="00036880" w:rsidRDefault="001561B3" w:rsidP="001561B3">
            <w:pPr>
              <w:spacing w:before="100" w:beforeAutospacing="1" w:after="100" w:afterAutospacing="1" w:line="240" w:lineRule="auto"/>
              <w:ind w:left="144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светкавица</w:t>
            </w:r>
          </w:p>
        </w:tc>
        <w:tc>
          <w:tcPr>
            <w:tcW w:w="1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светлофилтър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светломер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сенник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калъф</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визьор; обектив телеобектив, широкоъгълен обектив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бленда (диафрагма) отворена бленда, затворена бленда;</w:t>
      </w:r>
    </w:p>
    <w:p w:rsidR="001561B3" w:rsidRPr="00036880" w:rsidRDefault="001561B3" w:rsidP="001561B3">
      <w:pPr>
        <w:spacing w:before="100" w:beforeAutospacing="1" w:after="100" w:afterAutospacing="1" w:line="240" w:lineRule="auto"/>
        <w:ind w:left="43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бленда 5,6 (пет и шест; пет цяло и шест)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дълбочина на рязкост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преден план, заден план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скорост (малка, голяма)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1/30 — една тридесета от секундата; скорост трийсет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1/60 — една шестдесета от секундата; скорост шейсет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1/125 — една сто двадесет и пета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натискам, натисна бутона (копчето, спусъка); щракам, щракна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нагласям, наглася (настройвам, регулирам) блендата, скоростта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Фотоапаратът е в изправност (в ред).</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Фотоапаратът е повреден (развален, счупен).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фотоателие, фотостудио фотоклуб, фотокръжок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фотолаборатория</w:t>
      </w:r>
    </w:p>
    <w:tbl>
      <w:tblPr>
        <w:tblW w:w="6375" w:type="dxa"/>
        <w:tblCellSpacing w:w="0" w:type="dxa"/>
        <w:tblCellMar>
          <w:top w:w="105" w:type="dxa"/>
          <w:left w:w="105" w:type="dxa"/>
          <w:bottom w:w="105" w:type="dxa"/>
          <w:right w:w="105" w:type="dxa"/>
        </w:tblCellMar>
        <w:tblLook w:val="04A0" w:firstRow="1" w:lastRow="0" w:firstColumn="1" w:lastColumn="0" w:noHBand="0" w:noVBand="1"/>
      </w:tblPr>
      <w:tblGrid>
        <w:gridCol w:w="2295"/>
        <w:gridCol w:w="4080"/>
      </w:tblGrid>
      <w:tr w:rsidR="001561B3" w:rsidRPr="00036880" w:rsidTr="001561B3">
        <w:trPr>
          <w:tblCellSpacing w:w="0" w:type="dxa"/>
        </w:trPr>
        <w:tc>
          <w:tcPr>
            <w:tcW w:w="18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проявител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прекъсващ разтвор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отбелващ разтвор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фиксаж</w:t>
            </w:r>
          </w:p>
        </w:tc>
        <w:tc>
          <w:tcPr>
            <w:tcW w:w="32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доза (уред за проявяване на филми)</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увеличител (фотоувеличител)</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сушилна преса, сушилня</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валяк</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лабораторно осветление, аладинов фенер;</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лабораторен филтър</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правя снимки, снимам, фотографирам; щракам, щракна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снимам се Правя си снимки за паспорт.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снимка (фотография), снимка за спомен, семейна снимка,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снимка аламинут;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снимки на открито, в помещение, в студио (студийни снимки);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снимки на дневна (на изкуствена) светлина; снимки със снеткавица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поза, кадър </w:t>
      </w:r>
      <w:r w:rsidRPr="00036880">
        <w:rPr>
          <w:rFonts w:ascii="Times New Roman" w:eastAsia="Times New Roman" w:hAnsi="Times New Roman" w:cs="Times New Roman"/>
          <w:i/>
          <w:iCs/>
          <w:color w:val="000000" w:themeColor="text1"/>
          <w:sz w:val="24"/>
          <w:szCs w:val="24"/>
          <w:lang w:eastAsia="cs-CZ"/>
        </w:rPr>
        <w:t>От тази поза искам две снимки (две копия).</w:t>
      </w:r>
    </w:p>
    <w:tbl>
      <w:tblPr>
        <w:tblW w:w="6330" w:type="dxa"/>
        <w:tblCellSpacing w:w="0" w:type="dxa"/>
        <w:tblCellMar>
          <w:top w:w="105" w:type="dxa"/>
          <w:left w:w="105" w:type="dxa"/>
          <w:bottom w:w="105" w:type="dxa"/>
          <w:right w:w="105" w:type="dxa"/>
        </w:tblCellMar>
        <w:tblLook w:val="04A0" w:firstRow="1" w:lastRow="0" w:firstColumn="1" w:lastColumn="0" w:noHBand="0" w:noVBand="1"/>
      </w:tblPr>
      <w:tblGrid>
        <w:gridCol w:w="1709"/>
        <w:gridCol w:w="1772"/>
        <w:gridCol w:w="2849"/>
      </w:tblGrid>
      <w:tr w:rsidR="001561B3" w:rsidRPr="00036880" w:rsidTr="001561B3">
        <w:trPr>
          <w:tblCellSpacing w:w="0" w:type="dxa"/>
        </w:trPr>
        <w:tc>
          <w:tcPr>
            <w:tcW w:w="13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филм </w:t>
            </w:r>
            <w:r w:rsidRPr="00036880">
              <w:rPr>
                <w:rFonts w:ascii="Times New Roman" w:eastAsia="Times New Roman" w:hAnsi="Times New Roman" w:cs="Times New Roman"/>
                <w:color w:val="000000" w:themeColor="text1"/>
                <w:sz w:val="24"/>
                <w:szCs w:val="24"/>
                <w:lang w:eastAsia="cs-CZ"/>
              </w:rPr>
              <w:t>(лента)</w:t>
            </w:r>
          </w:p>
        </w:tc>
        <w:tc>
          <w:tcPr>
            <w:tcW w:w="14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черно-бял филм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черно-бяла лента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нормален формат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голям формат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малък формат</w:t>
            </w:r>
          </w:p>
        </w:tc>
        <w:tc>
          <w:tcPr>
            <w:tcW w:w="22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цветен филм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цветна лента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 Х 36 </w:t>
            </w:r>
            <w:r w:rsidRPr="00036880">
              <w:rPr>
                <w:rFonts w:ascii="Times New Roman" w:eastAsia="Times New Roman" w:hAnsi="Times New Roman" w:cs="Times New Roman"/>
                <w:i/>
                <w:iCs/>
                <w:color w:val="000000" w:themeColor="text1"/>
                <w:sz w:val="24"/>
                <w:szCs w:val="24"/>
                <w:lang w:eastAsia="cs-CZ"/>
              </w:rPr>
              <w:t>мм</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(60 Х 60; 60 Х 90 </w:t>
            </w:r>
            <w:r w:rsidRPr="00036880">
              <w:rPr>
                <w:rFonts w:ascii="Times New Roman" w:eastAsia="Times New Roman" w:hAnsi="Times New Roman" w:cs="Times New Roman"/>
                <w:i/>
                <w:iCs/>
                <w:color w:val="000000" w:themeColor="text1"/>
                <w:sz w:val="24"/>
                <w:szCs w:val="24"/>
                <w:lang w:eastAsia="cs-CZ"/>
              </w:rPr>
              <w:t>мм</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w:t>
            </w:r>
            <w:r w:rsidRPr="00036880">
              <w:rPr>
                <w:rFonts w:ascii="Times New Roman" w:eastAsia="Times New Roman" w:hAnsi="Times New Roman" w:cs="Times New Roman"/>
                <w:i/>
                <w:iCs/>
                <w:color w:val="000000" w:themeColor="text1"/>
                <w:sz w:val="24"/>
                <w:szCs w:val="24"/>
                <w:lang w:eastAsia="cs-CZ"/>
              </w:rPr>
              <w:t>мм</w:t>
            </w:r>
            <w:r w:rsidRPr="00036880">
              <w:rPr>
                <w:rFonts w:ascii="Times New Roman" w:eastAsia="Times New Roman" w:hAnsi="Times New Roman" w:cs="Times New Roman"/>
                <w:color w:val="000000" w:themeColor="text1"/>
                <w:sz w:val="24"/>
                <w:szCs w:val="24"/>
                <w:lang w:eastAsia="cs-CZ"/>
              </w:rPr>
              <w:t>, 16</w:t>
            </w:r>
            <w:r w:rsidRPr="00036880">
              <w:rPr>
                <w:rFonts w:ascii="Times New Roman" w:eastAsia="Times New Roman" w:hAnsi="Times New Roman" w:cs="Times New Roman"/>
                <w:i/>
                <w:iCs/>
                <w:color w:val="000000" w:themeColor="text1"/>
                <w:sz w:val="24"/>
                <w:szCs w:val="24"/>
                <w:lang w:eastAsia="cs-CZ"/>
              </w:rPr>
              <w:t> мм)</w:t>
            </w:r>
            <w:r w:rsidRPr="00036880">
              <w:rPr>
                <w:rFonts w:ascii="Times New Roman" w:eastAsia="Times New Roman" w:hAnsi="Times New Roman" w:cs="Times New Roman"/>
                <w:color w:val="000000" w:themeColor="text1"/>
                <w:sz w:val="24"/>
                <w:szCs w:val="24"/>
                <w:lang w:eastAsia="cs-CZ"/>
              </w:rPr>
              <w:t>; микрофилм</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осветен, похабен, надраскан филм сполучлив филм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негатив, позитив, диапозитив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цветочувствителност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светлочувствителност</w:t>
      </w:r>
    </w:p>
    <w:tbl>
      <w:tblPr>
        <w:tblW w:w="5730" w:type="dxa"/>
        <w:tblCellSpacing w:w="0" w:type="dxa"/>
        <w:tblCellMar>
          <w:top w:w="105" w:type="dxa"/>
          <w:left w:w="105" w:type="dxa"/>
          <w:bottom w:w="105" w:type="dxa"/>
          <w:right w:w="105" w:type="dxa"/>
        </w:tblCellMar>
        <w:tblLook w:val="04A0" w:firstRow="1" w:lastRow="0" w:firstColumn="1" w:lastColumn="0" w:noHBand="0" w:noVBand="1"/>
      </w:tblPr>
      <w:tblGrid>
        <w:gridCol w:w="3438"/>
        <w:gridCol w:w="2292"/>
      </w:tblGrid>
      <w:tr w:rsidR="001561B3" w:rsidRPr="00036880" w:rsidTr="001561B3">
        <w:trPr>
          <w:tblCellSpacing w:w="0" w:type="dxa"/>
        </w:trPr>
        <w:tc>
          <w:tcPr>
            <w:tcW w:w="30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малка (слаба) светлочувствителност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средна светлочувствителност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висока светлочувствителност</w:t>
            </w:r>
          </w:p>
        </w:tc>
        <w:tc>
          <w:tcPr>
            <w:tcW w:w="20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15 дина (DIN)</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20 дина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27 дина</w:t>
            </w:r>
          </w:p>
        </w:tc>
      </w:tr>
    </w:tbl>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Зареждам фотоапарат (поставям филм).</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Вадя филм (лента) от фотоапарата.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Давам филм (лента) за проявяване.</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Проявявам (промивам) филм (лента).</w:t>
      </w:r>
    </w:p>
    <w:tbl>
      <w:tblPr>
        <w:tblW w:w="6405" w:type="dxa"/>
        <w:tblCellSpacing w:w="0" w:type="dxa"/>
        <w:tblCellMar>
          <w:top w:w="105" w:type="dxa"/>
          <w:left w:w="105" w:type="dxa"/>
          <w:bottom w:w="105" w:type="dxa"/>
          <w:right w:w="105" w:type="dxa"/>
        </w:tblCellMar>
        <w:tblLook w:val="04A0" w:firstRow="1" w:lastRow="0" w:firstColumn="1" w:lastColumn="0" w:noHBand="0" w:noVBand="1"/>
      </w:tblPr>
      <w:tblGrid>
        <w:gridCol w:w="1601"/>
        <w:gridCol w:w="4804"/>
      </w:tblGrid>
      <w:tr w:rsidR="001561B3" w:rsidRPr="00036880" w:rsidTr="001561B3">
        <w:trPr>
          <w:tblCellSpacing w:w="0" w:type="dxa"/>
        </w:trPr>
        <w:tc>
          <w:tcPr>
            <w:tcW w:w="12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фотохартия</w:t>
            </w:r>
          </w:p>
        </w:tc>
        <w:tc>
          <w:tcPr>
            <w:tcW w:w="37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нормална, мека, контрастна; гланцова, матова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картон (дебела), полукартон (тънка)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малък, среден, голям формат;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снимка 9 Х 13 (девет на тринайсет; пощенски формат)</w:t>
            </w:r>
          </w:p>
        </w:tc>
      </w:tr>
    </w:tbl>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Проявявам (промивам) снимки; копирам снимки.</w:t>
      </w:r>
    </w:p>
    <w:tbl>
      <w:tblPr>
        <w:tblW w:w="6585" w:type="dxa"/>
        <w:tblCellSpacing w:w="0" w:type="dxa"/>
        <w:tblCellMar>
          <w:top w:w="105" w:type="dxa"/>
          <w:left w:w="105" w:type="dxa"/>
          <w:bottom w:w="105" w:type="dxa"/>
          <w:right w:w="105" w:type="dxa"/>
        </w:tblCellMar>
        <w:tblLook w:val="04A0" w:firstRow="1" w:lastRow="0" w:firstColumn="1" w:lastColumn="0" w:noHBand="0" w:noVBand="1"/>
      </w:tblPr>
      <w:tblGrid>
        <w:gridCol w:w="3490"/>
        <w:gridCol w:w="3095"/>
      </w:tblGrid>
      <w:tr w:rsidR="001561B3" w:rsidRPr="00036880" w:rsidTr="001561B3">
        <w:trPr>
          <w:tblCellSpacing w:w="0" w:type="dxa"/>
        </w:trPr>
        <w:tc>
          <w:tcPr>
            <w:tcW w:w="2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контрастна снимка; размазана снимка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добра, хубава, сполучлива снимка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черно-бяла, цветна снимка</w:t>
            </w:r>
          </w:p>
        </w:tc>
        <w:tc>
          <w:tcPr>
            <w:tcW w:w="23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Снимката не е на фокус.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Снимката излезе (стана).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Снимката не излезе (не стана).</w:t>
            </w:r>
          </w:p>
        </w:tc>
      </w:tr>
    </w:tbl>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Имате ли фотоапарат? Кога се научихте да правите снимки? Какво обичате да снимате?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Каква марка е Вашият фотоапарат? Как си служите с него?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Смятате ли, че фотографията е изкуство? Докажете или опровергайте това схващане.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Ако проявявате снимките сам (сама), разкажете как правите това. Как протича един Ваш ден във фотолабораторията?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със значение 'не знам, не ми е известно'</w:t>
      </w: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3450"/>
        <w:gridCol w:w="3060"/>
      </w:tblGrid>
      <w:tr w:rsidR="001561B3" w:rsidRPr="00036880" w:rsidTr="001561B3">
        <w:trPr>
          <w:tblCellSpacing w:w="0" w:type="dxa"/>
        </w:trPr>
        <w:tc>
          <w:tcPr>
            <w:tcW w:w="2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Нямам представа.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Нямам си на представа.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Отде да знам.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Кой знае...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Кой да ти каже...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Знам 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Възможно 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(От него) всичко може да се очаква.</w:t>
            </w:r>
          </w:p>
        </w:tc>
        <w:tc>
          <w:tcPr>
            <w:tcW w:w="23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Само той (тя) си знае.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Един Господ (Бог) знае.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мога да знам.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мога да ти (ви) кажа.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мога да отговоря.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съм чувал(-а) такова нещо.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Всичко се случва...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е ясно...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ми е ясно.</w:t>
            </w:r>
          </w:p>
        </w:tc>
      </w:tr>
    </w:tbl>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w:t>
      </w:r>
      <w:r w:rsidRPr="00036880">
        <w:rPr>
          <w:rFonts w:ascii="Times New Roman" w:eastAsia="Times New Roman" w:hAnsi="Times New Roman" w:cs="Times New Roman"/>
          <w:i/>
          <w:iCs/>
          <w:color w:val="000000" w:themeColor="text1"/>
          <w:sz w:val="24"/>
          <w:szCs w:val="24"/>
          <w:lang w:eastAsia="cs-CZ"/>
        </w:rPr>
        <w:t>—Да знаеш къде е фотоапаратът ми?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Нямам представа.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—Дали Стефан е направил снимките?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Отде да знам!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3. </w:t>
      </w:r>
      <w:r w:rsidRPr="00036880">
        <w:rPr>
          <w:rFonts w:ascii="Times New Roman" w:eastAsia="Times New Roman" w:hAnsi="Times New Roman" w:cs="Times New Roman"/>
          <w:i/>
          <w:iCs/>
          <w:color w:val="000000" w:themeColor="text1"/>
          <w:sz w:val="24"/>
          <w:szCs w:val="24"/>
          <w:lang w:eastAsia="cs-CZ"/>
        </w:rPr>
        <w:t>—Как мислите, ще излязат ли хубави снимки?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—Кой знае...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i/>
          <w:iCs/>
          <w:color w:val="000000" w:themeColor="text1"/>
          <w:sz w:val="24"/>
          <w:szCs w:val="24"/>
          <w:lang w:eastAsia="cs-CZ"/>
        </w:rPr>
        <w:t>—Събранието ще свърши ли до осем часа?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Не мога да знам.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i/>
          <w:iCs/>
          <w:color w:val="000000" w:themeColor="text1"/>
          <w:sz w:val="24"/>
          <w:szCs w:val="24"/>
          <w:lang w:eastAsia="cs-CZ"/>
        </w:rPr>
        <w:t>—Ще участва ли Мария във фотоконкурса?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Не мога да ти кажа.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i/>
          <w:iCs/>
          <w:color w:val="000000" w:themeColor="text1"/>
          <w:sz w:val="24"/>
          <w:szCs w:val="24"/>
          <w:lang w:eastAsia="cs-CZ"/>
        </w:rPr>
        <w:t>—Кой според теб ще спечели конкурса?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 този въпрос</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lang w:eastAsia="cs-CZ"/>
        </w:rPr>
        <w:t>не мога да отговоря.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7. </w:t>
      </w:r>
      <w:r w:rsidRPr="00036880">
        <w:rPr>
          <w:rFonts w:ascii="Times New Roman" w:eastAsia="Times New Roman" w:hAnsi="Times New Roman" w:cs="Times New Roman"/>
          <w:i/>
          <w:iCs/>
          <w:color w:val="000000" w:themeColor="text1"/>
          <w:sz w:val="24"/>
          <w:szCs w:val="24"/>
          <w:lang w:eastAsia="cs-CZ"/>
        </w:rPr>
        <w:t>—Вярно ли е, че утре няма да имаме занятия?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Не съм чувал такова (подобно) нещо.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—Ще ни съобщят ли утре резултатите от изпита?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Кой да ти каже...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—Мислиш ли, че с тази таратайка ще стигнем навреме?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Един Господ знае..</w:t>
      </w:r>
      <w:r w:rsidRPr="00036880">
        <w:rPr>
          <w:rFonts w:ascii="Times New Roman" w:eastAsia="Times New Roman" w:hAnsi="Times New Roman" w:cs="Times New Roman"/>
          <w:b/>
          <w:bCs/>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сказуемноопределително изречение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Основната група подчинени сказуемноопределителни изречения изпълняват функцията на именната част в съставно именно сказуемо. Мястото им е непосредствено след формите на спомагателния глагол </w:t>
      </w:r>
      <w:r w:rsidRPr="00036880">
        <w:rPr>
          <w:rFonts w:ascii="Times New Roman" w:eastAsia="Times New Roman" w:hAnsi="Times New Roman" w:cs="Times New Roman"/>
          <w:b/>
          <w:bCs/>
          <w:i/>
          <w:iCs/>
          <w:color w:val="000000" w:themeColor="text1"/>
          <w:sz w:val="24"/>
          <w:szCs w:val="24"/>
          <w:lang w:eastAsia="cs-CZ"/>
        </w:rPr>
        <w:t>съм</w:t>
      </w:r>
      <w:r w:rsidRPr="00036880">
        <w:rPr>
          <w:rFonts w:ascii="Times New Roman" w:eastAsia="Times New Roman" w:hAnsi="Times New Roman" w:cs="Times New Roman"/>
          <w:color w:val="000000" w:themeColor="text1"/>
          <w:sz w:val="24"/>
          <w:szCs w:val="24"/>
          <w:lang w:eastAsia="cs-CZ"/>
        </w:rPr>
        <w:t>. Свързваща функция изпълняват подчинителните съюзи </w:t>
      </w:r>
      <w:r w:rsidRPr="00036880">
        <w:rPr>
          <w:rFonts w:ascii="Times New Roman" w:eastAsia="Times New Roman" w:hAnsi="Times New Roman" w:cs="Times New Roman"/>
          <w:b/>
          <w:bCs/>
          <w:i/>
          <w:iCs/>
          <w:color w:val="000000" w:themeColor="text1"/>
          <w:sz w:val="24"/>
          <w:szCs w:val="24"/>
          <w:lang w:eastAsia="cs-CZ"/>
        </w:rPr>
        <w:t>че, да, който, какъвто, как, кога </w:t>
      </w:r>
      <w:r w:rsidRPr="00036880">
        <w:rPr>
          <w:rFonts w:ascii="Times New Roman" w:eastAsia="Times New Roman" w:hAnsi="Times New Roman" w:cs="Times New Roman"/>
          <w:color w:val="000000" w:themeColor="text1"/>
          <w:sz w:val="24"/>
          <w:szCs w:val="24"/>
          <w:lang w:eastAsia="cs-CZ"/>
        </w:rPr>
        <w:t>и др. Примери: </w:t>
      </w:r>
      <w:r w:rsidRPr="00036880">
        <w:rPr>
          <w:rFonts w:ascii="Times New Roman" w:eastAsia="Times New Roman" w:hAnsi="Times New Roman" w:cs="Times New Roman"/>
          <w:i/>
          <w:iCs/>
          <w:color w:val="000000" w:themeColor="text1"/>
          <w:sz w:val="24"/>
          <w:szCs w:val="24"/>
          <w:lang w:eastAsia="cs-CZ"/>
        </w:rPr>
        <w:t>Ние сме, </w:t>
      </w:r>
      <w:r w:rsidRPr="00036880">
        <w:rPr>
          <w:rFonts w:ascii="Times New Roman" w:eastAsia="Times New Roman" w:hAnsi="Times New Roman" w:cs="Times New Roman"/>
          <w:b/>
          <w:bCs/>
          <w:i/>
          <w:iCs/>
          <w:color w:val="000000" w:themeColor="text1"/>
          <w:sz w:val="24"/>
          <w:szCs w:val="24"/>
          <w:u w:val="single"/>
          <w:lang w:eastAsia="cs-CZ"/>
        </w:rPr>
        <w:t>които</w:t>
      </w:r>
      <w:r w:rsidRPr="00036880">
        <w:rPr>
          <w:rFonts w:ascii="Times New Roman" w:eastAsia="Times New Roman" w:hAnsi="Times New Roman" w:cs="Times New Roman"/>
          <w:b/>
          <w:bCs/>
          <w:i/>
          <w:iCs/>
          <w:color w:val="000000" w:themeColor="text1"/>
          <w:sz w:val="24"/>
          <w:szCs w:val="24"/>
          <w:lang w:eastAsia="cs-CZ"/>
        </w:rPr>
        <w:t> можем да решим този въпрос</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Неговата работа бе </w:t>
      </w:r>
      <w:r w:rsidRPr="00036880">
        <w:rPr>
          <w:rFonts w:ascii="Times New Roman" w:eastAsia="Times New Roman" w:hAnsi="Times New Roman" w:cs="Times New Roman"/>
          <w:b/>
          <w:bCs/>
          <w:i/>
          <w:iCs/>
          <w:color w:val="000000" w:themeColor="text1"/>
          <w:sz w:val="24"/>
          <w:szCs w:val="24"/>
          <w:u w:val="single"/>
          <w:lang w:eastAsia="cs-CZ"/>
        </w:rPr>
        <w:t>да</w:t>
      </w:r>
      <w:r w:rsidRPr="00036880">
        <w:rPr>
          <w:rFonts w:ascii="Times New Roman" w:eastAsia="Times New Roman" w:hAnsi="Times New Roman" w:cs="Times New Roman"/>
          <w:b/>
          <w:bCs/>
          <w:i/>
          <w:iCs/>
          <w:color w:val="000000" w:themeColor="text1"/>
          <w:sz w:val="24"/>
          <w:szCs w:val="24"/>
          <w:lang w:eastAsia="cs-CZ"/>
        </w:rPr>
        <w:t> подрязва лози </w:t>
      </w:r>
      <w:r w:rsidRPr="00036880">
        <w:rPr>
          <w:rFonts w:ascii="Times New Roman" w:eastAsia="Times New Roman" w:hAnsi="Times New Roman" w:cs="Times New Roman"/>
          <w:color w:val="000000" w:themeColor="text1"/>
          <w:sz w:val="24"/>
          <w:szCs w:val="24"/>
          <w:lang w:eastAsia="cs-CZ"/>
        </w:rPr>
        <w:t>(Елин Пелин).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Друга група подчинени сказуемноопределителни изречения се свързват с допълнението в главното изречение и изразяват негов предикативен признак. Подчинителни връзки: </w:t>
      </w:r>
      <w:r w:rsidRPr="00036880">
        <w:rPr>
          <w:rFonts w:ascii="Times New Roman" w:eastAsia="Times New Roman" w:hAnsi="Times New Roman" w:cs="Times New Roman"/>
          <w:i/>
          <w:iCs/>
          <w:color w:val="000000" w:themeColor="text1"/>
          <w:sz w:val="24"/>
          <w:szCs w:val="24"/>
          <w:lang w:eastAsia="cs-CZ"/>
        </w:rPr>
        <w:t>че, да, как, като.</w:t>
      </w:r>
      <w:r w:rsidRPr="00036880">
        <w:rPr>
          <w:rFonts w:ascii="Times New Roman" w:eastAsia="Times New Roman" w:hAnsi="Times New Roman" w:cs="Times New Roman"/>
          <w:color w:val="000000" w:themeColor="text1"/>
          <w:sz w:val="24"/>
          <w:szCs w:val="24"/>
          <w:lang w:eastAsia="cs-CZ"/>
        </w:rPr>
        <w:t> Примери: </w:t>
      </w:r>
      <w:r w:rsidRPr="00036880">
        <w:rPr>
          <w:rFonts w:ascii="Times New Roman" w:eastAsia="Times New Roman" w:hAnsi="Times New Roman" w:cs="Times New Roman"/>
          <w:i/>
          <w:iCs/>
          <w:color w:val="000000" w:themeColor="text1"/>
          <w:sz w:val="24"/>
          <w:szCs w:val="24"/>
          <w:lang w:eastAsia="cs-CZ"/>
        </w:rPr>
        <w:t>Той </w:t>
      </w:r>
      <w:r w:rsidRPr="00036880">
        <w:rPr>
          <w:rFonts w:ascii="Times New Roman" w:eastAsia="Times New Roman" w:hAnsi="Times New Roman" w:cs="Times New Roman"/>
          <w:b/>
          <w:bCs/>
          <w:i/>
          <w:iCs/>
          <w:color w:val="000000" w:themeColor="text1"/>
          <w:sz w:val="24"/>
          <w:szCs w:val="24"/>
          <w:u w:val="single"/>
          <w:lang w:eastAsia="cs-CZ"/>
        </w:rPr>
        <w:t>го</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намери в одаята, </w:t>
      </w:r>
      <w:r w:rsidRPr="00036880">
        <w:rPr>
          <w:rFonts w:ascii="Times New Roman" w:eastAsia="Times New Roman" w:hAnsi="Times New Roman" w:cs="Times New Roman"/>
          <w:b/>
          <w:bCs/>
          <w:i/>
          <w:iCs/>
          <w:color w:val="000000" w:themeColor="text1"/>
          <w:sz w:val="24"/>
          <w:szCs w:val="24"/>
          <w:u w:val="single"/>
          <w:lang w:eastAsia="cs-CZ"/>
        </w:rPr>
        <w:t>че</w:t>
      </w:r>
      <w:r w:rsidRPr="00036880">
        <w:rPr>
          <w:rFonts w:ascii="Times New Roman" w:eastAsia="Times New Roman" w:hAnsi="Times New Roman" w:cs="Times New Roman"/>
          <w:b/>
          <w:bCs/>
          <w:i/>
          <w:iCs/>
          <w:color w:val="000000" w:themeColor="text1"/>
          <w:sz w:val="24"/>
          <w:szCs w:val="24"/>
          <w:lang w:eastAsia="cs-CZ"/>
        </w:rPr>
        <w:t> вечеря хляб със сирене</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(Ив. Вазов). </w:t>
      </w:r>
      <w:r w:rsidRPr="00036880">
        <w:rPr>
          <w:rFonts w:ascii="Times New Roman" w:eastAsia="Times New Roman" w:hAnsi="Times New Roman" w:cs="Times New Roman"/>
          <w:i/>
          <w:iCs/>
          <w:color w:val="000000" w:themeColor="text1"/>
          <w:sz w:val="24"/>
          <w:szCs w:val="24"/>
          <w:lang w:eastAsia="cs-CZ"/>
        </w:rPr>
        <w:t>Той си спомни</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баща си</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как</w:t>
      </w:r>
      <w:r w:rsidRPr="00036880">
        <w:rPr>
          <w:rFonts w:ascii="Times New Roman" w:eastAsia="Times New Roman" w:hAnsi="Times New Roman" w:cs="Times New Roman"/>
          <w:b/>
          <w:bCs/>
          <w:i/>
          <w:iCs/>
          <w:color w:val="000000" w:themeColor="text1"/>
          <w:sz w:val="24"/>
          <w:szCs w:val="24"/>
          <w:lang w:eastAsia="cs-CZ"/>
        </w:rPr>
        <w:t> ги водеше за ръка </w:t>
      </w:r>
      <w:r w:rsidRPr="00036880">
        <w:rPr>
          <w:rFonts w:ascii="Times New Roman" w:eastAsia="Times New Roman" w:hAnsi="Times New Roman" w:cs="Times New Roman"/>
          <w:color w:val="000000" w:themeColor="text1"/>
          <w:sz w:val="24"/>
          <w:szCs w:val="24"/>
          <w:lang w:eastAsia="cs-CZ"/>
        </w:rPr>
        <w:t>(Елин Пелин).</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Заменете подчертаните думи и изрази с подчинени изречения.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Аз съм </w:t>
      </w:r>
      <w:r w:rsidRPr="00036880">
        <w:rPr>
          <w:rFonts w:ascii="Times New Roman" w:eastAsia="Times New Roman" w:hAnsi="Times New Roman" w:cs="Times New Roman"/>
          <w:color w:val="000000" w:themeColor="text1"/>
          <w:sz w:val="24"/>
          <w:szCs w:val="24"/>
          <w:u w:val="single"/>
          <w:lang w:eastAsia="cs-CZ"/>
        </w:rPr>
        <w:t>победител.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Най-важното е </w:t>
      </w:r>
      <w:r w:rsidRPr="00036880">
        <w:rPr>
          <w:rFonts w:ascii="Times New Roman" w:eastAsia="Times New Roman" w:hAnsi="Times New Roman" w:cs="Times New Roman"/>
          <w:color w:val="000000" w:themeColor="text1"/>
          <w:sz w:val="24"/>
          <w:szCs w:val="24"/>
          <w:u w:val="single"/>
          <w:lang w:eastAsia="cs-CZ"/>
        </w:rPr>
        <w:t>добрата реколта.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Главното изискване е </w:t>
      </w:r>
      <w:r w:rsidRPr="00036880">
        <w:rPr>
          <w:rFonts w:ascii="Times New Roman" w:eastAsia="Times New Roman" w:hAnsi="Times New Roman" w:cs="Times New Roman"/>
          <w:color w:val="000000" w:themeColor="text1"/>
          <w:sz w:val="24"/>
          <w:szCs w:val="24"/>
          <w:u w:val="single"/>
          <w:lang w:eastAsia="cs-CZ"/>
        </w:rPr>
        <w:t>дисциплината.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Основната ни задача е </w:t>
      </w:r>
      <w:r w:rsidRPr="00036880">
        <w:rPr>
          <w:rFonts w:ascii="Times New Roman" w:eastAsia="Times New Roman" w:hAnsi="Times New Roman" w:cs="Times New Roman"/>
          <w:color w:val="000000" w:themeColor="text1"/>
          <w:sz w:val="24"/>
          <w:szCs w:val="24"/>
          <w:u w:val="single"/>
          <w:lang w:eastAsia="cs-CZ"/>
        </w:rPr>
        <w:t>осигуряване на условия за по-приятно прекарване на свободното време.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Работата ми като администратор в хотела беше </w:t>
      </w:r>
      <w:r w:rsidRPr="00036880">
        <w:rPr>
          <w:rFonts w:ascii="Times New Roman" w:eastAsia="Times New Roman" w:hAnsi="Times New Roman" w:cs="Times New Roman"/>
          <w:color w:val="000000" w:themeColor="text1"/>
          <w:sz w:val="24"/>
          <w:szCs w:val="24"/>
          <w:u w:val="single"/>
          <w:lang w:eastAsia="cs-CZ"/>
        </w:rPr>
        <w:t>записване на всички новопристигнали.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Младите учени са </w:t>
      </w:r>
      <w:r w:rsidRPr="00036880">
        <w:rPr>
          <w:rFonts w:ascii="Times New Roman" w:eastAsia="Times New Roman" w:hAnsi="Times New Roman" w:cs="Times New Roman"/>
          <w:color w:val="000000" w:themeColor="text1"/>
          <w:sz w:val="24"/>
          <w:szCs w:val="24"/>
          <w:u w:val="single"/>
          <w:lang w:eastAsia="cs-CZ"/>
        </w:rPr>
        <w:t>носители на прогреса.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Представих си планината </w:t>
      </w:r>
      <w:r w:rsidRPr="00036880">
        <w:rPr>
          <w:rFonts w:ascii="Times New Roman" w:eastAsia="Times New Roman" w:hAnsi="Times New Roman" w:cs="Times New Roman"/>
          <w:color w:val="000000" w:themeColor="text1"/>
          <w:sz w:val="24"/>
          <w:szCs w:val="24"/>
          <w:u w:val="single"/>
          <w:lang w:eastAsia="cs-CZ"/>
        </w:rPr>
        <w:t>заснежена.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Мария сънува дъщеричката си </w:t>
      </w:r>
      <w:r w:rsidRPr="00036880">
        <w:rPr>
          <w:rFonts w:ascii="Times New Roman" w:eastAsia="Times New Roman" w:hAnsi="Times New Roman" w:cs="Times New Roman"/>
          <w:color w:val="000000" w:themeColor="text1"/>
          <w:sz w:val="24"/>
          <w:szCs w:val="24"/>
          <w:u w:val="single"/>
          <w:lang w:eastAsia="cs-CZ"/>
        </w:rPr>
        <w:t>тичаща сред другите деца на двора.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Зърнах котката, </w:t>
      </w:r>
      <w:r w:rsidRPr="00036880">
        <w:rPr>
          <w:rFonts w:ascii="Times New Roman" w:eastAsia="Times New Roman" w:hAnsi="Times New Roman" w:cs="Times New Roman"/>
          <w:color w:val="000000" w:themeColor="text1"/>
          <w:sz w:val="24"/>
          <w:szCs w:val="24"/>
          <w:u w:val="single"/>
          <w:lang w:eastAsia="cs-CZ"/>
        </w:rPr>
        <w:t>дебнеща някаква птичка.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Видях я, </w:t>
      </w:r>
      <w:r w:rsidRPr="00036880">
        <w:rPr>
          <w:rFonts w:ascii="Times New Roman" w:eastAsia="Times New Roman" w:hAnsi="Times New Roman" w:cs="Times New Roman"/>
          <w:color w:val="000000" w:themeColor="text1"/>
          <w:sz w:val="24"/>
          <w:szCs w:val="24"/>
          <w:u w:val="single"/>
          <w:lang w:eastAsia="cs-CZ"/>
        </w:rPr>
        <w:t>седнала до прозореца.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Чух гората, </w:t>
      </w:r>
      <w:r w:rsidRPr="00036880">
        <w:rPr>
          <w:rFonts w:ascii="Times New Roman" w:eastAsia="Times New Roman" w:hAnsi="Times New Roman" w:cs="Times New Roman"/>
          <w:color w:val="000000" w:themeColor="text1"/>
          <w:sz w:val="24"/>
          <w:szCs w:val="24"/>
          <w:u w:val="single"/>
          <w:lang w:eastAsia="cs-CZ"/>
        </w:rPr>
        <w:t>стенеща под поривите на бурния вятър.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Виждам една кола, </w:t>
      </w:r>
      <w:r w:rsidRPr="00036880">
        <w:rPr>
          <w:rFonts w:ascii="Times New Roman" w:eastAsia="Times New Roman" w:hAnsi="Times New Roman" w:cs="Times New Roman"/>
          <w:color w:val="000000" w:themeColor="text1"/>
          <w:sz w:val="24"/>
          <w:szCs w:val="24"/>
          <w:u w:val="single"/>
          <w:lang w:eastAsia="cs-CZ"/>
        </w:rPr>
        <w:t>идваща насам.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Свържете простите изречения от следващите двойки в сложни. При съставяне на сложните изречения отстранявайте думите, които според вас са излишни.</w:t>
      </w:r>
    </w:p>
    <w:tbl>
      <w:tblPr>
        <w:tblW w:w="6420" w:type="dxa"/>
        <w:tblCellSpacing w:w="0" w:type="dxa"/>
        <w:tblCellMar>
          <w:top w:w="105" w:type="dxa"/>
          <w:left w:w="105" w:type="dxa"/>
          <w:bottom w:w="105" w:type="dxa"/>
          <w:right w:w="105" w:type="dxa"/>
        </w:tblCellMar>
        <w:tblLook w:val="04A0" w:firstRow="1" w:lastRow="0" w:firstColumn="1" w:lastColumn="0" w:noHBand="0" w:noVBand="1"/>
      </w:tblPr>
      <w:tblGrid>
        <w:gridCol w:w="2953"/>
        <w:gridCol w:w="3467"/>
      </w:tblGrid>
      <w:tr w:rsidR="001561B3" w:rsidRPr="00036880" w:rsidTr="001561B3">
        <w:trPr>
          <w:tblCellSpacing w:w="0" w:type="dxa"/>
        </w:trPr>
        <w:tc>
          <w:tcPr>
            <w:tcW w:w="23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Ние сме тук.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Те са.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Задълженията на контрольорката са такива.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Мисля си за децата.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Представям си морето.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Чувам котката.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Работата на футболистите е такава.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Елена е тук.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Чух твоята приятелка.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Истината е тази.</w:t>
            </w:r>
          </w:p>
        </w:tc>
        <w:tc>
          <w:tcPr>
            <w:tcW w:w="2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Ние ще ви помогнем.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 ще се справят с проблемите.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проверява билетите на влизащите в киното.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 ще си дойдат вкъщи в това лошо време.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 е тихо, топло и чисто.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мяука пред вратата.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 ритат топката.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може да разреши този спор.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плаче горчиво.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Никой не може да ни помогне.</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Кажете, че не можете да отговорите на следващите въпроси. Постарайте се да направите това всеки път по различен начин.</w:t>
      </w:r>
    </w:p>
    <w:tbl>
      <w:tblPr>
        <w:tblW w:w="7050" w:type="dxa"/>
        <w:tblCellSpacing w:w="0" w:type="dxa"/>
        <w:tblCellMar>
          <w:top w:w="105" w:type="dxa"/>
          <w:left w:w="105" w:type="dxa"/>
          <w:bottom w:w="105" w:type="dxa"/>
          <w:right w:w="105" w:type="dxa"/>
        </w:tblCellMar>
        <w:tblLook w:val="04A0" w:firstRow="1" w:lastRow="0" w:firstColumn="1" w:lastColumn="0" w:noHBand="0" w:noVBand="1"/>
      </w:tblPr>
      <w:tblGrid>
        <w:gridCol w:w="3060"/>
        <w:gridCol w:w="3990"/>
      </w:tblGrid>
      <w:tr w:rsidR="001561B3" w:rsidRPr="00036880" w:rsidTr="001561B3">
        <w:trPr>
          <w:tblCellSpacing w:w="0" w:type="dxa"/>
        </w:trPr>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Знаеш ли къде е отишла Мария?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Ще успеете ли да свършите тази работа до довечера?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Кога ли най-сетне ще се оправи времето?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Откъде мога да си купя проявител за фотохартия?</w:t>
            </w:r>
          </w:p>
        </w:tc>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r w:rsidR="001561B3" w:rsidRPr="00036880" w:rsidTr="001561B3">
        <w:trPr>
          <w:tblCellSpacing w:w="0" w:type="dxa"/>
        </w:trPr>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Колко ли километра има от тук до Париж?</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Можете ли да ми кажете колко деца се раждат за един ден в Китай?</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От къде се познават Мария и Николай?</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Къде ли се е запилял Иван точно сега, когато най-много ми трябва?</w:t>
            </w:r>
          </w:p>
        </w:tc>
        <w:tc>
          <w:tcPr>
            <w:tcW w:w="25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Във всеки пример на мястото на многоточието поставете тази от изброените думи, която смятате за най-подходяща.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безкраен, продължителен, хроничен, траен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Лелята на Стефан е болна от ............................... ревматизъм.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Господин Петров се беше захванал с някакъв .......................... съдебен процес, за който никой не можеше да каже кога и в чия полза ще свърши.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Наближава есента, а заедно с нея — и ...................... дъждове.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Книгата на известния наш писател се радва на ........................... интерес сред читателите.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Тези думи, изпълнени с толкова .......................................... любов, бяха го вълнували и по-рано.</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Между двамата съседи се водеше един ........................... спор.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Картината, която се разкри пред очите му, остави дълбоки и ......................................... следи в съзнанието му.</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Той нямаше работа, нямаше и стотинка в джоба си, измъчваше го ......................................... глад.</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В следващите примери попълнете празните места с думи от синонимния ред:</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приятел, другар, колега, съратник, сътрудник, съдружник, съучастник.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Ако имаш проблеми, не се тревожи — в министерството работи един мой стар .............................................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Крадецът и неговите ........................................... бяха заловени.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Господин Петров и неговите ........................................ са създали една преуспяваща фирма.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Стефан и неговият ...................................... Иван Петров работят заедно в това предприятие вече осем години.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Професор Иванов благодари на своите ..................................... за помощта им при осъществяването на новия проект.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Големият революционер имаше верни ...................................... в борбата за свобода.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Добър бизнес може да се прави само с опитни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За да осъществява безпрепятствено далаверите си, ловкият мошеник беше изградил цяла мрежа от.............................................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Покажете какви семантични, стилистични или емоционални различия съществуват между думите от долупосочените синонимни редове. Включете ги в изречения.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 атеист, неверник, невярващ, безбожник, богохулник;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 момиче, девойче, девойка, девица, мома, маце, мацка;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момче, хлапе, хлапак, младеж, юноша, момък;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 семейство, фамилия, род€, клан, челяд, домочадие;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 глупак, тъпак, простак, будала, мухльо, балама;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 виждам, гледам, зяпам, съзерцавам, оглеждам, разглеждам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Посочете неутрални синоними на следващите думи. Имайте предвид, че много от тях влизат в синонимни отношения чрез преносни значения.</w:t>
      </w:r>
    </w:p>
    <w:tbl>
      <w:tblPr>
        <w:tblW w:w="5790" w:type="dxa"/>
        <w:jc w:val="center"/>
        <w:tblCellSpacing w:w="0" w:type="dxa"/>
        <w:tblCellMar>
          <w:top w:w="105" w:type="dxa"/>
          <w:left w:w="105" w:type="dxa"/>
          <w:bottom w:w="105" w:type="dxa"/>
          <w:right w:w="105" w:type="dxa"/>
        </w:tblCellMar>
        <w:tblLook w:val="04A0" w:firstRow="1" w:lastRow="0" w:firstColumn="1" w:lastColumn="0" w:noHBand="0" w:noVBand="1"/>
      </w:tblPr>
      <w:tblGrid>
        <w:gridCol w:w="2027"/>
        <w:gridCol w:w="2084"/>
        <w:gridCol w:w="1679"/>
      </w:tblGrid>
      <w:tr w:rsidR="001561B3" w:rsidRPr="00036880" w:rsidTr="001561B3">
        <w:trPr>
          <w:tblCellSpacing w:w="0" w:type="dxa"/>
          <w:jc w:val="center"/>
        </w:trPr>
        <w:tc>
          <w:tcPr>
            <w:tcW w:w="17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балама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бродя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врява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дихание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дръвник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дрънкам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загубен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зарязвам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изгора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изкукуригвам</w:t>
            </w:r>
          </w:p>
        </w:tc>
        <w:tc>
          <w:tcPr>
            <w:tcW w:w="18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калпазанин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кльощав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лапнимуха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мизерен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наковладявам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натегач</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ненаситен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нервозен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офейквам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папкам</w:t>
            </w:r>
          </w:p>
        </w:tc>
        <w:tc>
          <w:tcPr>
            <w:tcW w:w="14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пафкам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превъзходен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презирам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престарял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разкошен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разсипвам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сваляч</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смотаняк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смрадлив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щур</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Посочете поетични синоними на следните неутрални думи:</w:t>
      </w:r>
    </w:p>
    <w:tbl>
      <w:tblPr>
        <w:tblW w:w="6165" w:type="dxa"/>
        <w:jc w:val="right"/>
        <w:tblCellSpacing w:w="0" w:type="dxa"/>
        <w:tblCellMar>
          <w:top w:w="105" w:type="dxa"/>
          <w:left w:w="105" w:type="dxa"/>
          <w:bottom w:w="105" w:type="dxa"/>
          <w:right w:w="105" w:type="dxa"/>
        </w:tblCellMar>
        <w:tblLook w:val="04A0" w:firstRow="1" w:lastRow="0" w:firstColumn="1" w:lastColumn="0" w:noHBand="0" w:noVBand="1"/>
      </w:tblPr>
      <w:tblGrid>
        <w:gridCol w:w="2035"/>
        <w:gridCol w:w="2034"/>
        <w:gridCol w:w="2096"/>
      </w:tblGrid>
      <w:tr w:rsidR="001561B3" w:rsidRPr="00036880" w:rsidTr="001561B3">
        <w:trPr>
          <w:tblCellSpacing w:w="0" w:type="dxa"/>
          <w:jc w:val="right"/>
        </w:trPr>
        <w:tc>
          <w:tcPr>
            <w:tcW w:w="1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вятър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голям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затвор</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красив</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легло</w:t>
            </w:r>
          </w:p>
        </w:tc>
        <w:tc>
          <w:tcPr>
            <w:tcW w:w="16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миризма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приятен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раздяла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ръка</w:t>
            </w:r>
          </w:p>
        </w:tc>
        <w:tc>
          <w:tcPr>
            <w:tcW w:w="170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сутрин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уморен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хоризонт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широк</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Кои от посочените думи в синонимните двойки имат книжовен и кои — предимно разговорен характер?</w:t>
      </w:r>
    </w:p>
    <w:tbl>
      <w:tblPr>
        <w:tblW w:w="6135" w:type="dxa"/>
        <w:jc w:val="right"/>
        <w:tblCellSpacing w:w="0" w:type="dxa"/>
        <w:tblCellMar>
          <w:top w:w="105" w:type="dxa"/>
          <w:left w:w="105" w:type="dxa"/>
          <w:bottom w:w="105" w:type="dxa"/>
          <w:right w:w="105" w:type="dxa"/>
        </w:tblCellMar>
        <w:tblLook w:val="04A0" w:firstRow="1" w:lastRow="0" w:firstColumn="1" w:lastColumn="0" w:noHBand="0" w:noVBand="1"/>
      </w:tblPr>
      <w:tblGrid>
        <w:gridCol w:w="1065"/>
        <w:gridCol w:w="450"/>
        <w:gridCol w:w="1367"/>
        <w:gridCol w:w="1506"/>
        <w:gridCol w:w="450"/>
        <w:gridCol w:w="1297"/>
      </w:tblGrid>
      <w:tr w:rsidR="001561B3" w:rsidRPr="00036880" w:rsidTr="001561B3">
        <w:trPr>
          <w:tblCellSpacing w:w="0" w:type="dxa"/>
          <w:jc w:val="right"/>
        </w:trPr>
        <w:tc>
          <w:tcPr>
            <w:tcW w:w="10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автобус</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бара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боклук</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даскал</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движа се</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девойка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здрач</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измъчен</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кадърен</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козел</w:t>
            </w:r>
          </w:p>
        </w:tc>
        <w:tc>
          <w:tcPr>
            <w:tcW w:w="250" w:type="pct"/>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2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рейс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поток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учител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вървя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момиче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сумрак</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изтощен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способен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пръч</w:t>
            </w:r>
          </w:p>
        </w:tc>
        <w:tc>
          <w:tcPr>
            <w:tcW w:w="1200" w:type="pct"/>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луна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мерак</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мириша</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овраг</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ръководител</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страдам</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труден</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ухажвам</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храня се</w:t>
            </w:r>
          </w:p>
        </w:tc>
        <w:tc>
          <w:tcPr>
            <w:tcW w:w="300" w:type="pct"/>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0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автомобил</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месечина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желание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смърдя</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дере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шеф</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патя си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мъчен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задирям</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ям</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Преразкажете следващия текст.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като предстоящо събитие;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като вече отминало, с ваше участие (присъствие);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 като вече отминало, но без ваше участие.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Ако времето е хубаво, сутрин тя става рано и излиза да бяга за здраве. Тича около половин час, прави няколко обиколки на парка и след като се измори, спира на една полянка и прави гимнастика. След гимнастиката се завръща вкъщи.</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Ако завали дъжд, тя си остава вкъщи и си сварява силно кафе. Докато пие кафето, си мисли за предстоящия ден</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Поставете там, където е нужно, определителни членове.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Почти като в Европа вече се обзавеждаме с пълен политически спектър. Онзи ден се убедих, че у нас първи станаха европейци старци. Баби си купуват по двеста грама кайма и по една пържола, продавачки с тъга по тоталитарни опашки гледат малобройни купувачи, които също само гледат и цъкат. Затова очаквания са парламент да си свърши работа по изменения в Закон за пенсии. Кръпка е предварително скроена от бюджет и няма да стигне за всички дупки, но време не чака. Със значително социално съдържание са и очаквани изменения в два кодекса </w:t>
      </w:r>
      <w:r w:rsidRPr="00036880">
        <w:rPr>
          <w:rFonts w:ascii="Times New Roman" w:eastAsia="Times New Roman" w:hAnsi="Times New Roman" w:cs="Times New Roman"/>
          <w:color w:val="000000" w:themeColor="text1"/>
          <w:sz w:val="24"/>
          <w:szCs w:val="24"/>
          <w:lang w:eastAsia="cs-CZ"/>
        </w:rPr>
        <w:softHyphen/>
        <w:t xml:space="preserve"> на труд и наказателен. Това и разни други неизпълнени точки от програма от минала гореща седмица няма да бъде така атрактивно, като вълнения на изминали дни, когато се конструираше кабинет.</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Поправете грешките (глаголни времена, вид на глагола, членуване, правопис).</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Преди няколко дни съм щял да ходя на Габрово, но така се случва, че се разболях и не отидох. Наложе ми се да остана тук, за да си лекувам. А Габровците ме бяха поканили да прочета няколко лекций в техният Технический университет. "Нищо </w:t>
      </w:r>
      <w:r w:rsidRPr="00036880">
        <w:rPr>
          <w:rFonts w:ascii="Times New Roman" w:eastAsia="Times New Roman" w:hAnsi="Times New Roman" w:cs="Times New Roman"/>
          <w:color w:val="000000" w:themeColor="text1"/>
          <w:sz w:val="24"/>
          <w:szCs w:val="24"/>
          <w:lang w:eastAsia="cs-CZ"/>
        </w:rPr>
        <w:softHyphen/>
        <w:t> казвах аз на Габровски колеги по телефон, </w:t>
      </w:r>
      <w:r w:rsidRPr="00036880">
        <w:rPr>
          <w:rFonts w:ascii="Times New Roman" w:eastAsia="Times New Roman" w:hAnsi="Times New Roman" w:cs="Times New Roman"/>
          <w:color w:val="000000" w:themeColor="text1"/>
          <w:sz w:val="24"/>
          <w:szCs w:val="24"/>
          <w:lang w:eastAsia="cs-CZ"/>
        </w:rPr>
        <w:softHyphen/>
        <w:t> ще дойда другия път, кога ще имам повече време. надявам се, че липсата ми не се отрази сериозно на вашата работа. Пък и вие сте тправни хора </w:t>
      </w:r>
      <w:r w:rsidRPr="00036880">
        <w:rPr>
          <w:rFonts w:ascii="Times New Roman" w:eastAsia="Times New Roman" w:hAnsi="Times New Roman" w:cs="Times New Roman"/>
          <w:color w:val="000000" w:themeColor="text1"/>
          <w:sz w:val="24"/>
          <w:szCs w:val="24"/>
          <w:lang w:eastAsia="cs-CZ"/>
        </w:rPr>
        <w:softHyphen/>
        <w:t> все ще намирате начин да спасявате положение".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Кръстословица.</w:t>
      </w:r>
    </w:p>
    <w:tbl>
      <w:tblPr>
        <w:tblW w:w="5520"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42"/>
        <w:gridCol w:w="1684"/>
        <w:gridCol w:w="1582"/>
        <w:gridCol w:w="457"/>
        <w:gridCol w:w="1321"/>
        <w:gridCol w:w="345"/>
      </w:tblGrid>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Изменение</w:t>
            </w: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Минало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деятелно</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причастие</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Общност от хора, близки на едно семейство;</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Човек</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 права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 глагола</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дам</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Граматическа категория при имената</w:t>
            </w: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Хапливо</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насекомо</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Название на един от цветовете</w:t>
            </w:r>
          </w:p>
          <w:p w:rsidR="001561B3" w:rsidRPr="00036880" w:rsidRDefault="001561B3" w:rsidP="001561B3">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14. Кръстословица.</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w:t>
      </w:r>
      <w:r w:rsidRPr="00036880">
        <w:rPr>
          <w:rFonts w:ascii="Times New Roman" w:eastAsia="Times New Roman" w:hAnsi="Times New Roman" w:cs="Times New Roman"/>
          <w:color w:val="000000" w:themeColor="text1"/>
          <w:sz w:val="24"/>
          <w:szCs w:val="24"/>
          <w:lang w:eastAsia="cs-CZ"/>
        </w:rPr>
        <w:t> 1. Предлог; частица за степенуване. 2. Употребявана в българския език френска дума за изразяване на благодарност. 3. Едно придвижване с помощта на краката; разстояние между двата крака, когато единият е изнесен напред. 4. Група от човечеството, която се отличава от останалите хора по цвета на кожата си. 5. Място, където от един път се отделя друг път. 6. Малка птичка, която през зимата не отлита за топлите страни. 7. Лично местоимение (</w:t>
      </w:r>
      <w:r w:rsidRPr="00036880">
        <w:rPr>
          <w:rFonts w:ascii="Times New Roman" w:eastAsia="Times New Roman" w:hAnsi="Times New Roman" w:cs="Times New Roman"/>
          <w:i/>
          <w:iCs/>
          <w:color w:val="000000" w:themeColor="text1"/>
          <w:sz w:val="24"/>
          <w:szCs w:val="24"/>
          <w:lang w:eastAsia="cs-CZ"/>
        </w:rPr>
        <w:t>1 л. мн. ч.</w:t>
      </w:r>
      <w:r w:rsidRPr="00036880">
        <w:rPr>
          <w:rFonts w:ascii="Times New Roman" w:eastAsia="Times New Roman" w:hAnsi="Times New Roman" w:cs="Times New Roman"/>
          <w:color w:val="000000" w:themeColor="text1"/>
          <w:sz w:val="24"/>
          <w:szCs w:val="24"/>
          <w:lang w:eastAsia="cs-CZ"/>
        </w:rPr>
        <w:t>). 8. Опера от Джузепе Верди. 9. Предлог; първата нота от музикалната гама. 10. Безцветно ве- щество, което се полага върху мебелите, за да е лъскава повърхността им. 11. Плавателен израстък на риба; витло; въртяща се част на вентилатор. 12. Наречие със значение 'миналата година'. 13. Съчинителен съюз с алтернативно значение.</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4065" w:type="dxa"/>
        <w:jc w:val="center"/>
        <w:tblCellSpacing w:w="7" w:type="dxa"/>
        <w:tblCellMar>
          <w:left w:w="0" w:type="dxa"/>
          <w:right w:w="0" w:type="dxa"/>
        </w:tblCellMar>
        <w:tblLook w:val="04A0" w:firstRow="1" w:lastRow="0" w:firstColumn="1" w:lastColumn="0" w:noHBand="0" w:noVBand="1"/>
      </w:tblPr>
      <w:tblGrid>
        <w:gridCol w:w="458"/>
        <w:gridCol w:w="450"/>
        <w:gridCol w:w="450"/>
        <w:gridCol w:w="450"/>
        <w:gridCol w:w="450"/>
        <w:gridCol w:w="450"/>
        <w:gridCol w:w="450"/>
        <w:gridCol w:w="450"/>
        <w:gridCol w:w="457"/>
      </w:tblGrid>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rHeight w:val="240"/>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550"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shd w:val="clear" w:color="auto" w:fill="000000"/>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50" w:type="pct"/>
            <w:hideMark/>
          </w:tcPr>
          <w:p w:rsidR="001561B3" w:rsidRPr="00036880" w:rsidRDefault="001561B3" w:rsidP="001561B3">
            <w:pPr>
              <w:spacing w:after="0"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1561B3">
      <w:pPr>
        <w:spacing w:before="100" w:beforeAutospacing="1" w:after="100" w:afterAutospacing="1" w:line="240" w:lineRule="auto"/>
        <w:rPr>
          <w:rFonts w:ascii="Times New Roman" w:eastAsia="Times New Roman" w:hAnsi="Times New Roman" w:cs="Times New Roman"/>
          <w:color w:val="000000" w:themeColor="text1"/>
          <w:sz w:val="24"/>
          <w:szCs w:val="24"/>
          <w:lang w:val="bg-B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1. Пари или други материални блага, получени в резултат на някаква дейност; доход. 2. Предмет, с който човек покрива лицето си. Може да има ритуален характер (използва се например на карнавал и на различни традиционни народни празници), или пък се поставя, за да не бъде разпознато лицето. 3. Голямо домашно животно с рога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дава мляко. 11. Рядко уротребяван съчинителен съюз. 14. Течност, в която е добавена вода (</w:t>
      </w:r>
      <w:r w:rsidRPr="00036880">
        <w:rPr>
          <w:rFonts w:ascii="Times New Roman" w:eastAsia="Times New Roman" w:hAnsi="Times New Roman" w:cs="Times New Roman"/>
          <w:i/>
          <w:iCs/>
          <w:color w:val="000000" w:themeColor="text1"/>
          <w:sz w:val="24"/>
          <w:szCs w:val="24"/>
          <w:lang w:eastAsia="cs-CZ"/>
        </w:rPr>
        <w:t>прилагателно, м. р.</w:t>
      </w:r>
      <w:r w:rsidRPr="00036880">
        <w:rPr>
          <w:rFonts w:ascii="Times New Roman" w:eastAsia="Times New Roman" w:hAnsi="Times New Roman" w:cs="Times New Roman"/>
          <w:color w:val="000000" w:themeColor="text1"/>
          <w:sz w:val="24"/>
          <w:szCs w:val="24"/>
          <w:lang w:eastAsia="cs-CZ"/>
        </w:rPr>
        <w:t>). 15. Съдба. 16. Материал, от който се правят тапи (запушалки). 17. Рамка с две стъкла, която слагат пред очите си тези, които имат проблеми със зрението. 18. Форма за 3 л. мн. ч. на глагола </w:t>
      </w:r>
      <w:r w:rsidRPr="00036880">
        <w:rPr>
          <w:rFonts w:ascii="Times New Roman" w:eastAsia="Times New Roman" w:hAnsi="Times New Roman" w:cs="Times New Roman"/>
          <w:b/>
          <w:bCs/>
          <w:i/>
          <w:iCs/>
          <w:color w:val="000000" w:themeColor="text1"/>
          <w:sz w:val="24"/>
          <w:szCs w:val="24"/>
          <w:lang w:eastAsia="cs-CZ"/>
        </w:rPr>
        <w:t>съм</w:t>
      </w:r>
      <w:r w:rsidRPr="00036880">
        <w:rPr>
          <w:rFonts w:ascii="Times New Roman" w:eastAsia="Times New Roman" w:hAnsi="Times New Roman" w:cs="Times New Roman"/>
          <w:color w:val="000000" w:themeColor="text1"/>
          <w:sz w:val="24"/>
          <w:szCs w:val="24"/>
          <w:lang w:eastAsia="cs-CZ"/>
        </w:rPr>
        <w:t>. 19. Българско женско лично име, често споменавано в народните песни. 20. Голяма хищна морска риба.</w:t>
      </w:r>
    </w:p>
    <w:p w:rsidR="001561B3" w:rsidRDefault="001561B3"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036880" w:rsidRPr="001561B3" w:rsidRDefault="00036880" w:rsidP="001561B3">
      <w:pPr>
        <w:spacing w:before="100" w:beforeAutospacing="1" w:after="100" w:afterAutospacing="1" w:line="240" w:lineRule="auto"/>
        <w:rPr>
          <w:rFonts w:ascii="Times New Roman" w:eastAsia="Times New Roman" w:hAnsi="Times New Roman" w:cs="Times New Roman"/>
          <w:color w:val="0033CC"/>
          <w:sz w:val="27"/>
          <w:szCs w:val="27"/>
          <w:lang w:val="bg-BG" w:eastAsia="cs-CZ"/>
        </w:rPr>
      </w:pPr>
      <w:r>
        <w:rPr>
          <w:rFonts w:ascii="Times New Roman" w:eastAsia="Times New Roman" w:hAnsi="Times New Roman" w:cs="Times New Roman"/>
          <w:noProof/>
          <w:color w:val="0033CC"/>
          <w:sz w:val="27"/>
          <w:szCs w:val="27"/>
          <w:lang w:eastAsia="cs-CZ"/>
        </w:rPr>
        <w:drawing>
          <wp:inline distT="0" distB="0" distL="0" distR="0">
            <wp:extent cx="5760720" cy="40669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66970"/>
                    </a:xfrm>
                    <a:prstGeom prst="rect">
                      <a:avLst/>
                    </a:prstGeom>
                    <a:noFill/>
                    <a:ln>
                      <a:noFill/>
                    </a:ln>
                  </pic:spPr>
                </pic:pic>
              </a:graphicData>
            </a:graphic>
          </wp:inline>
        </w:drawing>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Девети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ПРИРОДА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Където погледнеш: назад, напред, долу, горе — все бук, зелен, разкошен и могъществен. След малко обаче и той е принуден да поотстъпи и даде мегдан на друг един завоевател: елата. Тя постепенно се озовава по горните части на урвата, най-напред рядко, боязливо, като чужденка. Но тоя неканен гост бързо-бързо се намножава, разтиква буковете, измества ги, пропъжда ги надолу. Царството на елите ежеминутно расте, разлива се, завладява цялата горна половина на урвата, като остава долната на бука, за да го изтласка съвсем в полите Ј по-нататък. Те вече предават на цялата картина мрачнозеления, почти строгия свой цвят. Окото не може да се наглeда на тая жива, гигантска стена, образувана от милиони прави, източени, пирамидовидни ели, напластени гъсто с чудесна правилност, стройност и изящество; никъде те не са се сбутали грубо или забъркали една в друга; сякаш че някой вещ градинар ги е садил на равни разстояния една от друга, с геометрическа точност, кастрил, чистил, подстригвал. Често виждаш — през зеления гъстак на тия урви нещо се белее тънко, дълго, вертикално. Какво е това? Пенести планински поточета и кристални ручейчета, които се спущат във вид на многобройни водопадчета, едно въз друго наслагани, за да се втекат в реката Рила. Знаеш, че във всяка рунтава гънка на урвата ще ти блесне пред очите подобна сребриста нишка и пак ще се затули в зеленината. Реката хвърля своите сребърни звънливи ноти от някаква непонятна мелодия, в която сякаш взима участие душата на цялата планина. Драго ти е да упояваш слуха си с тоя непонятен стихиен шум и да потапяш сегиз-тогиз взора си в ту белоснежните, ту зелени, ту тъмни вирове на игривата Рилска река. Пътят пълзи и лъкатуши вече все по десния бряг неин; той ту върви наравно с нея, като че нещо имат да си говорят, ту се отбива и се възкачва доста високо по урвата. Често реката се вижда като в пропаст, по краищата на която колелетата на файтона имат вид на всяка минута да се отпънат и завъртят в пустото пространство. Защото пътят е доста тесен, ако и шосе уж, и едвам се побират на него четирите коня, що ни возят. На много места той е подзидан откъм пропастта, за да не се рони, а от другата страна са изсечени скалите, за да се разширочи; на места против дълбочината го обезпечава слаба преграда от по две-три дървета, прострени надлъж и заковани о рядко забитите колове.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Тоя път е правен от манастира. И на това да благодарим: някога той е пълзял още по-високо — следите му, далеко над главите ни, и сега се познават по линията на разредените буки — и е в такова състояние, в каквото е било угодно на бурите, на пороите, както и на капризите на стръмнината да го докарат. При всичко това тоя път заслужаваше отдавна да бъде превърнат в истинско шосе; по хиляди поклонници минуват всяка година оттука и преживяват същите страхувания и рискове. Ако това станеше, то пътуването, освободено от тях, щеше да бъде и най-възхитителната разходка, която може да си представи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Времето днес беше прекрасно; слънцето безпрепятствено заливаше с лъчите си тоя зелен планински мир и хвърляше яркозелени отсенения в тъмносмарагдовия фон на гората. Според завоите на пътя ни сегиз-тогиз ни се откриваше зелената гола капа на някой връх, изпъкнал из гъстите гори, далеко в благата синина на небето. Но най-после, къде четири час€ подиробед, горните части на урвите се застлаха с прозрачна мъглица, сиви къделести облаци бързешката запъплиха из гънките на урвите, съвсем затулиха кръгозора и небето и заваля дъждец... Минувахме сега из най-чудни места и аз само подир дълги колебания оставих возача да вдигне покрива на файтона, което ни лиши от всякакъв вид. Дъждецът трая около четвърт час, без да се усили, и най-после се превърна на едва усещано ръсене, което само прохлаждаше въздуха, без да те мокри. Снехме покрива. Мъглите бързо се теглеха нагоре и слънцето пак светна радостно въз зелената премяна на горите.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Пейзажът, колкото се завирахме навътре в недрата на планината, добиваше вид по-възхитително див; ние се носехме между двете зелени урви, покрити от долу до горе с девствени гори, сред неспирната гръмлива песен на Рилската река. Намирахме се тъкмо в подножието на Царев връх, но виждахме го само до рамената му, които се завършваха космати в небето. Аз с благоговейно възхищение впивах поглед в зелената му рунеста мантия, а мисълта ми вече бягаше в древната оная епоха, с която легендата свързва тоя връх...</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 пътеписа на Иван Вазов "Великата Рилска пустиня"</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и фразеология, свързана с природата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опазване (защита) на природната среда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замърсяване на природната среда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Земни форми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почва, пръст; чернозем, кал, тиня, пясък, глина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камък, камъни, камънак; чакъл, гранит, варовик, кремък, мрамор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скала, зъбер, канара, чука, чукар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скалист, каменист, песъчлив, глинест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равнина, поле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низина, долина, котловина, падина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дол, дълбок дол; дере, овраг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проход, пролом, клисура, дефиле, каньон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хълм, баир, бърдо, могила, височина, възвишение, връх, върхари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плато, било, седловина, гребен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скат, бряг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стръмнина, склон; нагорнище, надолнище, пресечен терен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наклон; стръмен, полегат, слаб наклон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сипей, свлачище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урва, пропаст, бездна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яма, трап, дупка, пещера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планина, планинска верига, планински масив, балкан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Водни пространства (водни площи)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поток, поточе; ручей, ручейче; вада, вадичка; бара; порой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река, рекичка, ръкав (</w:t>
      </w:r>
      <w:r w:rsidRPr="00036880">
        <w:rPr>
          <w:rFonts w:ascii="Times New Roman" w:eastAsia="Times New Roman" w:hAnsi="Times New Roman" w:cs="Times New Roman"/>
          <w:i/>
          <w:iCs/>
          <w:color w:val="000000" w:themeColor="text1"/>
          <w:sz w:val="24"/>
          <w:szCs w:val="24"/>
          <w:lang w:eastAsia="cs-CZ"/>
        </w:rPr>
        <w:t>обикновено в устието на голяма река</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извор, течение (горно, средно, долно), устие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канал (напоителен, отводнителен; плавателен)</w:t>
      </w:r>
    </w:p>
    <w:tbl>
      <w:tblPr>
        <w:tblW w:w="5160" w:type="dxa"/>
        <w:tblCellSpacing w:w="0" w:type="dxa"/>
        <w:tblCellMar>
          <w:top w:w="105" w:type="dxa"/>
          <w:left w:w="105" w:type="dxa"/>
          <w:bottom w:w="105" w:type="dxa"/>
          <w:right w:w="105" w:type="dxa"/>
        </w:tblCellMar>
        <w:tblLook w:val="04A0" w:firstRow="1" w:lastRow="0" w:firstColumn="1" w:lastColumn="0" w:noHBand="0" w:noVBand="1"/>
      </w:tblPr>
      <w:tblGrid>
        <w:gridCol w:w="1651"/>
        <w:gridCol w:w="3509"/>
      </w:tblGrid>
      <w:tr w:rsidR="001561B3" w:rsidRPr="00036880" w:rsidTr="001561B3">
        <w:trPr>
          <w:tblCellSpacing w:w="0" w:type="dxa"/>
        </w:trPr>
        <w:tc>
          <w:tcPr>
            <w:tcW w:w="1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приижда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пресъхва</w:t>
            </w:r>
          </w:p>
        </w:tc>
        <w:tc>
          <w:tcPr>
            <w:tcW w:w="3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След дъжд реката приижда.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През лятото някои реки пресъхват.</w:t>
            </w:r>
          </w:p>
        </w:tc>
      </w:tr>
    </w:tbl>
    <w:p w:rsidR="001561B3" w:rsidRPr="00036880" w:rsidRDefault="001561B3" w:rsidP="00036880">
      <w:pPr>
        <w:spacing w:after="0" w:line="360" w:lineRule="auto"/>
        <w:jc w:val="right"/>
        <w:rPr>
          <w:rFonts w:ascii="Times New Roman" w:eastAsia="Times New Roman" w:hAnsi="Times New Roman" w:cs="Times New Roman"/>
          <w:vanish/>
          <w:color w:val="000000" w:themeColor="text1"/>
          <w:sz w:val="24"/>
          <w:szCs w:val="24"/>
          <w:lang w:eastAsia="cs-CZ"/>
        </w:rPr>
      </w:pPr>
    </w:p>
    <w:tbl>
      <w:tblPr>
        <w:tblW w:w="6060" w:type="dxa"/>
        <w:jc w:val="right"/>
        <w:tblCellSpacing w:w="0" w:type="dxa"/>
        <w:tblCellMar>
          <w:top w:w="105" w:type="dxa"/>
          <w:left w:w="105" w:type="dxa"/>
          <w:bottom w:w="105" w:type="dxa"/>
          <w:right w:w="105" w:type="dxa"/>
        </w:tblCellMar>
        <w:tblLook w:val="04A0" w:firstRow="1" w:lastRow="0" w:firstColumn="1" w:lastColumn="0" w:noHBand="0" w:noVBand="1"/>
      </w:tblPr>
      <w:tblGrid>
        <w:gridCol w:w="1636"/>
        <w:gridCol w:w="4424"/>
      </w:tblGrid>
      <w:tr w:rsidR="001561B3" w:rsidRPr="00036880" w:rsidTr="001561B3">
        <w:trPr>
          <w:tblCellSpacing w:w="0" w:type="dxa"/>
          <w:jc w:val="right"/>
        </w:trPr>
        <w:tc>
          <w:tcPr>
            <w:tcW w:w="1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замръзва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размразява се</w:t>
            </w:r>
          </w:p>
        </w:tc>
        <w:tc>
          <w:tcPr>
            <w:tcW w:w="3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Когато зимата е много студена, реката замръзва.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водопад, водоскок; бързей, въртоп, водовъртеж; вир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езеро (сладководно, солено)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язовир, водохранилище, водоем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локва, гьол, блато, мочурище; </w:t>
      </w:r>
      <w:r w:rsidRPr="00036880">
        <w:rPr>
          <w:rFonts w:ascii="Times New Roman" w:eastAsia="Times New Roman" w:hAnsi="Times New Roman" w:cs="Times New Roman"/>
          <w:i/>
          <w:iCs/>
          <w:color w:val="000000" w:themeColor="text1"/>
          <w:sz w:val="24"/>
          <w:szCs w:val="24"/>
          <w:lang w:eastAsia="cs-CZ"/>
        </w:rPr>
        <w:t>мочурлива местност;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блатиста почва</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море, океан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залив, проток, пролив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прилив, отлив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вълнение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плитчина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дълбочина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пълноводие, маловодие</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Морето се вълнува.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 морето има силно вълнение.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Корабът заседна в плитчина.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Подводниците достигат до голяма дълбочина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пълноводна река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Растителност</w:t>
      </w: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1823"/>
        <w:gridCol w:w="2148"/>
        <w:gridCol w:w="2539"/>
      </w:tblGrid>
      <w:tr w:rsidR="001561B3" w:rsidRPr="00036880" w:rsidTr="001561B3">
        <w:trPr>
          <w:tblCellSpacing w:w="0" w:type="dxa"/>
        </w:trPr>
        <w:tc>
          <w:tcPr>
            <w:tcW w:w="1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гора, горичка, лес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дърво</w:t>
            </w:r>
          </w:p>
        </w:tc>
        <w:tc>
          <w:tcPr>
            <w:tcW w:w="1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корен, стъбло (стебло)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кора, сърцевина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годишни кръгове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корона, клони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листо, листа; цвят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пъпки,</w:t>
            </w:r>
          </w:p>
        </w:tc>
        <w:tc>
          <w:tcPr>
            <w:tcW w:w="19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горски, лесничей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хващам корени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пущам (пускам) корени</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широколистни дървета (широколистна растителност): дъб, бук, габър, клен, ясен, акация (салкъм), явор, топола, върба, липа, орех, бряст, черница, кестен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иглолистни дървета: бор, смърч, ела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храст, храсталак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клек, дрян, ракита, глог, шипка, смрадлика, къпина, малина, трънка, люляк, чемшир, дрян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ливада, поляна трева, папрат, кукувичина;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горски цветя, кокиче, минзухар, теменужка, божур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просека, сечище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шума </w:t>
      </w:r>
      <w:r w:rsidRPr="00036880">
        <w:rPr>
          <w:rFonts w:ascii="Times New Roman" w:eastAsia="Times New Roman" w:hAnsi="Times New Roman" w:cs="Times New Roman"/>
          <w:i/>
          <w:iCs/>
          <w:color w:val="000000" w:themeColor="text1"/>
          <w:sz w:val="24"/>
          <w:szCs w:val="24"/>
          <w:lang w:eastAsia="cs-CZ"/>
        </w:rPr>
        <w:t>ланшна шума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пън, чукан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водна растителност: водорасли, жабуняк, папур, тръстика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Природни явления</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хубаво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лошо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студено, мразовито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топло, горещо време; жега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валеж, преваляване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дъжд, дъждец; проливен дъжд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вали, плющи, лее се, излива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ръми, ръси, пръска; превалява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град, градушка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сняг, снежец; снежинка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поледица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мъгла; гъста мъгла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мъгливо време; ясно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роса; скреж, слана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мараня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вятър, ветрец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вее, навява, духа, вие, фучи,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брули, свири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буря, ураган; виелица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облак, облачност;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купеста, разкъсана облачност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ниска слоеста облачност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наводнение; земетресение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вулкан</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Времето се оправя (подобрява).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Времето се разваля.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Времето застудява.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Времето се стопля.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Вали като из ведро.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пада, бие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Вали сняг на (едри) парцали.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Пада мъгла.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замъглява се; прояснява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Пада роса. Пада слана.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Подухва лек ветрец.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Вятърът навява преспи.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бръснещ вятър; бурен вятър;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ураганен вятър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Времето е облачно.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осем бала (осма степен) по скалата на Рихтер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изригване на вулкан</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за изразяване на пренебрежение</w:t>
      </w:r>
    </w:p>
    <w:tbl>
      <w:tblPr>
        <w:tblW w:w="6405" w:type="dxa"/>
        <w:tblCellSpacing w:w="0" w:type="dxa"/>
        <w:tblCellMar>
          <w:top w:w="105" w:type="dxa"/>
          <w:left w:w="105" w:type="dxa"/>
          <w:bottom w:w="105" w:type="dxa"/>
          <w:right w:w="105" w:type="dxa"/>
        </w:tblCellMar>
        <w:tblLook w:val="04A0" w:firstRow="1" w:lastRow="0" w:firstColumn="1" w:lastColumn="0" w:noHBand="0" w:noVBand="1"/>
      </w:tblPr>
      <w:tblGrid>
        <w:gridCol w:w="3267"/>
        <w:gridCol w:w="3138"/>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Голяма работа!</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 какво от това?</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tbl>
      <w:tblPr>
        <w:tblW w:w="6705" w:type="dxa"/>
        <w:tblCellSpacing w:w="0" w:type="dxa"/>
        <w:tblCellMar>
          <w:top w:w="105" w:type="dxa"/>
          <w:left w:w="105" w:type="dxa"/>
          <w:bottom w:w="105" w:type="dxa"/>
          <w:right w:w="105" w:type="dxa"/>
        </w:tblCellMar>
        <w:tblLook w:val="04A0" w:firstRow="1" w:lastRow="0" w:firstColumn="1" w:lastColumn="0" w:noHBand="0" w:noVBand="1"/>
      </w:tblPr>
      <w:tblGrid>
        <w:gridCol w:w="3285"/>
        <w:gridCol w:w="3420"/>
      </w:tblGrid>
      <w:tr w:rsidR="001561B3" w:rsidRPr="00036880" w:rsidTr="001561B3">
        <w:trPr>
          <w:tblCellSpacing w:w="0" w:type="dxa"/>
        </w:trPr>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Голям праз!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Чудо голямо (станало)!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(Направил) на морето дупка.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 става, каквото ще.</w:t>
            </w:r>
          </w:p>
        </w:tc>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(Хич) не ме интересува.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Много важно!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Така ли? Добре, че ми каза!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Слабо ме интересува.</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r w:rsidRPr="00036880">
        <w:rPr>
          <w:rFonts w:ascii="Times New Roman" w:eastAsia="Times New Roman" w:hAnsi="Times New Roman" w:cs="Times New Roman"/>
          <w:i/>
          <w:iCs/>
          <w:color w:val="000000" w:themeColor="text1"/>
          <w:sz w:val="24"/>
          <w:szCs w:val="24"/>
          <w:lang w:eastAsia="cs-CZ"/>
        </w:rPr>
        <w:t> — Облечи се по-добре, ще настинеш.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Голяма работа!</w:t>
      </w:r>
      <w:r w:rsidRPr="00036880">
        <w:rPr>
          <w:rFonts w:ascii="Times New Roman" w:eastAsia="Times New Roman" w:hAnsi="Times New Roman" w:cs="Times New Roman"/>
          <w:i/>
          <w:iCs/>
          <w:color w:val="000000" w:themeColor="text1"/>
          <w:sz w:val="24"/>
          <w:szCs w:val="24"/>
          <w:lang w:eastAsia="cs-CZ"/>
        </w:rPr>
        <w:t> Ще ми мине.</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r w:rsidRPr="00036880">
        <w:rPr>
          <w:rFonts w:ascii="Times New Roman" w:eastAsia="Times New Roman" w:hAnsi="Times New Roman" w:cs="Times New Roman"/>
          <w:i/>
          <w:iCs/>
          <w:color w:val="000000" w:themeColor="text1"/>
          <w:sz w:val="24"/>
          <w:szCs w:val="24"/>
          <w:lang w:eastAsia="cs-CZ"/>
        </w:rPr>
        <w:t> — Слушай внимателно! В твой интерес е да изпълниш нареждането.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Голям праз!</w:t>
      </w:r>
      <w:r w:rsidRPr="00036880">
        <w:rPr>
          <w:rFonts w:ascii="Times New Roman" w:eastAsia="Times New Roman" w:hAnsi="Times New Roman" w:cs="Times New Roman"/>
          <w:i/>
          <w:iCs/>
          <w:color w:val="000000" w:themeColor="text1"/>
          <w:sz w:val="24"/>
          <w:szCs w:val="24"/>
          <w:lang w:eastAsia="cs-CZ"/>
        </w:rPr>
        <w:t> Не ме е страх от никого.</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r w:rsidRPr="00036880">
        <w:rPr>
          <w:rFonts w:ascii="Times New Roman" w:eastAsia="Times New Roman" w:hAnsi="Times New Roman" w:cs="Times New Roman"/>
          <w:i/>
          <w:iCs/>
          <w:color w:val="000000" w:themeColor="text1"/>
          <w:sz w:val="24"/>
          <w:szCs w:val="24"/>
          <w:lang w:eastAsia="cs-CZ"/>
        </w:rPr>
        <w:t>. — Ако не престанеш да се заяждаш, ще си тръгна и повече няма да ме видиш.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Чудо голямо!</w:t>
      </w:r>
      <w:r w:rsidRPr="00036880">
        <w:rPr>
          <w:rFonts w:ascii="Times New Roman" w:eastAsia="Times New Roman" w:hAnsi="Times New Roman" w:cs="Times New Roman"/>
          <w:i/>
          <w:iCs/>
          <w:color w:val="000000" w:themeColor="text1"/>
          <w:sz w:val="24"/>
          <w:szCs w:val="24"/>
          <w:lang w:eastAsia="cs-CZ"/>
        </w:rPr>
        <w:t> Да не мислиш, че ще седна да плача за тебе?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r w:rsidRPr="00036880">
        <w:rPr>
          <w:rFonts w:ascii="Times New Roman" w:eastAsia="Times New Roman" w:hAnsi="Times New Roman" w:cs="Times New Roman"/>
          <w:i/>
          <w:iCs/>
          <w:color w:val="000000" w:themeColor="text1"/>
          <w:sz w:val="24"/>
          <w:szCs w:val="24"/>
          <w:lang w:eastAsia="cs-CZ"/>
        </w:rPr>
        <w:t>. — Знаеш ли, че Иванов защитил дисертация?</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А, </w:t>
      </w:r>
      <w:r w:rsidRPr="00036880">
        <w:rPr>
          <w:rFonts w:ascii="Times New Roman" w:eastAsia="Times New Roman" w:hAnsi="Times New Roman" w:cs="Times New Roman"/>
          <w:b/>
          <w:bCs/>
          <w:i/>
          <w:iCs/>
          <w:color w:val="000000" w:themeColor="text1"/>
          <w:sz w:val="24"/>
          <w:szCs w:val="24"/>
          <w:lang w:eastAsia="cs-CZ"/>
        </w:rPr>
        <w:t>направил е на морето дупка</w:t>
      </w:r>
      <w:r w:rsidRPr="00036880">
        <w:rPr>
          <w:rFonts w:ascii="Times New Roman" w:eastAsia="Times New Roman" w:hAnsi="Times New Roman" w:cs="Times New Roman"/>
          <w:i/>
          <w:iCs/>
          <w:color w:val="000000" w:themeColor="text1"/>
          <w:sz w:val="24"/>
          <w:szCs w:val="24"/>
          <w:lang w:eastAsia="cs-CZ"/>
        </w:rPr>
        <w:t>. Тази негова дисертация нищо не струва.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r w:rsidRPr="00036880">
        <w:rPr>
          <w:rFonts w:ascii="Times New Roman" w:eastAsia="Times New Roman" w:hAnsi="Times New Roman" w:cs="Times New Roman"/>
          <w:i/>
          <w:iCs/>
          <w:color w:val="000000" w:themeColor="text1"/>
          <w:sz w:val="24"/>
          <w:szCs w:val="24"/>
          <w:lang w:eastAsia="cs-CZ"/>
        </w:rPr>
        <w:t>. — Господин професор, цял месец съм чел денонощно!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И какво от това!</w:t>
      </w:r>
      <w:r w:rsidRPr="00036880">
        <w:rPr>
          <w:rFonts w:ascii="Times New Roman" w:eastAsia="Times New Roman" w:hAnsi="Times New Roman" w:cs="Times New Roman"/>
          <w:i/>
          <w:iCs/>
          <w:color w:val="000000" w:themeColor="text1"/>
          <w:sz w:val="24"/>
          <w:szCs w:val="24"/>
          <w:lang w:eastAsia="cs-CZ"/>
        </w:rPr>
        <w:t> Не виждам ли, че нищо не знаете?</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r w:rsidRPr="00036880">
        <w:rPr>
          <w:rFonts w:ascii="Times New Roman" w:eastAsia="Times New Roman" w:hAnsi="Times New Roman" w:cs="Times New Roman"/>
          <w:i/>
          <w:iCs/>
          <w:color w:val="000000" w:themeColor="text1"/>
          <w:sz w:val="24"/>
          <w:szCs w:val="24"/>
          <w:lang w:eastAsia="cs-CZ"/>
        </w:rPr>
        <w:t>. — Имай предвид, че съществува опасност да изгубим повече, отколкото бихме спечелили, ако не рискуваме.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Не ме интересува! Да става, каквото 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r w:rsidRPr="00036880">
        <w:rPr>
          <w:rFonts w:ascii="Times New Roman" w:eastAsia="Times New Roman" w:hAnsi="Times New Roman" w:cs="Times New Roman"/>
          <w:i/>
          <w:iCs/>
          <w:color w:val="000000" w:themeColor="text1"/>
          <w:sz w:val="24"/>
          <w:szCs w:val="24"/>
          <w:lang w:eastAsia="cs-CZ"/>
        </w:rPr>
        <w:t>. — Бъди по-внимателен! Ще си навлечеш неприятности.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Много важно!</w:t>
      </w:r>
      <w:r w:rsidRPr="00036880">
        <w:rPr>
          <w:rFonts w:ascii="Times New Roman" w:eastAsia="Times New Roman" w:hAnsi="Times New Roman" w:cs="Times New Roman"/>
          <w:i/>
          <w:iCs/>
          <w:color w:val="000000" w:themeColor="text1"/>
          <w:sz w:val="24"/>
          <w:szCs w:val="24"/>
          <w:lang w:eastAsia="cs-CZ"/>
        </w:rPr>
        <w:t> Не ми пука.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r w:rsidRPr="00036880">
        <w:rPr>
          <w:rFonts w:ascii="Times New Roman" w:eastAsia="Times New Roman" w:hAnsi="Times New Roman" w:cs="Times New Roman"/>
          <w:i/>
          <w:iCs/>
          <w:color w:val="000000" w:themeColor="text1"/>
          <w:sz w:val="24"/>
          <w:szCs w:val="24"/>
          <w:lang w:eastAsia="cs-CZ"/>
        </w:rPr>
        <w:t>. — Да знаеш, че всички са възмутени от твоето държане!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Така ли? Добре, че ми каза.</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r w:rsidRPr="00036880">
        <w:rPr>
          <w:rFonts w:ascii="Times New Roman" w:eastAsia="Times New Roman" w:hAnsi="Times New Roman" w:cs="Times New Roman"/>
          <w:i/>
          <w:iCs/>
          <w:color w:val="000000" w:themeColor="text1"/>
          <w:sz w:val="24"/>
          <w:szCs w:val="24"/>
          <w:lang w:eastAsia="cs-CZ"/>
        </w:rPr>
        <w:t>. — Какво става с тебе? Съседите говорят все за твоите похождения.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Слабо ме интересува.</w:t>
      </w:r>
      <w:r w:rsidRPr="00036880">
        <w:rPr>
          <w:rFonts w:ascii="Times New Roman" w:eastAsia="Times New Roman" w:hAnsi="Times New Roman" w:cs="Times New Roman"/>
          <w:i/>
          <w:iCs/>
          <w:color w:val="000000" w:themeColor="text1"/>
          <w:sz w:val="24"/>
          <w:szCs w:val="24"/>
          <w:lang w:eastAsia="cs-CZ"/>
        </w:rPr>
        <w:t> Да говорят, каквото си искат.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допълнително изречение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съюзите </w:t>
      </w:r>
      <w:r w:rsidRPr="00036880">
        <w:rPr>
          <w:rFonts w:ascii="Times New Roman" w:eastAsia="Times New Roman" w:hAnsi="Times New Roman" w:cs="Times New Roman"/>
          <w:b/>
          <w:bCs/>
          <w:i/>
          <w:iCs/>
          <w:color w:val="000000" w:themeColor="text1"/>
          <w:sz w:val="24"/>
          <w:szCs w:val="24"/>
          <w:lang w:eastAsia="cs-CZ"/>
        </w:rPr>
        <w:t>че</w:t>
      </w:r>
      <w:r w:rsidRPr="00036880">
        <w:rPr>
          <w:rFonts w:ascii="Times New Roman" w:eastAsia="Times New Roman" w:hAnsi="Times New Roman" w:cs="Times New Roman"/>
          <w:color w:val="000000" w:themeColor="text1"/>
          <w:sz w:val="24"/>
          <w:szCs w:val="24"/>
          <w:lang w:eastAsia="cs-CZ"/>
        </w:rPr>
        <w:t> и </w:t>
      </w:r>
      <w:r w:rsidRPr="00036880">
        <w:rPr>
          <w:rFonts w:ascii="Times New Roman" w:eastAsia="Times New Roman" w:hAnsi="Times New Roman" w:cs="Times New Roman"/>
          <w:b/>
          <w:bCs/>
          <w:i/>
          <w:iCs/>
          <w:color w:val="000000" w:themeColor="text1"/>
          <w:sz w:val="24"/>
          <w:szCs w:val="24"/>
          <w:lang w:eastAsia="cs-CZ"/>
        </w:rPr>
        <w:t>да</w:t>
      </w:r>
      <w:r w:rsidRPr="00036880">
        <w:rPr>
          <w:rFonts w:ascii="Times New Roman" w:eastAsia="Times New Roman" w:hAnsi="Times New Roman" w:cs="Times New Roman"/>
          <w:color w:val="000000" w:themeColor="text1"/>
          <w:sz w:val="24"/>
          <w:szCs w:val="24"/>
          <w:lang w:eastAsia="cs-CZ"/>
        </w:rPr>
        <w:t>; въпросителните местоимения, наречия и частици </w:t>
      </w:r>
      <w:r w:rsidRPr="00036880">
        <w:rPr>
          <w:rFonts w:ascii="Times New Roman" w:eastAsia="Times New Roman" w:hAnsi="Times New Roman" w:cs="Times New Roman"/>
          <w:b/>
          <w:bCs/>
          <w:i/>
          <w:iCs/>
          <w:color w:val="000000" w:themeColor="text1"/>
          <w:sz w:val="24"/>
          <w:szCs w:val="24"/>
          <w:lang w:eastAsia="cs-CZ"/>
        </w:rPr>
        <w:t>кой, чий, какъв, колко, как, защо, къде, де, дали, ли</w:t>
      </w:r>
      <w:r w:rsidRPr="00036880">
        <w:rPr>
          <w:rFonts w:ascii="Times New Roman" w:eastAsia="Times New Roman" w:hAnsi="Times New Roman" w:cs="Times New Roman"/>
          <w:color w:val="000000" w:themeColor="text1"/>
          <w:sz w:val="24"/>
          <w:szCs w:val="24"/>
          <w:lang w:eastAsia="cs-CZ"/>
        </w:rPr>
        <w:t> и др. Примери: </w:t>
      </w:r>
      <w:r w:rsidRPr="00036880">
        <w:rPr>
          <w:rFonts w:ascii="Times New Roman" w:eastAsia="Times New Roman" w:hAnsi="Times New Roman" w:cs="Times New Roman"/>
          <w:i/>
          <w:iCs/>
          <w:color w:val="000000" w:themeColor="text1"/>
          <w:sz w:val="24"/>
          <w:szCs w:val="24"/>
          <w:lang w:eastAsia="cs-CZ"/>
        </w:rPr>
        <w:t>Иван Белин не се съмняваше, </w:t>
      </w:r>
      <w:r w:rsidRPr="00036880">
        <w:rPr>
          <w:rFonts w:ascii="Times New Roman" w:eastAsia="Times New Roman" w:hAnsi="Times New Roman" w:cs="Times New Roman"/>
          <w:b/>
          <w:bCs/>
          <w:i/>
          <w:iCs/>
          <w:color w:val="000000" w:themeColor="text1"/>
          <w:sz w:val="24"/>
          <w:szCs w:val="24"/>
          <w:lang w:eastAsia="cs-CZ"/>
        </w:rPr>
        <w:t>че вълчицата има и малки </w:t>
      </w:r>
      <w:r w:rsidRPr="00036880">
        <w:rPr>
          <w:rFonts w:ascii="Times New Roman" w:eastAsia="Times New Roman" w:hAnsi="Times New Roman" w:cs="Times New Roman"/>
          <w:color w:val="000000" w:themeColor="text1"/>
          <w:sz w:val="24"/>
          <w:szCs w:val="24"/>
          <w:lang w:eastAsia="cs-CZ"/>
        </w:rPr>
        <w:t>(Й. Йовков)</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Не ти давам </w:t>
      </w:r>
      <w:r w:rsidRPr="00036880">
        <w:rPr>
          <w:rFonts w:ascii="Times New Roman" w:eastAsia="Times New Roman" w:hAnsi="Times New Roman" w:cs="Times New Roman"/>
          <w:b/>
          <w:bCs/>
          <w:i/>
          <w:iCs/>
          <w:color w:val="000000" w:themeColor="text1"/>
          <w:sz w:val="24"/>
          <w:szCs w:val="24"/>
          <w:lang w:eastAsia="cs-CZ"/>
        </w:rPr>
        <w:t>да пиеш капка повече </w:t>
      </w:r>
      <w:r w:rsidRPr="00036880">
        <w:rPr>
          <w:rFonts w:ascii="Times New Roman" w:eastAsia="Times New Roman" w:hAnsi="Times New Roman" w:cs="Times New Roman"/>
          <w:color w:val="000000" w:themeColor="text1"/>
          <w:sz w:val="24"/>
          <w:szCs w:val="24"/>
          <w:lang w:eastAsia="cs-CZ"/>
        </w:rPr>
        <w:t>(Елин Пелин)</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Кажи ми </w:t>
      </w:r>
      <w:r w:rsidRPr="00036880">
        <w:rPr>
          <w:rFonts w:ascii="Times New Roman" w:eastAsia="Times New Roman" w:hAnsi="Times New Roman" w:cs="Times New Roman"/>
          <w:b/>
          <w:bCs/>
          <w:i/>
          <w:iCs/>
          <w:color w:val="000000" w:themeColor="text1"/>
          <w:sz w:val="24"/>
          <w:szCs w:val="24"/>
          <w:lang w:eastAsia="cs-CZ"/>
        </w:rPr>
        <w:t>кой ще може от днеска да ни раздели </w:t>
      </w:r>
      <w:r w:rsidRPr="00036880">
        <w:rPr>
          <w:rFonts w:ascii="Times New Roman" w:eastAsia="Times New Roman" w:hAnsi="Times New Roman" w:cs="Times New Roman"/>
          <w:color w:val="000000" w:themeColor="text1"/>
          <w:sz w:val="24"/>
          <w:szCs w:val="24"/>
          <w:lang w:eastAsia="cs-CZ"/>
        </w:rPr>
        <w:t>(П. Яворов).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Подчинителната връзка може да бъде и относително местоимение. Примери: </w:t>
      </w:r>
      <w:r w:rsidRPr="00036880">
        <w:rPr>
          <w:rFonts w:ascii="Times New Roman" w:eastAsia="Times New Roman" w:hAnsi="Times New Roman" w:cs="Times New Roman"/>
          <w:i/>
          <w:iCs/>
          <w:color w:val="000000" w:themeColor="text1"/>
          <w:sz w:val="24"/>
          <w:szCs w:val="24"/>
          <w:lang w:eastAsia="cs-CZ"/>
        </w:rPr>
        <w:t>Вие ще направите, </w:t>
      </w:r>
      <w:r w:rsidRPr="00036880">
        <w:rPr>
          <w:rFonts w:ascii="Times New Roman" w:eastAsia="Times New Roman" w:hAnsi="Times New Roman" w:cs="Times New Roman"/>
          <w:b/>
          <w:bCs/>
          <w:i/>
          <w:iCs/>
          <w:color w:val="000000" w:themeColor="text1"/>
          <w:sz w:val="24"/>
          <w:szCs w:val="24"/>
          <w:lang w:eastAsia="cs-CZ"/>
        </w:rPr>
        <w:t>каквото намерите за добре. </w:t>
      </w:r>
      <w:r w:rsidRPr="00036880">
        <w:rPr>
          <w:rFonts w:ascii="Times New Roman" w:eastAsia="Times New Roman" w:hAnsi="Times New Roman" w:cs="Times New Roman"/>
          <w:i/>
          <w:iCs/>
          <w:color w:val="000000" w:themeColor="text1"/>
          <w:sz w:val="24"/>
          <w:szCs w:val="24"/>
          <w:lang w:eastAsia="cs-CZ"/>
        </w:rPr>
        <w:t>Иван отговори, </w:t>
      </w:r>
      <w:r w:rsidRPr="00036880">
        <w:rPr>
          <w:rFonts w:ascii="Times New Roman" w:eastAsia="Times New Roman" w:hAnsi="Times New Roman" w:cs="Times New Roman"/>
          <w:b/>
          <w:bCs/>
          <w:i/>
          <w:iCs/>
          <w:color w:val="000000" w:themeColor="text1"/>
          <w:sz w:val="24"/>
          <w:szCs w:val="24"/>
          <w:lang w:eastAsia="cs-CZ"/>
        </w:rPr>
        <w:t>каквото му скимна </w:t>
      </w:r>
      <w:r w:rsidRPr="00036880">
        <w:rPr>
          <w:rFonts w:ascii="Times New Roman" w:eastAsia="Times New Roman" w:hAnsi="Times New Roman" w:cs="Times New Roman"/>
          <w:color w:val="000000" w:themeColor="text1"/>
          <w:sz w:val="24"/>
          <w:szCs w:val="24"/>
          <w:lang w:eastAsia="cs-CZ"/>
        </w:rPr>
        <w:t>(Ив. Вазов).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Мястото на подчиненото допълнително изречение обикновено е след главното. В начална позиция могат да бъдат подчинени допълнителни изречения, въведени с въпросителна дума, например: </w:t>
      </w:r>
      <w:r w:rsidRPr="00036880">
        <w:rPr>
          <w:rFonts w:ascii="Times New Roman" w:eastAsia="Times New Roman" w:hAnsi="Times New Roman" w:cs="Times New Roman"/>
          <w:b/>
          <w:bCs/>
          <w:i/>
          <w:iCs/>
          <w:color w:val="000000" w:themeColor="text1"/>
          <w:sz w:val="24"/>
          <w:szCs w:val="24"/>
          <w:lang w:eastAsia="cs-CZ"/>
        </w:rPr>
        <w:t>Колко време стоя така, </w:t>
      </w:r>
      <w:r w:rsidRPr="00036880">
        <w:rPr>
          <w:rFonts w:ascii="Times New Roman" w:eastAsia="Times New Roman" w:hAnsi="Times New Roman" w:cs="Times New Roman"/>
          <w:i/>
          <w:iCs/>
          <w:color w:val="000000" w:themeColor="text1"/>
          <w:sz w:val="24"/>
          <w:szCs w:val="24"/>
          <w:lang w:eastAsia="cs-CZ"/>
        </w:rPr>
        <w:t>тя не помнеше </w:t>
      </w:r>
      <w:r w:rsidRPr="00036880">
        <w:rPr>
          <w:rFonts w:ascii="Times New Roman" w:eastAsia="Times New Roman" w:hAnsi="Times New Roman" w:cs="Times New Roman"/>
          <w:color w:val="000000" w:themeColor="text1"/>
          <w:sz w:val="24"/>
          <w:szCs w:val="24"/>
          <w:lang w:eastAsia="cs-CZ"/>
        </w:rPr>
        <w:t>(Й. Йовков).</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Попълнете празните места с подходящи подчинителни връзки.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Рано тази сутрин видях, ........................ мият улицата.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Току-що научих, ........................ Мария е взела изпита си по съвременен български език.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Усетих, ..................... кръвното ми налягане се покачва.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Научи ли вече ...................... се поправя цветен телевизор?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Лелята на Маргарита ми показа ................... се прави баница.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Не бях идвал отдавна в този град и видях, .................... много се е променил през последните години.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Опитай се да разбереш ................... ще ръководи групата.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Стефан ми се оплака, .............. не му стига времето за нищо.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Казаха ми, ..................... конкурсът ще бъде след три дена.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Помолихме студентите от горния етаж .......... пазят тишина.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От всяка двойка прости изречения образувайте по едно сложно.</w:t>
      </w:r>
    </w:p>
    <w:tbl>
      <w:tblPr>
        <w:tblW w:w="6465" w:type="dxa"/>
        <w:tblCellSpacing w:w="0" w:type="dxa"/>
        <w:tblCellMar>
          <w:top w:w="105" w:type="dxa"/>
          <w:left w:w="105" w:type="dxa"/>
          <w:bottom w:w="105" w:type="dxa"/>
          <w:right w:w="105" w:type="dxa"/>
        </w:tblCellMar>
        <w:tblLook w:val="04A0" w:firstRow="1" w:lastRow="0" w:firstColumn="1" w:lastColumn="0" w:noHBand="0" w:noVBand="1"/>
      </w:tblPr>
      <w:tblGrid>
        <w:gridCol w:w="2909"/>
        <w:gridCol w:w="3556"/>
      </w:tblGrid>
      <w:tr w:rsidR="001561B3" w:rsidRPr="00036880" w:rsidTr="001561B3">
        <w:trPr>
          <w:tblCellSpacing w:w="0" w:type="dxa"/>
        </w:trPr>
        <w:tc>
          <w:tcPr>
            <w:tcW w:w="2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Не знам още.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Преди малко научих.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Един приятел ми се обади.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Мария ме помоли.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Всички деца знаят.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Аз не разбрах.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Казаха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Директорът поръча на секретарката си.</w:t>
            </w:r>
          </w:p>
        </w:tc>
        <w:tc>
          <w:tcPr>
            <w:tcW w:w="2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 ще успея да се подготвя за изпита?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Къде ще бъде концертът?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пристигне утре с вечерния влак.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Ј купя аналгин от аптеката.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Предаването "Лека нощ, деца" по телевизията започва всяка вечер в осем без десет.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Утре ще имаме занятия.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книжарниците мога да намеря новото издание на Българо-английския речник.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ще изпрати информация в министерството.</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Заменете пряката реч с непряка.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Стефан каза на Мария: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—Чакай ме в осем часа пред киното.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Мария му отговори: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—Тази вечер не мога.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Попитах продавачката в книжарницата: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—Имате ли събраните съчинения на Иван Вазов?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ми отговори: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—Имаме ги.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Телефонът в стаята на Мария иззвъня. Някой попита: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—Виждала ли си Елена?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Мария отговори: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—Никаква не съм я виждала.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Елена тръгваше за морето. Майка Ј я попита: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—Колко време ще останеш там?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Мария Ј отговори: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знам още. Ако времето е хубаво, може да остана пет-шест дена.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Предупреждават ви, че не бива да вършите нещо, но вие твърдо сте решили да не се съобразявате с ничие мнение по въпроса. Как ще реагирате на предупрежденията?</w:t>
      </w:r>
    </w:p>
    <w:tbl>
      <w:tblPr>
        <w:tblW w:w="6600" w:type="dxa"/>
        <w:tblCellSpacing w:w="0" w:type="dxa"/>
        <w:tblCellMar>
          <w:top w:w="105" w:type="dxa"/>
          <w:left w:w="105" w:type="dxa"/>
          <w:bottom w:w="105" w:type="dxa"/>
          <w:right w:w="105" w:type="dxa"/>
        </w:tblCellMar>
        <w:tblLook w:val="04A0" w:firstRow="1" w:lastRow="0" w:firstColumn="1" w:lastColumn="0" w:noHBand="0" w:noVBand="1"/>
      </w:tblPr>
      <w:tblGrid>
        <w:gridCol w:w="2670"/>
        <w:gridCol w:w="3930"/>
      </w:tblGrid>
      <w:tr w:rsidR="001561B3" w:rsidRPr="00036880" w:rsidTr="001561B3">
        <w:trPr>
          <w:tblCellSpacing w:w="0" w:type="dxa"/>
        </w:trPr>
        <w:tc>
          <w:tcPr>
            <w:tcW w:w="2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Внимавай, момче (момиче), ще си счупиш главата!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Пресичай улиците само по зебрите, да не те сгази някоя кола!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Престани с тази диета, станала си само кожа и кости!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Недей да постъпваш така! Помисли си какво ще кажат хората за теб!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Ако не вземате редовно от това лекарство, състоянието ви ще се влоши.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Не ми вземай играчките! Ще кажа на мама!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Да не вземеш да тръгнеш сам из планината! Времето е лошо. Всичко може да се случи.</w:t>
            </w:r>
          </w:p>
        </w:tc>
        <w:tc>
          <w:tcPr>
            <w:tcW w:w="2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Упражнение 5. Срещу посочените тук думи от международната лексика напишете техните български синоними.</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адаптация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адресат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адресант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аерогара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визита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грандиозен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дистанция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експорт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емисия</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импорт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калкулация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колаборация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лингвистика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медик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метаморфоза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релативен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халюцинация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хаос</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Прочетете внимателно текста на урока. подчертайте всички архаизми и предложете думи с активна употреба в съвременния български речник, с които бихте ги заменили.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Следващите изречения са взети от съчинения на българи — ученици и кандидат-студенти. В тях думи и изрази, употребявани в книжовния език с негативна оценка за изразяваните понятия, са използвани неуместно с положително значение.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Редактирайте изреченията така, че да се премахнат семантичните несъответствия.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Чинтулов заклеймява българските юнаци да се повдигнат на борба.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Безкористната дружба, която се е втълпила в нашето съзнание, продължава и днес.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Тази любов се насажда още у малкото дете, тя сраства с неговото сърце.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Вазов достига дотам, като пише, че необятната руска земя по шир, по сила и мощ си има прилика само с душата на руския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Йордан Йовков беше способен на всичко.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Йовков има отрицателно отношение към войната. Това свое отношение той заклеймява в много от разказите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Посочете отделните думи и словосъчетания, които са употребени с неприсъщи за тях значения. Редактирайте текстовете.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Ограбван от турци и чорбаджии, възлаган с непосилни данъци, народът ни тънеше в безкрайна мизерия. Това бяха предпоставките за възникване на националноосвободителното движение.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Отрано прозрял истината в живота, той всячески се стреми да я оголи, да я разобличи. Това той постига чрез своята социална поезия.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Къщичката е изработена от плоскости, добити от отпадъчни материали, които имат голяма водоустойчивост и здравина. Стените са изолирани от температурата със стъклена 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И сега, когато видя в някоя селскостопанска изложба хубави породисти петли, спомням си за далечния им потомък, който преди петдесет години получи първа награда. Този петел беше наистина красиво животно.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Съседът ни е възможен човек, има добри доходи. Притежава стотина декара ниви, владее много овце, кози и крави.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Тъкмо щях да завивам на един ъгъл, и кумата Берта, показала главата си на пътната врата, вика след мене, колкото може: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—Ава, кумец! Как искаш фасуля? да го попържам ли с масло, или да го не попържам? (</w:t>
      </w:r>
      <w:r w:rsidRPr="00036880">
        <w:rPr>
          <w:rFonts w:ascii="Times New Roman" w:eastAsia="Times New Roman" w:hAnsi="Times New Roman" w:cs="Times New Roman"/>
          <w:i/>
          <w:iCs/>
          <w:color w:val="000000" w:themeColor="text1"/>
          <w:sz w:val="24"/>
          <w:szCs w:val="24"/>
          <w:lang w:eastAsia="cs-CZ"/>
        </w:rPr>
        <w:t>Чудомир</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В следващите примери има не на място употребени думи. Грешките са резултат или от паронимия, или от неправилно осъзната синонимна връзка между думите. Извършете необходимите редакционни промени.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Никой не се е откликнал на жалния стон на народа ни така, както руският народ.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Сякаш изчезна онази студенина, онази фамилиарност, която беше наш спътник в първите дни.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От това пътуване тя остана с неизлечими впечатления.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По-неподготвеният читател най-често смята, че дадено произведение е народно само тогава, когато персоналът му е подбран от низините на народа и действието се развива изключително в битова обстановка.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Неговата поезия ни вдъхновяваше любов към свободата и силна омраза към поробителите.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Това се отнася пък до определянето на някои етични общности като народ, а други като племе.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Заменете със синоними или отстранете, ако това е възможно и целесъобразно, повтарящите се (еднокоренните) думи в следващите текстове.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Но случи се така, че спокойният млад човек се увлече с цялото си сърце по една размирна мечтателка. Александър се увлече по нея.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Тя си помисли, че ей сега ще се разхълца с глас. Мисълта, че наистина може да се разхълца с глас пред момичето, я изплаши.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Реката с клокочене влачеше калните си води. Клокочеха водите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 периода от март до юни в спортните дружества на района ще бъдат проведени 31 състезания. А от началото на март до края на май ще се проведе курс за състезателите по автомобилизъм.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В същия ден ще се проведат литературни четения. Преди и по време на празника ще се проведат събрания, посветени на героичното минало. Тези инициативи ще се проведат на най-различни места: пред паметниците на героите, на Витоша, в музеите.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Работниците от Механичния цех изработват за един работен ден по 300 детайла, а работниците от Монтажния цех сглобяват получените от Механичния цех детайли.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В следните двойки глаголи единият е възвратен, а другият не е. Посочете какви са семантичните различия между членовете на отделните двойки. Съставете изречения.</w:t>
      </w:r>
    </w:p>
    <w:tbl>
      <w:tblPr>
        <w:tblW w:w="6435" w:type="dxa"/>
        <w:tblCellSpacing w:w="0" w:type="dxa"/>
        <w:tblCellMar>
          <w:top w:w="105" w:type="dxa"/>
          <w:left w:w="105" w:type="dxa"/>
          <w:bottom w:w="105" w:type="dxa"/>
          <w:right w:w="105" w:type="dxa"/>
        </w:tblCellMar>
        <w:tblLook w:val="04A0" w:firstRow="1" w:lastRow="0" w:firstColumn="1" w:lastColumn="0" w:noHBand="0" w:noVBand="1"/>
      </w:tblPr>
      <w:tblGrid>
        <w:gridCol w:w="1286"/>
        <w:gridCol w:w="1609"/>
        <w:gridCol w:w="1609"/>
        <w:gridCol w:w="1931"/>
      </w:tblGrid>
      <w:tr w:rsidR="001561B3" w:rsidRPr="00036880" w:rsidTr="001561B3">
        <w:trPr>
          <w:tblCellSpacing w:w="0" w:type="dxa"/>
        </w:trPr>
        <w:tc>
          <w:tcPr>
            <w:tcW w:w="10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казвам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карам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мъча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намирам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напия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наям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пиша</w:t>
            </w:r>
          </w:p>
        </w:tc>
        <w:tc>
          <w:tcPr>
            <w:tcW w:w="1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казвам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карам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мъча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намирам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напия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наям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пиша се</w:t>
            </w:r>
          </w:p>
        </w:tc>
        <w:tc>
          <w:tcPr>
            <w:tcW w:w="12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приближавам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спирам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стискам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строя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ям</w:t>
            </w:r>
          </w:p>
        </w:tc>
        <w:tc>
          <w:tcPr>
            <w:tcW w:w="1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приближавам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смея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спирам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спи ми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стискам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строя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яде ми се</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Попълнете празните места с подходящи форми на глаголите, представени в скоби след примерите.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Щом веднъж ........................., аз на всяка цена ще ви помогна.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(обещая)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Вече ................................................., когато телефонът иззвъня.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(легна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Може би ......................................, но черна котка ми мина път.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(успея)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Ако утре ме ............................., аз ще пристигна с нощния влак. </w:t>
      </w:r>
      <w:r w:rsidRPr="00036880">
        <w:rPr>
          <w:rFonts w:ascii="Times New Roman" w:eastAsia="Times New Roman" w:hAnsi="Times New Roman" w:cs="Times New Roman"/>
          <w:b/>
          <w:bCs/>
          <w:i/>
          <w:iCs/>
          <w:color w:val="000000" w:themeColor="text1"/>
          <w:sz w:val="24"/>
          <w:szCs w:val="24"/>
          <w:lang w:eastAsia="cs-CZ"/>
        </w:rPr>
        <w:t>(посрещна)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Аз трябваше да ..............................., но не успях. </w:t>
      </w:r>
      <w:r w:rsidRPr="00036880">
        <w:rPr>
          <w:rFonts w:ascii="Times New Roman" w:eastAsia="Times New Roman" w:hAnsi="Times New Roman" w:cs="Times New Roman"/>
          <w:b/>
          <w:bCs/>
          <w:i/>
          <w:iCs/>
          <w:color w:val="000000" w:themeColor="text1"/>
          <w:sz w:val="24"/>
          <w:szCs w:val="24"/>
          <w:lang w:eastAsia="cs-CZ"/>
        </w:rPr>
        <w:t>(дойда)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Когато вие влезете, аз вече ....................................... преди вас.</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(вляза)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Ако ......................................., можеш да се явиш на изпит.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(подготвя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Ако ............................................., щяхте да вземете изпита.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(подготвя се)</w:t>
      </w:r>
    </w:p>
    <w:p w:rsidR="001561B3" w:rsidRPr="00036880" w:rsidRDefault="001561B3" w:rsidP="00036880">
      <w:pPr>
        <w:numPr>
          <w:ilvl w:val="0"/>
          <w:numId w:val="1"/>
        </w:num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Миналата нощ ..............................…………………....... непробудно.</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(спя)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Снощи .......................................................... всичко за гости, но те, за съжаление, не дойдоха. </w:t>
      </w:r>
      <w:r w:rsidRPr="00036880">
        <w:rPr>
          <w:rFonts w:ascii="Times New Roman" w:eastAsia="Times New Roman" w:hAnsi="Times New Roman" w:cs="Times New Roman"/>
          <w:b/>
          <w:bCs/>
          <w:i/>
          <w:iCs/>
          <w:color w:val="000000" w:themeColor="text1"/>
          <w:sz w:val="24"/>
          <w:szCs w:val="24"/>
          <w:lang w:eastAsia="cs-CZ"/>
        </w:rPr>
        <w:t>(приготвя)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В кои случаи забелязвате прекаляване с употребата на членни морфеми?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Където е необходимо, поправете формите на имената, като премахнете излишното членуване.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Тя закърмва човека още отрано, в пролетта на живота му, с чисти мисли за хората, с любов към родината, с радостните пориви за градеж и творчество.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Една година срок е достатъчен, дори твърде дълъг, за изпълнението на решението.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България придобива вид на капиталистическа страна още в кроя на миналия век. В нея се формират капиталистическите отношения, започва първоначалното натрупване на капитала.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Немалко грижи бяха положени за опазването на заленчуковите култури от болестите.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Много често след свършването на работата хората ги виждаха на футболното игрище.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Нашите успехи ще бъдат принос в борбата за запазването на световния мир. Нужно е обаче да вземем бързи мерки за отстраняването на слабите страни в нашата разнообразна дейност.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Комисията откри немалко нередности, които водят до оскъпяването на продукцията.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Почти в нито едно стопанство не се върши нищо за подобряването на ливадите и пасбищата.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14. Поправете грешките при членуването и обяснете причините за допускането им.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Основната задача на тази работа е да се направи анализ на качествените и относителни прилагателни, употребени като художествени определения.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На големия и малък екран с интерес следя научно-техническите филми.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Все по-трудно ставаше придвижването им. Обувките затъваха в гъстата и лепкавата кал.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Нищо не се виждаше в тъмната и непрогледната нощ.</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Посетителите на панаира ще се запознаят с постиженията на нашата страна в областта на леката и хранителна промишленост.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Изборите за Велико народно събрание показаха разположението на класовите и политически сили в страната.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В същото време над 1500 ученици от редовния, вечерен и задочен курс на обучение учат в сграда, строена за основно училище.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Богатството в езика се внася чрез синонимията и образна система, така подробно овладени и обилно приложени в конкретната ситуация.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Филмът е изработен от Студия за игрални филми по поръчка на Българска национална телевизия.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Преди това, при съществуването на Първата и Втора българска държава, има важни събития в живота на народа...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Сърдечното и дружелюбното отношение към нас ни трогна.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За да се осигури бързо разпознаване и предаване на Вашия багаж, моля, попълнете тези етикети и ги залепете от вътрешната и външна страна на багажа Ви.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 Научните трудове на Й. Иванов са плод на неуморна работа, съчетана с таланта, ерудиция и богати знания на учен от голяма класа.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 Покрай източната и северна крепостна стена на комплекса са открити отделни зидове, които са част от сгради, свързани с нуждите на патриаршеския институт.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 Разработването на темата ще осветли голям кръг въпроси от новата и най-нова история на България.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 Установяването на двустранни икономически контакти със съседните балкански и големи европейски държави е един от пътищата за стабилизиране на икономиката 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15. Кръстословица.</w:t>
      </w:r>
    </w:p>
    <w:tbl>
      <w:tblPr>
        <w:tblW w:w="5745"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490"/>
        <w:gridCol w:w="1115"/>
        <w:gridCol w:w="1434"/>
        <w:gridCol w:w="1260"/>
        <w:gridCol w:w="330"/>
        <w:gridCol w:w="345"/>
      </w:tblGrid>
      <w:tr w:rsidR="00036880" w:rsidRPr="00036880" w:rsidTr="001561B3">
        <w:trPr>
          <w:tblCellSpacing w:w="15" w:type="dxa"/>
          <w:jc w:val="center"/>
        </w:trPr>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Безмоторно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превозно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средство,</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Отрязък от време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(60 мин.)</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Твърд израстък по главите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някои</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Кръстник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теглено от кон или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 магаре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тревопасни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животни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Речна риба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 мустаци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jc w:val="center"/>
        </w:trPr>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8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16.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w:t>
      </w:r>
      <w:r w:rsidRPr="00036880">
        <w:rPr>
          <w:rFonts w:ascii="Times New Roman" w:eastAsia="Times New Roman" w:hAnsi="Times New Roman" w:cs="Times New Roman"/>
          <w:color w:val="000000" w:themeColor="text1"/>
          <w:sz w:val="24"/>
          <w:szCs w:val="24"/>
          <w:lang w:eastAsia="cs-CZ"/>
        </w:rPr>
        <w:t> 1. Човек, който пише стихотворения. 2. Зло куче. 3. Най-голямото животно, което живее на сушата. 4. Стока, багаж. 5. Хазартна игра на карти. 6. Учебна единица; учебно съдържание, което учителят (преподавателят) преподава за един час. 7. Долна хоризонтална част от помещение, по която се ходи; предлог. 8. Водно безгръбначно животно, затворено между две черупки. Живее на дъното на морето. 9. Голяма бяла водоплаваща птица. 10. Грубо дървено легло; южен плод. 11. Непроверени и обикновено преувеличени сведения, които се предават устно от човек на човек; слух. 12. Едно от годишните времена. 13. Женска прическа Ї косата е навита отгоре на главата. 14. Който може да причини беда, нещастен случай (</w:t>
      </w:r>
      <w:r w:rsidRPr="00036880">
        <w:rPr>
          <w:rFonts w:ascii="Times New Roman" w:eastAsia="Times New Roman" w:hAnsi="Times New Roman" w:cs="Times New Roman"/>
          <w:i/>
          <w:iCs/>
          <w:color w:val="000000" w:themeColor="text1"/>
          <w:sz w:val="24"/>
          <w:szCs w:val="24"/>
          <w:lang w:eastAsia="cs-CZ"/>
        </w:rPr>
        <w:t>прилагателно име, мъжки род</w:t>
      </w:r>
      <w:r w:rsidRPr="00036880">
        <w:rPr>
          <w:rFonts w:ascii="Times New Roman" w:eastAsia="Times New Roman" w:hAnsi="Times New Roman" w:cs="Times New Roman"/>
          <w:color w:val="000000" w:themeColor="text1"/>
          <w:sz w:val="24"/>
          <w:szCs w:val="24"/>
          <w:lang w:eastAsia="cs-CZ"/>
        </w:rPr>
        <w:t>). 15. Народен музикален инструмент, изработен от дърво. Представлява тръба с отвори, върху които този, който свири, поставя пръстите си. 16. Способност да се запомня информация. 17. Правило, установено със закон или друг държавен акт, или пък признато от обичаите и традициите за задължително; количество продукция, която трябва да изработи един работник за определено време.</w:t>
      </w:r>
    </w:p>
    <w:tbl>
      <w:tblPr>
        <w:tblW w:w="6225" w:type="dxa"/>
        <w:tblCellSpacing w:w="7" w:type="dxa"/>
        <w:tblCellMar>
          <w:left w:w="0" w:type="dxa"/>
          <w:right w:w="0" w:type="dxa"/>
        </w:tblCellMar>
        <w:tblLook w:val="04A0" w:firstRow="1" w:lastRow="0" w:firstColumn="1" w:lastColumn="0" w:noHBand="0" w:noVBand="1"/>
      </w:tblPr>
      <w:tblGrid>
        <w:gridCol w:w="451"/>
        <w:gridCol w:w="444"/>
        <w:gridCol w:w="444"/>
        <w:gridCol w:w="444"/>
        <w:gridCol w:w="444"/>
        <w:gridCol w:w="444"/>
        <w:gridCol w:w="444"/>
        <w:gridCol w:w="444"/>
        <w:gridCol w:w="444"/>
        <w:gridCol w:w="443"/>
        <w:gridCol w:w="443"/>
        <w:gridCol w:w="443"/>
        <w:gridCol w:w="443"/>
        <w:gridCol w:w="450"/>
      </w:tblGrid>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25</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27</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28</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30</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29</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26</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val="bg-B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5. Помощ, поддръжка, защита; името на един от българските синдикати. 7. Това, което остава от едно дърво, след като се отсече; дънер. 14. Който не се съгласява с нищо, противи се, дърпа се; обратен, противоположен (</w:t>
      </w:r>
      <w:r w:rsidRPr="00036880">
        <w:rPr>
          <w:rFonts w:ascii="Times New Roman" w:eastAsia="Times New Roman" w:hAnsi="Times New Roman" w:cs="Times New Roman"/>
          <w:i/>
          <w:iCs/>
          <w:color w:val="000000" w:themeColor="text1"/>
          <w:sz w:val="24"/>
          <w:szCs w:val="24"/>
          <w:lang w:eastAsia="cs-CZ"/>
        </w:rPr>
        <w:t>прилагателно име, мъжки род</w:t>
      </w:r>
      <w:r w:rsidRPr="00036880">
        <w:rPr>
          <w:rFonts w:ascii="Times New Roman" w:eastAsia="Times New Roman" w:hAnsi="Times New Roman" w:cs="Times New Roman"/>
          <w:color w:val="000000" w:themeColor="text1"/>
          <w:sz w:val="24"/>
          <w:szCs w:val="24"/>
          <w:lang w:eastAsia="cs-CZ"/>
        </w:rPr>
        <w:t>). 18. Съвкупност от познания и умения, добити чрез продължителна практика; проверка; проба; експеримент. 19. Насекомо, което прилича на пчела, но не дава мед. 20. Голямо куче. 21. Брашно, замесено с вода и мая. 22. Един единствен човек (</w:t>
      </w:r>
      <w:r w:rsidRPr="00036880">
        <w:rPr>
          <w:rFonts w:ascii="Times New Roman" w:eastAsia="Times New Roman" w:hAnsi="Times New Roman" w:cs="Times New Roman"/>
          <w:i/>
          <w:iCs/>
          <w:color w:val="000000" w:themeColor="text1"/>
          <w:sz w:val="24"/>
          <w:szCs w:val="24"/>
          <w:lang w:eastAsia="cs-CZ"/>
        </w:rPr>
        <w:t>прилагателно име, мъжки род</w:t>
      </w:r>
      <w:r w:rsidRPr="00036880">
        <w:rPr>
          <w:rFonts w:ascii="Times New Roman" w:eastAsia="Times New Roman" w:hAnsi="Times New Roman" w:cs="Times New Roman"/>
          <w:color w:val="000000" w:themeColor="text1"/>
          <w:sz w:val="24"/>
          <w:szCs w:val="24"/>
          <w:lang w:eastAsia="cs-CZ"/>
        </w:rPr>
        <w:t>). 23. Сладкиш с правоъгълна форма, мек и еластичен. Характерен е за балканските страни. 24. Кратко музикално произведение с текст. 25. Вяра в искреността, добросъвестността или честността на някого. 26. Теглото на една стока без опаковката. 27. Населението на една държава; голяма етническа група. 28. Твърдо и тежко образувание, което се намира върху и под земната повърхност. Разновидности: гранит, варовик, мрамор и др. 29. Неравност (вдлъбнатина) върху повърхността на земята, изпълнена с вода. 30. Дребно насекомо, което пълзи по земята и живее в големи колонии. В българския фолклор е символ на трудолюбието</w:t>
      </w:r>
      <w:r w:rsidRPr="00036880">
        <w:rPr>
          <w:rFonts w:ascii="Times New Roman" w:eastAsia="Times New Roman" w:hAnsi="Times New Roman" w:cs="Times New Roman"/>
          <w:color w:val="000000" w:themeColor="text1"/>
          <w:sz w:val="24"/>
          <w:szCs w:val="24"/>
          <w:lang w:val="bg-B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Десети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В СВЕТА НА ЖИВОТНИТЕ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Слънцето е доста високо, припича и гъските се връщат от полето. Те идват в строй, една зад друга — начело гъсокът, зад него патетата, вече пораснали, но много грозни, защото са големи, а са без опашки и без крила. На края е майката. Изведнъж, като закряскват, като че викат ура, те се затичват, разгонват ярките и превземат с пристъп коритото.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Съвсем неочаквано двата петли, белогривестият и белият, се срещат на двора, на открито, застават един срещу друг. Ерофим престава да дяла и ги гледа. Петлите се наближават и бързо-бързо кълват, уж намират нещо по земята, а то е да прикрият вълнението си, да покажат, че не се боят. Изведнъж те подскачат във въздуха и се удрят с краката си — чува се звук, като че се дере басма, и във въздуха остават две-три пера. Сега още по-бързо започват да кълват, обръщат се ту с едната си, ту с другата си страна един към друг, дебнат се. Очите им са замътени, като на пияни. И пак се удрят, вече не веднъж, а няколко пъти подред. Вече проличава силата на белогривестия. След всеки удар все бели пера хвърчат, по гребена на белия протича кръв. Но и той не се дава, дори напада пръв.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Кучето, което беше избягало от квачката, като беше се промушило през бодливата тел, се връща и без да обръща внимание на петлите, отива право към тях. На няколко крачки от тях то обръща глава и изтраква със зъби, за да прогони някоя муха, но не успява, и като го защипва повече, ударва на бяг, за да се скрие някъде на сянка, и минава между петлите. Белият отива настрана. Той си дава вид, че се е отстранил заради кучето, но всъщност намира повод да избяга. Белогривестият остава на мястото, изпъчва се и изкукуригва. Изкукуригва и белият. Борбата е отложена пак за други път.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Все пак това сблъскване произвежда немалко вълнение сред двора. Около единия и другия петел се събират по купчина кокошки — плахи, учудени. На двора, с две-три пуйки, се показва пуякът. Той чувствува, че е станало нещо, но не разбира какво е. При все това той не може да търпи, щото вниманието да е насочено към другиго, смята се засегнат в своята си чест и захваща да се надува. Надуе се, надуе, спусне крила по земята и пукне. След туй на най-малкия звук, отгдето и да иде, отговаря: "Гул-гул-гул!" И пак се надува.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Ерофим гледа пуяка, но не изпуща от очи и друго: по стълбите с тихи кадифяни стъпки слиза котката. Тя е дива, с черни напречни резки като на тигрица. Поспира се, удря се с опашката си, тръпки минават по тялото Ј. Няколко врабчета се боричкат и цвърчат в бурена. Котката се присламчва, дебне, намества краката си, за да е готова да се хвърли отведнъж. Но врабците я усещат: "Чърт, чърт! — викат. — Пазете се, котка!"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чардака излиза Галунка. В същия миг кукумявката се обажда от покрива на дама. Най-напред изпищява грозно, пронизително, като че я душат, после занарежда: "Куку-мяв! Куку-мяв!"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—Проклетницата — казва Галунка. — Няма за нея друго място.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Кукумявката не е много далеч, сива като суха трева, с котешка глава и котешки очи. Ерофим също оглежда нататък.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—Кукумявката, бухала, гарвана са дяволски гадини — казва той. — Другите живини са направени от Господа, а тях дяволът ги е направил. Затуй са толкоз грозни. Той, дяволът, е направил и вълка. Добрите гадини, като вола, коня, кучето ги е направил Господ, а лошите ги е направил все дяволът. Той направил вълка, ама с цел: като оживее, да скочи и да разкъса Господа. Добре, ама Господ усеща тоя план и казва на вълка: "Дръж!" Че като погва вълкът дявола, тук-там, насмалко да го разкъса, ако не се бил качил на едно дърво. Но пак сварил да го ухапе и да откъсне едно късче от петата му. Затуй куца...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Ерофим продължава да си дялка. Но скоро нещо пак привлича вниманието му: котката, както се крие из бурена, дебне. И сива е, с черни черти, а сред зеления бурен изглежда и тя зеленикава, със златисти очи. Тя не помръдва, но всеки миг може да се хвърли. Врабците пак я усещат. Но и котката се преструва, че спи, и позатваря очи.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Й. Йовков, из цикъла разкази "Ако можеха да говорят"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свързана с животинския свят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животно, животинка ; гад, гадина, живинка; живо същество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самец, самка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тревопасни животни, млекопитаещи, бозайници; всеядни животни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сухоземни, водни, земно-водни животни;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хищник, звяр;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муцуна;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козина, четина, грива; рог, рога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лапа, копито, нокът, нокти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опашка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порода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стадо, глутница, ято, рояк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зоопарк, зоологическа градина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Домашни животни</w:t>
      </w:r>
    </w:p>
    <w:tbl>
      <w:tblPr>
        <w:tblW w:w="6345" w:type="dxa"/>
        <w:tblCellSpacing w:w="0" w:type="dxa"/>
        <w:tblCellMar>
          <w:top w:w="105" w:type="dxa"/>
          <w:left w:w="105" w:type="dxa"/>
          <w:bottom w:w="105" w:type="dxa"/>
          <w:right w:w="105" w:type="dxa"/>
        </w:tblCellMar>
        <w:tblLook w:val="04A0" w:firstRow="1" w:lastRow="0" w:firstColumn="1" w:lastColumn="0" w:noHBand="0" w:noVBand="1"/>
      </w:tblPr>
      <w:tblGrid>
        <w:gridCol w:w="4695"/>
        <w:gridCol w:w="1650"/>
      </w:tblGrid>
      <w:tr w:rsidR="001561B3" w:rsidRPr="00036880" w:rsidTr="001561B3">
        <w:trPr>
          <w:tblCellSpacing w:w="0" w:type="dxa"/>
        </w:trPr>
        <w:tc>
          <w:tcPr>
            <w:tcW w:w="3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 кобила, жребец, конче, жребче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магаре, магарица, магаренце; муле, катър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едър рогат добитък: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крава, вол, теле, бик; бивол, биволица, малаче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свиня, нерез, прасе, прасенце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коза, козел, пръч, козле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овца, овен, агне, агънце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камила (едногърба, двугърба)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котка, котарак (котак), коте, котенце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куче, кучка, кученце, пале, мъниче, пес, псе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скимтя; пръхтя;</w:t>
            </w:r>
          </w:p>
        </w:tc>
        <w:tc>
          <w:tcPr>
            <w:tcW w:w="1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цвиля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рева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муча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грухтя, квича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врещя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блея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мяукам, мяуча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лая, джавкам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вия; съскам</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отели се, окучи се, окоти се, оагни се, окози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Диви животни</w:t>
      </w:r>
    </w:p>
    <w:tbl>
      <w:tblPr>
        <w:tblW w:w="6585" w:type="dxa"/>
        <w:tblCellSpacing w:w="0" w:type="dxa"/>
        <w:tblCellMar>
          <w:top w:w="105" w:type="dxa"/>
          <w:left w:w="105" w:type="dxa"/>
          <w:bottom w:w="105" w:type="dxa"/>
          <w:right w:w="105" w:type="dxa"/>
        </w:tblCellMar>
        <w:tblLook w:val="04A0" w:firstRow="1" w:lastRow="0" w:firstColumn="1" w:lastColumn="0" w:noHBand="0" w:noVBand="1"/>
      </w:tblPr>
      <w:tblGrid>
        <w:gridCol w:w="3227"/>
        <w:gridCol w:w="3358"/>
      </w:tblGrid>
      <w:tr w:rsidR="001561B3" w:rsidRPr="00036880" w:rsidTr="001561B3">
        <w:trPr>
          <w:tblCellSpacing w:w="0" w:type="dxa"/>
        </w:trPr>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заек, зайка, зайче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елен, кошута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сърна, сърничка, сърненце, сръндак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дива свиня, глиган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таралеж (еж)</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глутница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вълк, вълк единак, вълчица, вълче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лисица, лисугер, лисиче; чакал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мечка, мечка стръвница, мечок, мече,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бяла мечка</w:t>
            </w:r>
          </w:p>
        </w:tc>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маймуна, маймуняк, маймунче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слон, слоница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антилопа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жираф</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кенгуру</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хипопотам; носорог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лъв, лъвица, лъвче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тигър, тигрица, тигърче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дива котка; рис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пантера; леопард; ягуар</w:t>
            </w:r>
          </w:p>
        </w:tc>
      </w:tr>
    </w:tbl>
    <w:p w:rsidR="001561B3" w:rsidRPr="00036880" w:rsidRDefault="001561B3" w:rsidP="00036880">
      <w:pPr>
        <w:spacing w:after="0" w:line="360" w:lineRule="auto"/>
        <w:rPr>
          <w:rFonts w:ascii="Times New Roman" w:eastAsia="Times New Roman" w:hAnsi="Times New Roman" w:cs="Times New Roman"/>
          <w:vanish/>
          <w:color w:val="000000" w:themeColor="text1"/>
          <w:sz w:val="24"/>
          <w:szCs w:val="24"/>
          <w:lang w:eastAsia="cs-CZ"/>
        </w:rPr>
      </w:pPr>
    </w:p>
    <w:tbl>
      <w:tblPr>
        <w:tblW w:w="6615" w:type="dxa"/>
        <w:tblCellSpacing w:w="0" w:type="dxa"/>
        <w:tblCellMar>
          <w:top w:w="105" w:type="dxa"/>
          <w:left w:w="105" w:type="dxa"/>
          <w:bottom w:w="105" w:type="dxa"/>
          <w:right w:w="105" w:type="dxa"/>
        </w:tblCellMar>
        <w:tblLook w:val="04A0" w:firstRow="1" w:lastRow="0" w:firstColumn="1" w:lastColumn="0" w:noHBand="0" w:noVBand="1"/>
      </w:tblPr>
      <w:tblGrid>
        <w:gridCol w:w="3307"/>
        <w:gridCol w:w="3308"/>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мишка, мишок, бяла мишка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плъх, съсел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лалугер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жаба, жабок, жабче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костенурка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гущер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влечуги: </w:t>
            </w:r>
            <w:r w:rsidRPr="00036880">
              <w:rPr>
                <w:rFonts w:ascii="Times New Roman" w:eastAsia="Times New Roman" w:hAnsi="Times New Roman" w:cs="Times New Roman"/>
                <w:color w:val="000000" w:themeColor="text1"/>
                <w:sz w:val="24"/>
                <w:szCs w:val="24"/>
                <w:lang w:eastAsia="cs-CZ"/>
              </w:rPr>
              <w:t>змия, водна змия, смок,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пепелянка, усойница; слепок</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морско свинче; хамстер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бобър; видра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охлюв, гол охлюв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кобра, питон, боа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гърмяща змия</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Птици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Домашни (питомни) птици ято</w:t>
      </w:r>
    </w:p>
    <w:tbl>
      <w:tblPr>
        <w:tblW w:w="6480" w:type="dxa"/>
        <w:tblCellSpacing w:w="0" w:type="dxa"/>
        <w:tblCellMar>
          <w:top w:w="105" w:type="dxa"/>
          <w:left w:w="105" w:type="dxa"/>
          <w:bottom w:w="105" w:type="dxa"/>
          <w:right w:w="105" w:type="dxa"/>
        </w:tblCellMar>
        <w:tblLook w:val="04A0" w:firstRow="1" w:lastRow="0" w:firstColumn="1" w:lastColumn="0" w:noHBand="0" w:noVBand="1"/>
      </w:tblPr>
      <w:tblGrid>
        <w:gridCol w:w="3823"/>
        <w:gridCol w:w="2657"/>
      </w:tblGrid>
      <w:tr w:rsidR="001561B3" w:rsidRPr="00036880" w:rsidTr="001561B3">
        <w:trPr>
          <w:tblCellSpacing w:w="0" w:type="dxa"/>
        </w:trPr>
        <w:tc>
          <w:tcPr>
            <w:tcW w:w="29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кокошка, ярка, квачка, пиле, пиленце;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петел, петле, петленце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патка, паток; гъска, гъсок; пате, патенце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патица; юрдечка, юрдек; лебед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пуйка, пуяк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кокоше яйце, паче яйце</w:t>
            </w:r>
          </w:p>
        </w:tc>
        <w:tc>
          <w:tcPr>
            <w:tcW w:w="20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кудкудякам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кукуригам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Снасям яйца; мътя; люпя.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излюпя се, излюпвам се</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Диви птици</w:t>
      </w: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4622"/>
        <w:gridCol w:w="1888"/>
      </w:tblGrid>
      <w:tr w:rsidR="001561B3" w:rsidRPr="00036880" w:rsidTr="001561B3">
        <w:trPr>
          <w:tblCellSpacing w:w="0" w:type="dxa"/>
        </w:trPr>
        <w:tc>
          <w:tcPr>
            <w:tcW w:w="3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гълъб, гълъбица; гугутка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гарван, гарга; сврака; врана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кукувица; кукумявка; сова; бухал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чайка; гларус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яребица; фазан; пъдпъдък</w:t>
            </w:r>
          </w:p>
        </w:tc>
        <w:tc>
          <w:tcPr>
            <w:tcW w:w="1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гукам, гугукам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грача, гракам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кукам; бухам</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Пойни птички</w:t>
      </w:r>
    </w:p>
    <w:tbl>
      <w:tblPr>
        <w:tblW w:w="6765" w:type="dxa"/>
        <w:tblCellSpacing w:w="0" w:type="dxa"/>
        <w:tblCellMar>
          <w:top w:w="105" w:type="dxa"/>
          <w:left w:w="105" w:type="dxa"/>
          <w:bottom w:w="105" w:type="dxa"/>
          <w:right w:w="105" w:type="dxa"/>
        </w:tblCellMar>
        <w:tblLook w:val="04A0" w:firstRow="1" w:lastRow="0" w:firstColumn="1" w:lastColumn="0" w:noHBand="0" w:noVBand="1"/>
      </w:tblPr>
      <w:tblGrid>
        <w:gridCol w:w="3924"/>
        <w:gridCol w:w="2841"/>
      </w:tblGrid>
      <w:tr w:rsidR="001561B3" w:rsidRPr="00036880" w:rsidTr="001561B3">
        <w:trPr>
          <w:tblCellSpacing w:w="0" w:type="dxa"/>
        </w:trPr>
        <w:tc>
          <w:tcPr>
            <w:tcW w:w="29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славей; кос; червеношийка; чучулига;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врабче, врабец; чичопей</w:t>
            </w:r>
          </w:p>
        </w:tc>
        <w:tc>
          <w:tcPr>
            <w:tcW w:w="21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пея, чуруликам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цвърча, пиукам, писукам</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Екзотични птици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папагал, канарче, паун; щраус (камилска птица); пингвин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Грабливи (хищни птици): </w:t>
      </w:r>
      <w:r w:rsidRPr="00036880">
        <w:rPr>
          <w:rFonts w:ascii="Times New Roman" w:eastAsia="Times New Roman" w:hAnsi="Times New Roman" w:cs="Times New Roman"/>
          <w:color w:val="000000" w:themeColor="text1"/>
          <w:sz w:val="24"/>
          <w:szCs w:val="24"/>
          <w:lang w:eastAsia="cs-CZ"/>
        </w:rPr>
        <w:t>орел, лешояд, ястреб, сокол</w:t>
      </w:r>
    </w:p>
    <w:tbl>
      <w:tblPr>
        <w:tblW w:w="6495" w:type="dxa"/>
        <w:tblCellSpacing w:w="0" w:type="dxa"/>
        <w:tblCellMar>
          <w:top w:w="105" w:type="dxa"/>
          <w:left w:w="105" w:type="dxa"/>
          <w:bottom w:w="105" w:type="dxa"/>
          <w:right w:w="105" w:type="dxa"/>
        </w:tblCellMar>
        <w:tblLook w:val="04A0" w:firstRow="1" w:lastRow="0" w:firstColumn="1" w:lastColumn="0" w:noHBand="0" w:noVBand="1"/>
      </w:tblPr>
      <w:tblGrid>
        <w:gridCol w:w="3377"/>
        <w:gridCol w:w="3118"/>
      </w:tblGrid>
      <w:tr w:rsidR="001561B3" w:rsidRPr="00036880" w:rsidTr="001561B3">
        <w:trPr>
          <w:tblCellSpacing w:w="0" w:type="dxa"/>
        </w:trPr>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човка, клюн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перо, пера, перушна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гребен; крило (крила, криле)</w:t>
            </w:r>
          </w:p>
        </w:tc>
        <w:tc>
          <w:tcPr>
            <w:tcW w:w="24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кълва, клъвна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Оскубах му перушината.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летя, хвърча, подхвърквам</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Насекоми</w:t>
      </w:r>
    </w:p>
    <w:tbl>
      <w:tblPr>
        <w:tblW w:w="6345" w:type="dxa"/>
        <w:tblCellSpacing w:w="0" w:type="dxa"/>
        <w:tblCellMar>
          <w:top w:w="105" w:type="dxa"/>
          <w:left w:w="105" w:type="dxa"/>
          <w:bottom w:w="105" w:type="dxa"/>
          <w:right w:w="105" w:type="dxa"/>
        </w:tblCellMar>
        <w:tblLook w:val="04A0" w:firstRow="1" w:lastRow="0" w:firstColumn="1" w:lastColumn="0" w:noHBand="0" w:noVBand="1"/>
      </w:tblPr>
      <w:tblGrid>
        <w:gridCol w:w="4378"/>
        <w:gridCol w:w="1967"/>
      </w:tblGrid>
      <w:tr w:rsidR="001561B3" w:rsidRPr="00036880" w:rsidTr="001561B3">
        <w:trPr>
          <w:tblCellSpacing w:w="0" w:type="dxa"/>
        </w:trPr>
        <w:tc>
          <w:tcPr>
            <w:tcW w:w="3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муха; комар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бръмбар, майски бръмбар, колорадски бръмбар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буболечка; пеперуда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мушица, мушичка; виненка;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водно конче; еднодневка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мравка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пчела, пчела работничка, пчела царица, търтей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стършел; скорпион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паяк, паяк кръстоносец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хлебарка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скакалец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калинка; божа кравичка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щурец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въшка, бълха, дървеница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буба, копринена буба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червей, червейче; гъсеница, дървояд</w:t>
            </w:r>
          </w:p>
        </w:tc>
        <w:tc>
          <w:tcPr>
            <w:tcW w:w="15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рой, рояк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мравуняк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кошер, пчелин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жило</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жиля, ужиля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мрежа, паяжина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Риби и други водни обитатели</w:t>
      </w:r>
    </w:p>
    <w:tbl>
      <w:tblPr>
        <w:tblW w:w="6420" w:type="dxa"/>
        <w:tblCellSpacing w:w="0" w:type="dxa"/>
        <w:tblCellMar>
          <w:top w:w="105" w:type="dxa"/>
          <w:left w:w="105" w:type="dxa"/>
          <w:bottom w:w="105" w:type="dxa"/>
          <w:right w:w="105" w:type="dxa"/>
        </w:tblCellMar>
        <w:tblLook w:val="04A0" w:firstRow="1" w:lastRow="0" w:firstColumn="1" w:lastColumn="0" w:noHBand="0" w:noVBand="1"/>
      </w:tblPr>
      <w:tblGrid>
        <w:gridCol w:w="4301"/>
        <w:gridCol w:w="2119"/>
      </w:tblGrid>
      <w:tr w:rsidR="001561B3" w:rsidRPr="00036880" w:rsidTr="001561B3">
        <w:trPr>
          <w:tblCellSpacing w:w="0" w:type="dxa"/>
        </w:trPr>
        <w:tc>
          <w:tcPr>
            <w:tcW w:w="3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сом, шаран, щука, змиорка, пъстърва, кефал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попче, цаца, сафрид, скумрия, акула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морска котка, морска звезда, морско конче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мида, рапан, рак; омар, октопод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кит, делфин; морж; тюлен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крокодил, алигатор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планктон</w:t>
            </w:r>
          </w:p>
        </w:tc>
        <w:tc>
          <w:tcPr>
            <w:tcW w:w="16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пасаж</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хайвер</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Рибата кълве.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люспи, перки; хриле</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Въпроси и задачи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Имате ли си вкъщи куче, котка или някое друго домашно животно? Опишете го. Разкажете за неговите навици, за лудориите му.</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Обичате ли животните? Смятате ли, че човекът трябва да се грижи за тях?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А може би Вие не обичате животните? Защо? С какво те Ви пречат?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Има ли във Вашия град зоопарк? Посещавате ли го често? Пред клетките на кои животни обичате да се спирате?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Съгласни ли сте с традиционното делене на животните на полезни и вредни? Не се ли отразява то върху равновесието в природата?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На всички ни е известно, че научно-техническата революция и свързаната с нея усилена индустриализация в световен мащаб нанасят дълбоки рани на природата. Какво трябва да направи човечеството, за да спаси животните, много от които са застрашени от изчезване? А може би и хората се нуждаят от спасяване?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за изразяване на надежда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Подобни реплики се отправят обикновено в отговор на нечие пожелание.</w:t>
      </w:r>
    </w:p>
    <w:tbl>
      <w:tblPr>
        <w:tblW w:w="6765" w:type="dxa"/>
        <w:tblCellSpacing w:w="0" w:type="dxa"/>
        <w:tblCellMar>
          <w:top w:w="105" w:type="dxa"/>
          <w:left w:w="105" w:type="dxa"/>
          <w:bottom w:w="105" w:type="dxa"/>
          <w:right w:w="105" w:type="dxa"/>
        </w:tblCellMar>
        <w:tblLook w:val="04A0" w:firstRow="1" w:lastRow="0" w:firstColumn="1" w:lastColumn="0" w:noHBand="0" w:noVBand="1"/>
      </w:tblPr>
      <w:tblGrid>
        <w:gridCol w:w="3518"/>
        <w:gridCol w:w="3247"/>
      </w:tblGrid>
      <w:tr w:rsidR="001561B3" w:rsidRPr="00036880" w:rsidTr="001561B3">
        <w:trPr>
          <w:tblCellSpacing w:w="0" w:type="dxa"/>
        </w:trPr>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Дай, Боже!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Чул (те) Господ!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Чул те Господ и с двете уши!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От твоите уста — в Божиите уши!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Ха дано! (Дано стане!)</w:t>
            </w:r>
          </w:p>
        </w:tc>
        <w:tc>
          <w:tcPr>
            <w:tcW w:w="2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Дано ни се размине!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 се надяваме, 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Надявам се, 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Ш-тт! Да не чува дяволът!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 чукнем на дърво!</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w:t>
      </w:r>
      <w:r w:rsidRPr="00036880">
        <w:rPr>
          <w:rFonts w:ascii="Times New Roman" w:eastAsia="Times New Roman" w:hAnsi="Times New Roman" w:cs="Times New Roman"/>
          <w:b/>
          <w:bCs/>
          <w:i/>
          <w:iCs/>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На море ли отивате? Пожелавам ви много слънце!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—Дай, Боже!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w:t>
      </w:r>
      <w:r w:rsidRPr="00036880">
        <w:rPr>
          <w:rFonts w:ascii="Times New Roman" w:eastAsia="Times New Roman" w:hAnsi="Times New Roman" w:cs="Times New Roman"/>
          <w:b/>
          <w:bCs/>
          <w:i/>
          <w:iCs/>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Добре си се подготвил за изпита. Ще го вземеш като нищо.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—Чул те Господ и с двете уши!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b/>
          <w:bCs/>
          <w:i/>
          <w:iCs/>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Няма от какво да се страхуваш. Всичко ще мине добре.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—От твоите уста — в Божиите уши!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b/>
          <w:bCs/>
          <w:i/>
          <w:iCs/>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От Строителната фирма обещаха, че през това лято плувният басейн най-сетне ще бъде готов.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—Ха, дано! </w:t>
      </w:r>
      <w:r w:rsidRPr="00036880">
        <w:rPr>
          <w:rFonts w:ascii="Times New Roman" w:eastAsia="Times New Roman" w:hAnsi="Times New Roman" w:cs="Times New Roman"/>
          <w:color w:val="000000" w:themeColor="text1"/>
          <w:sz w:val="24"/>
          <w:szCs w:val="24"/>
          <w:lang w:eastAsia="cs-CZ"/>
        </w:rPr>
        <w:t>(с нюанс на недоверие)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b/>
          <w:bCs/>
          <w:i/>
          <w:iCs/>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Ще се опитам да уредя една екскурзия по Черноморието.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—Дано стане</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i/>
          <w:iCs/>
          <w:color w:val="000000" w:themeColor="text1"/>
          <w:sz w:val="24"/>
          <w:szCs w:val="24"/>
          <w:lang w:eastAsia="cs-CZ"/>
        </w:rPr>
        <w:t>Нивото на реката застрашително се покачва и както е тръгнало, сигурно ще има наводнение.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Дано ни се размине! </w:t>
      </w:r>
      <w:r w:rsidRPr="00036880">
        <w:rPr>
          <w:rFonts w:ascii="Times New Roman" w:eastAsia="Times New Roman" w:hAnsi="Times New Roman" w:cs="Times New Roman"/>
          <w:color w:val="000000" w:themeColor="text1"/>
          <w:sz w:val="24"/>
          <w:szCs w:val="24"/>
          <w:lang w:eastAsia="cs-CZ"/>
        </w:rPr>
        <w:t>(Това е пожелание да не се случи очаквано неприятно събитие)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w:t>
      </w:r>
      <w:r w:rsidRPr="00036880">
        <w:rPr>
          <w:rFonts w:ascii="Times New Roman" w:eastAsia="Times New Roman" w:hAnsi="Times New Roman" w:cs="Times New Roman"/>
          <w:i/>
          <w:iCs/>
          <w:color w:val="000000" w:themeColor="text1"/>
          <w:sz w:val="24"/>
          <w:szCs w:val="24"/>
          <w:lang w:eastAsia="cs-CZ"/>
        </w:rPr>
        <w:t>Купих си нова автоматична пералня. Много е хубава.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Честито!</w:t>
      </w:r>
      <w:r w:rsidRPr="00036880">
        <w:rPr>
          <w:rFonts w:ascii="Times New Roman" w:eastAsia="Times New Roman" w:hAnsi="Times New Roman" w:cs="Times New Roman"/>
          <w:b/>
          <w:bCs/>
          <w:i/>
          <w:iCs/>
          <w:color w:val="000000" w:themeColor="text1"/>
          <w:sz w:val="24"/>
          <w:szCs w:val="24"/>
          <w:lang w:eastAsia="cs-CZ"/>
        </w:rPr>
        <w:t> Да се надяваме, че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няма да си имаш неприятности с нея.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w:t>
      </w:r>
      <w:r w:rsidRPr="00036880">
        <w:rPr>
          <w:rFonts w:ascii="Times New Roman" w:eastAsia="Times New Roman" w:hAnsi="Times New Roman" w:cs="Times New Roman"/>
          <w:i/>
          <w:iCs/>
          <w:color w:val="000000" w:themeColor="text1"/>
          <w:sz w:val="24"/>
          <w:szCs w:val="24"/>
          <w:lang w:eastAsia="cs-CZ"/>
        </w:rPr>
        <w:t>Засега всичко върви добре. От нищо не мога да се оплача.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Да чукнем на дърво!</w:t>
      </w:r>
      <w:r w:rsidRPr="00036880">
        <w:rPr>
          <w:rFonts w:ascii="Times New Roman" w:eastAsia="Times New Roman" w:hAnsi="Times New Roman" w:cs="Times New Roman"/>
          <w:i/>
          <w:iCs/>
          <w:color w:val="000000" w:themeColor="text1"/>
          <w:sz w:val="24"/>
          <w:szCs w:val="24"/>
          <w:lang w:eastAsia="cs-CZ"/>
        </w:rPr>
        <w:t> Все това да се чува!</w:t>
      </w:r>
      <w:r w:rsidRPr="00036880">
        <w:rPr>
          <w:rFonts w:ascii="Times New Roman" w:eastAsia="Times New Roman" w:hAnsi="Times New Roman" w:cs="Times New Roman"/>
          <w:color w:val="000000" w:themeColor="text1"/>
          <w:sz w:val="24"/>
          <w:szCs w:val="24"/>
          <w:lang w:eastAsia="cs-CZ"/>
        </w:rPr>
        <w:t> (Придружава се със съответен жест.)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 подобна ситуация може да се употреби и изразът: </w:t>
      </w:r>
      <w:r w:rsidRPr="00036880">
        <w:rPr>
          <w:rFonts w:ascii="Times New Roman" w:eastAsia="Times New Roman" w:hAnsi="Times New Roman" w:cs="Times New Roman"/>
          <w:b/>
          <w:bCs/>
          <w:i/>
          <w:iCs/>
          <w:color w:val="000000" w:themeColor="text1"/>
          <w:sz w:val="24"/>
          <w:szCs w:val="24"/>
          <w:lang w:eastAsia="cs-CZ"/>
        </w:rPr>
        <w:t>Ш-штт! Да не чуе дяволът!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обстоятелствено изречение за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w:t>
      </w:r>
      <w:r w:rsidRPr="00036880">
        <w:rPr>
          <w:rFonts w:ascii="Times New Roman" w:eastAsia="Times New Roman" w:hAnsi="Times New Roman" w:cs="Times New Roman"/>
          <w:b/>
          <w:bCs/>
          <w:i/>
          <w:iCs/>
          <w:color w:val="000000" w:themeColor="text1"/>
          <w:sz w:val="24"/>
          <w:szCs w:val="24"/>
          <w:lang w:eastAsia="cs-CZ"/>
        </w:rPr>
        <w:t>когато, докогато, откогато, догдето, додето, като, докато, щом, щом като, преди да, след като, откак, докле, дорде. </w:t>
      </w:r>
      <w:r w:rsidRPr="00036880">
        <w:rPr>
          <w:rFonts w:ascii="Times New Roman" w:eastAsia="Times New Roman" w:hAnsi="Times New Roman" w:cs="Times New Roman"/>
          <w:color w:val="000000" w:themeColor="text1"/>
          <w:sz w:val="24"/>
          <w:szCs w:val="24"/>
          <w:lang w:eastAsia="cs-CZ"/>
        </w:rPr>
        <w:t>Място на подчиненото изречение Ї обикновено пред главното.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Когато сказуемите и на главното, и на подчиненото изречение са глаголи от свършен вид, действието на главното изречение се извършва след действието, за което се говори в подчиненото, например: </w:t>
      </w:r>
      <w:r w:rsidRPr="00036880">
        <w:rPr>
          <w:rFonts w:ascii="Times New Roman" w:eastAsia="Times New Roman" w:hAnsi="Times New Roman" w:cs="Times New Roman"/>
          <w:b/>
          <w:bCs/>
          <w:i/>
          <w:iCs/>
          <w:color w:val="000000" w:themeColor="text1"/>
          <w:sz w:val="24"/>
          <w:szCs w:val="24"/>
          <w:lang w:eastAsia="cs-CZ"/>
        </w:rPr>
        <w:t>Когато </w:t>
      </w:r>
      <w:r w:rsidRPr="00036880">
        <w:rPr>
          <w:rFonts w:ascii="Times New Roman" w:eastAsia="Times New Roman" w:hAnsi="Times New Roman" w:cs="Times New Roman"/>
          <w:b/>
          <w:bCs/>
          <w:i/>
          <w:iCs/>
          <w:color w:val="000000" w:themeColor="text1"/>
          <w:sz w:val="24"/>
          <w:szCs w:val="24"/>
          <w:u w:val="single"/>
          <w:lang w:eastAsia="cs-CZ"/>
        </w:rPr>
        <w:t>се влюби</w:t>
      </w:r>
      <w:r w:rsidRPr="00036880">
        <w:rPr>
          <w:rFonts w:ascii="Times New Roman" w:eastAsia="Times New Roman" w:hAnsi="Times New Roman" w:cs="Times New Roman"/>
          <w:b/>
          <w:bCs/>
          <w:i/>
          <w:iCs/>
          <w:color w:val="000000" w:themeColor="text1"/>
          <w:sz w:val="24"/>
          <w:szCs w:val="24"/>
          <w:lang w:eastAsia="cs-CZ"/>
        </w:rPr>
        <w:t> в Бойка</w:t>
      </w:r>
      <w:r w:rsidRPr="00036880">
        <w:rPr>
          <w:rFonts w:ascii="Times New Roman" w:eastAsia="Times New Roman" w:hAnsi="Times New Roman" w:cs="Times New Roman"/>
          <w:i/>
          <w:iCs/>
          <w:color w:val="000000" w:themeColor="text1"/>
          <w:sz w:val="24"/>
          <w:szCs w:val="24"/>
          <w:lang w:eastAsia="cs-CZ"/>
        </w:rPr>
        <w:t>, той </w:t>
      </w:r>
      <w:r w:rsidRPr="00036880">
        <w:rPr>
          <w:rFonts w:ascii="Times New Roman" w:eastAsia="Times New Roman" w:hAnsi="Times New Roman" w:cs="Times New Roman"/>
          <w:b/>
          <w:bCs/>
          <w:i/>
          <w:iCs/>
          <w:color w:val="000000" w:themeColor="text1"/>
          <w:sz w:val="24"/>
          <w:szCs w:val="24"/>
          <w:u w:val="single"/>
          <w:lang w:eastAsia="cs-CZ"/>
        </w:rPr>
        <w:t>заряза</w:t>
      </w:r>
      <w:r w:rsidRPr="00036880">
        <w:rPr>
          <w:rFonts w:ascii="Times New Roman" w:eastAsia="Times New Roman" w:hAnsi="Times New Roman" w:cs="Times New Roman"/>
          <w:i/>
          <w:iCs/>
          <w:color w:val="000000" w:themeColor="text1"/>
          <w:sz w:val="24"/>
          <w:szCs w:val="24"/>
          <w:lang w:eastAsia="cs-CZ"/>
        </w:rPr>
        <w:t> всичко </w:t>
      </w:r>
      <w:r w:rsidRPr="00036880">
        <w:rPr>
          <w:rFonts w:ascii="Times New Roman" w:eastAsia="Times New Roman" w:hAnsi="Times New Roman" w:cs="Times New Roman"/>
          <w:color w:val="000000" w:themeColor="text1"/>
          <w:sz w:val="24"/>
          <w:szCs w:val="24"/>
          <w:lang w:eastAsia="cs-CZ"/>
        </w:rPr>
        <w:t>(Елин Пелин).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Когато сказуемите и на двете предикативни единици са глаголи от несвършен вид, действията, за които се говори в тях, са едновременни или повтарящи се, например: </w:t>
      </w:r>
      <w:r w:rsidRPr="00036880">
        <w:rPr>
          <w:rFonts w:ascii="Times New Roman" w:eastAsia="Times New Roman" w:hAnsi="Times New Roman" w:cs="Times New Roman"/>
          <w:i/>
          <w:iCs/>
          <w:color w:val="000000" w:themeColor="text1"/>
          <w:sz w:val="24"/>
          <w:szCs w:val="24"/>
          <w:lang w:eastAsia="cs-CZ"/>
        </w:rPr>
        <w:t>На това място</w:t>
      </w:r>
      <w:r w:rsidRPr="00036880">
        <w:rPr>
          <w:rFonts w:ascii="Times New Roman" w:eastAsia="Times New Roman" w:hAnsi="Times New Roman" w:cs="Times New Roman"/>
          <w:b/>
          <w:bCs/>
          <w:i/>
          <w:iCs/>
          <w:color w:val="000000" w:themeColor="text1"/>
          <w:sz w:val="24"/>
          <w:szCs w:val="24"/>
          <w:u w:val="single"/>
          <w:lang w:eastAsia="cs-CZ"/>
        </w:rPr>
        <w:t> </w:t>
      </w:r>
      <w:r w:rsidRPr="00036880">
        <w:rPr>
          <w:rFonts w:ascii="Times New Roman" w:eastAsia="Times New Roman" w:hAnsi="Times New Roman" w:cs="Times New Roman"/>
          <w:i/>
          <w:iCs/>
          <w:color w:val="000000" w:themeColor="text1"/>
          <w:sz w:val="24"/>
          <w:szCs w:val="24"/>
          <w:lang w:eastAsia="cs-CZ"/>
        </w:rPr>
        <w:t>винаги, когато</w:t>
      </w:r>
      <w:r w:rsidRPr="00036880">
        <w:rPr>
          <w:rFonts w:ascii="Times New Roman" w:eastAsia="Times New Roman" w:hAnsi="Times New Roman" w:cs="Times New Roman"/>
          <w:b/>
          <w:bCs/>
          <w:i/>
          <w:iCs/>
          <w:color w:val="000000" w:themeColor="text1"/>
          <w:sz w:val="24"/>
          <w:szCs w:val="24"/>
          <w:u w:val="single"/>
          <w:lang w:eastAsia="cs-CZ"/>
        </w:rPr>
        <w:t> имаше </w:t>
      </w:r>
      <w:r w:rsidRPr="00036880">
        <w:rPr>
          <w:rFonts w:ascii="Times New Roman" w:eastAsia="Times New Roman" w:hAnsi="Times New Roman" w:cs="Times New Roman"/>
          <w:i/>
          <w:iCs/>
          <w:color w:val="000000" w:themeColor="text1"/>
          <w:sz w:val="24"/>
          <w:szCs w:val="24"/>
          <w:lang w:eastAsia="cs-CZ"/>
        </w:rPr>
        <w:t>слънце,</w:t>
      </w:r>
      <w:r w:rsidRPr="00036880">
        <w:rPr>
          <w:rFonts w:ascii="Times New Roman" w:eastAsia="Times New Roman" w:hAnsi="Times New Roman" w:cs="Times New Roman"/>
          <w:b/>
          <w:bCs/>
          <w:i/>
          <w:iCs/>
          <w:color w:val="000000" w:themeColor="text1"/>
          <w:sz w:val="24"/>
          <w:szCs w:val="24"/>
          <w:u w:val="single"/>
          <w:lang w:eastAsia="cs-CZ"/>
        </w:rPr>
        <w:t> се явяваше</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дъга</w:t>
      </w:r>
      <w:r w:rsidRPr="00036880">
        <w:rPr>
          <w:rFonts w:ascii="Times New Roman" w:eastAsia="Times New Roman" w:hAnsi="Times New Roman" w:cs="Times New Roman"/>
          <w:color w:val="000000" w:themeColor="text1"/>
          <w:sz w:val="24"/>
          <w:szCs w:val="24"/>
          <w:lang w:eastAsia="cs-CZ"/>
        </w:rPr>
        <w:t> (Й. Йовков).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Ако сказуемото на подчиненото изречение е глагол от несвършен вид, а на главното — от свършен вид, действието, за което се говори в главното изречение, се извършва в определен момент от действието на подчиненото изречение, например: </w:t>
      </w:r>
      <w:r w:rsidRPr="00036880">
        <w:rPr>
          <w:rFonts w:ascii="Times New Roman" w:eastAsia="Times New Roman" w:hAnsi="Times New Roman" w:cs="Times New Roman"/>
          <w:b/>
          <w:bCs/>
          <w:i/>
          <w:iCs/>
          <w:color w:val="000000" w:themeColor="text1"/>
          <w:sz w:val="24"/>
          <w:szCs w:val="24"/>
          <w:lang w:eastAsia="cs-CZ"/>
        </w:rPr>
        <w:t>Докато </w:t>
      </w:r>
      <w:r w:rsidRPr="00036880">
        <w:rPr>
          <w:rFonts w:ascii="Times New Roman" w:eastAsia="Times New Roman" w:hAnsi="Times New Roman" w:cs="Times New Roman"/>
          <w:b/>
          <w:bCs/>
          <w:i/>
          <w:iCs/>
          <w:color w:val="000000" w:themeColor="text1"/>
          <w:sz w:val="24"/>
          <w:szCs w:val="24"/>
          <w:u w:val="single"/>
          <w:lang w:eastAsia="cs-CZ"/>
        </w:rPr>
        <w:t>траеше</w:t>
      </w:r>
      <w:r w:rsidRPr="00036880">
        <w:rPr>
          <w:rFonts w:ascii="Times New Roman" w:eastAsia="Times New Roman" w:hAnsi="Times New Roman" w:cs="Times New Roman"/>
          <w:b/>
          <w:bCs/>
          <w:i/>
          <w:iCs/>
          <w:color w:val="000000" w:themeColor="text1"/>
          <w:sz w:val="24"/>
          <w:szCs w:val="24"/>
          <w:lang w:eastAsia="cs-CZ"/>
        </w:rPr>
        <w:t> тази беседа</w:t>
      </w:r>
      <w:r w:rsidRPr="00036880">
        <w:rPr>
          <w:rFonts w:ascii="Times New Roman" w:eastAsia="Times New Roman" w:hAnsi="Times New Roman" w:cs="Times New Roman"/>
          <w:i/>
          <w:iCs/>
          <w:color w:val="000000" w:themeColor="text1"/>
          <w:sz w:val="24"/>
          <w:szCs w:val="24"/>
          <w:lang w:eastAsia="cs-CZ"/>
        </w:rPr>
        <w:t>, параходът</w:t>
      </w:r>
      <w:r w:rsidRPr="00036880">
        <w:rPr>
          <w:rFonts w:ascii="Times New Roman" w:eastAsia="Times New Roman" w:hAnsi="Times New Roman" w:cs="Times New Roman"/>
          <w:b/>
          <w:bCs/>
          <w:i/>
          <w:iCs/>
          <w:color w:val="000000" w:themeColor="text1"/>
          <w:sz w:val="24"/>
          <w:szCs w:val="24"/>
          <w:u w:val="single"/>
          <w:lang w:eastAsia="cs-CZ"/>
        </w:rPr>
        <w:t> достигна</w:t>
      </w:r>
      <w:r w:rsidRPr="00036880">
        <w:rPr>
          <w:rFonts w:ascii="Times New Roman" w:eastAsia="Times New Roman" w:hAnsi="Times New Roman" w:cs="Times New Roman"/>
          <w:i/>
          <w:iCs/>
          <w:color w:val="000000" w:themeColor="text1"/>
          <w:sz w:val="24"/>
          <w:szCs w:val="24"/>
          <w:lang w:eastAsia="cs-CZ"/>
        </w:rPr>
        <w:t> до брега </w:t>
      </w:r>
      <w:r w:rsidRPr="00036880">
        <w:rPr>
          <w:rFonts w:ascii="Times New Roman" w:eastAsia="Times New Roman" w:hAnsi="Times New Roman" w:cs="Times New Roman"/>
          <w:color w:val="000000" w:themeColor="text1"/>
          <w:sz w:val="24"/>
          <w:szCs w:val="24"/>
          <w:lang w:eastAsia="cs-CZ"/>
        </w:rPr>
        <w:t>(Ив. Вазов).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Ако сказуемото на главното изречение е глагол от несвършен вид, а на подчиненото — от свършен вид, действието на подчиненото изречение се извършва след действието на главното, например: </w:t>
      </w:r>
      <w:r w:rsidRPr="00036880">
        <w:rPr>
          <w:rFonts w:ascii="Times New Roman" w:eastAsia="Times New Roman" w:hAnsi="Times New Roman" w:cs="Times New Roman"/>
          <w:i/>
          <w:iCs/>
          <w:color w:val="000000" w:themeColor="text1"/>
          <w:sz w:val="24"/>
          <w:szCs w:val="24"/>
          <w:lang w:eastAsia="cs-CZ"/>
        </w:rPr>
        <w:t>Ден през ден </w:t>
      </w:r>
      <w:r w:rsidRPr="00036880">
        <w:rPr>
          <w:rFonts w:ascii="Times New Roman" w:eastAsia="Times New Roman" w:hAnsi="Times New Roman" w:cs="Times New Roman"/>
          <w:b/>
          <w:bCs/>
          <w:i/>
          <w:iCs/>
          <w:color w:val="000000" w:themeColor="text1"/>
          <w:sz w:val="24"/>
          <w:szCs w:val="24"/>
          <w:u w:val="single"/>
          <w:lang w:eastAsia="cs-CZ"/>
        </w:rPr>
        <w:t>затваряше</w:t>
      </w:r>
      <w:r w:rsidRPr="00036880">
        <w:rPr>
          <w:rFonts w:ascii="Times New Roman" w:eastAsia="Times New Roman" w:hAnsi="Times New Roman" w:cs="Times New Roman"/>
          <w:i/>
          <w:iCs/>
          <w:color w:val="000000" w:themeColor="text1"/>
          <w:sz w:val="24"/>
          <w:szCs w:val="24"/>
          <w:lang w:eastAsia="cs-CZ"/>
        </w:rPr>
        <w:t> кръчмата,</w:t>
      </w:r>
      <w:r w:rsidRPr="00036880">
        <w:rPr>
          <w:rFonts w:ascii="Times New Roman" w:eastAsia="Times New Roman" w:hAnsi="Times New Roman" w:cs="Times New Roman"/>
          <w:b/>
          <w:bCs/>
          <w:i/>
          <w:iCs/>
          <w:color w:val="000000" w:themeColor="text1"/>
          <w:sz w:val="24"/>
          <w:szCs w:val="24"/>
          <w:lang w:eastAsia="cs-CZ"/>
        </w:rPr>
        <w:t> докато съвсем я </w:t>
      </w:r>
      <w:r w:rsidRPr="00036880">
        <w:rPr>
          <w:rFonts w:ascii="Times New Roman" w:eastAsia="Times New Roman" w:hAnsi="Times New Roman" w:cs="Times New Roman"/>
          <w:b/>
          <w:bCs/>
          <w:i/>
          <w:iCs/>
          <w:color w:val="000000" w:themeColor="text1"/>
          <w:sz w:val="24"/>
          <w:szCs w:val="24"/>
          <w:u w:val="single"/>
          <w:lang w:eastAsia="cs-CZ"/>
        </w:rPr>
        <w:t>затвори</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(Елин Пелин).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Когато подчинителната връзка е </w:t>
      </w:r>
      <w:r w:rsidRPr="00036880">
        <w:rPr>
          <w:rFonts w:ascii="Times New Roman" w:eastAsia="Times New Roman" w:hAnsi="Times New Roman" w:cs="Times New Roman"/>
          <w:b/>
          <w:bCs/>
          <w:i/>
          <w:iCs/>
          <w:color w:val="000000" w:themeColor="text1"/>
          <w:sz w:val="24"/>
          <w:szCs w:val="24"/>
          <w:lang w:eastAsia="cs-CZ"/>
        </w:rPr>
        <w:t>преди да</w:t>
      </w:r>
      <w:r w:rsidRPr="00036880">
        <w:rPr>
          <w:rFonts w:ascii="Times New Roman" w:eastAsia="Times New Roman" w:hAnsi="Times New Roman" w:cs="Times New Roman"/>
          <w:color w:val="000000" w:themeColor="text1"/>
          <w:sz w:val="24"/>
          <w:szCs w:val="24"/>
          <w:lang w:eastAsia="cs-CZ"/>
        </w:rPr>
        <w:t>, действието на главното изречение обикновено предхожда действието на подчиненото</w:t>
      </w: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color w:val="000000" w:themeColor="text1"/>
          <w:sz w:val="24"/>
          <w:szCs w:val="24"/>
          <w:lang w:eastAsia="cs-CZ"/>
        </w:rPr>
        <w:t> например:</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Преди да</w:t>
      </w:r>
      <w:r w:rsidRPr="00036880">
        <w:rPr>
          <w:rFonts w:ascii="Times New Roman" w:eastAsia="Times New Roman" w:hAnsi="Times New Roman" w:cs="Times New Roman"/>
          <w:b/>
          <w:bCs/>
          <w:i/>
          <w:iCs/>
          <w:color w:val="000000" w:themeColor="text1"/>
          <w:sz w:val="24"/>
          <w:szCs w:val="24"/>
          <w:lang w:eastAsia="cs-CZ"/>
        </w:rPr>
        <w:t> убиеш мечка</w:t>
      </w:r>
      <w:r w:rsidRPr="00036880">
        <w:rPr>
          <w:rFonts w:ascii="Times New Roman" w:eastAsia="Times New Roman" w:hAnsi="Times New Roman" w:cs="Times New Roman"/>
          <w:i/>
          <w:iCs/>
          <w:color w:val="000000" w:themeColor="text1"/>
          <w:sz w:val="24"/>
          <w:szCs w:val="24"/>
          <w:lang w:eastAsia="cs-CZ"/>
        </w:rPr>
        <w:t>, не Ј продавай кожата</w:t>
      </w:r>
      <w:r w:rsidRPr="00036880">
        <w:rPr>
          <w:rFonts w:ascii="Times New Roman" w:eastAsia="Times New Roman" w:hAnsi="Times New Roman" w:cs="Times New Roman"/>
          <w:color w:val="000000" w:themeColor="text1"/>
          <w:sz w:val="24"/>
          <w:szCs w:val="24"/>
          <w:lang w:eastAsia="cs-CZ"/>
        </w:rPr>
        <w:t>(Пословица).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При подчинителна връзка </w:t>
      </w:r>
      <w:r w:rsidRPr="00036880">
        <w:rPr>
          <w:rFonts w:ascii="Times New Roman" w:eastAsia="Times New Roman" w:hAnsi="Times New Roman" w:cs="Times New Roman"/>
          <w:b/>
          <w:bCs/>
          <w:i/>
          <w:iCs/>
          <w:color w:val="000000" w:themeColor="text1"/>
          <w:sz w:val="24"/>
          <w:szCs w:val="24"/>
          <w:lang w:eastAsia="cs-CZ"/>
        </w:rPr>
        <w:t>щом </w:t>
      </w:r>
      <w:r w:rsidRPr="00036880">
        <w:rPr>
          <w:rFonts w:ascii="Times New Roman" w:eastAsia="Times New Roman" w:hAnsi="Times New Roman" w:cs="Times New Roman"/>
          <w:color w:val="000000" w:themeColor="text1"/>
          <w:sz w:val="24"/>
          <w:szCs w:val="24"/>
          <w:lang w:eastAsia="cs-CZ"/>
        </w:rPr>
        <w:t>действията следват веднага едно след друго. Съществува и нюанс за условие, например: </w:t>
      </w:r>
      <w:r w:rsidRPr="00036880">
        <w:rPr>
          <w:rFonts w:ascii="Times New Roman" w:eastAsia="Times New Roman" w:hAnsi="Times New Roman" w:cs="Times New Roman"/>
          <w:b/>
          <w:bCs/>
          <w:i/>
          <w:iCs/>
          <w:color w:val="000000" w:themeColor="text1"/>
          <w:sz w:val="24"/>
          <w:szCs w:val="24"/>
          <w:u w:val="single"/>
          <w:lang w:eastAsia="cs-CZ"/>
        </w:rPr>
        <w:t>Щом</w:t>
      </w:r>
      <w:r w:rsidRPr="00036880">
        <w:rPr>
          <w:rFonts w:ascii="Times New Roman" w:eastAsia="Times New Roman" w:hAnsi="Times New Roman" w:cs="Times New Roman"/>
          <w:b/>
          <w:bCs/>
          <w:i/>
          <w:iCs/>
          <w:color w:val="000000" w:themeColor="text1"/>
          <w:sz w:val="24"/>
          <w:szCs w:val="24"/>
          <w:lang w:eastAsia="cs-CZ"/>
        </w:rPr>
        <w:t> дойдеш, </w:t>
      </w:r>
      <w:r w:rsidRPr="00036880">
        <w:rPr>
          <w:rFonts w:ascii="Times New Roman" w:eastAsia="Times New Roman" w:hAnsi="Times New Roman" w:cs="Times New Roman"/>
          <w:i/>
          <w:iCs/>
          <w:color w:val="000000" w:themeColor="text1"/>
          <w:sz w:val="24"/>
          <w:szCs w:val="24"/>
          <w:lang w:eastAsia="cs-CZ"/>
        </w:rPr>
        <w:t>започваме.</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u w:val="single"/>
          <w:lang w:eastAsia="cs-CZ"/>
        </w:rPr>
        <w:t>Щом</w:t>
      </w:r>
      <w:r w:rsidRPr="00036880">
        <w:rPr>
          <w:rFonts w:ascii="Times New Roman" w:eastAsia="Times New Roman" w:hAnsi="Times New Roman" w:cs="Times New Roman"/>
          <w:b/>
          <w:bCs/>
          <w:i/>
          <w:iCs/>
          <w:color w:val="000000" w:themeColor="text1"/>
          <w:sz w:val="24"/>
          <w:szCs w:val="24"/>
          <w:lang w:eastAsia="cs-CZ"/>
        </w:rPr>
        <w:t> искаш,</w:t>
      </w:r>
      <w:r w:rsidRPr="00036880">
        <w:rPr>
          <w:rFonts w:ascii="Times New Roman" w:eastAsia="Times New Roman" w:hAnsi="Times New Roman" w:cs="Times New Roman"/>
          <w:i/>
          <w:iCs/>
          <w:color w:val="000000" w:themeColor="text1"/>
          <w:sz w:val="24"/>
          <w:szCs w:val="24"/>
          <w:lang w:eastAsia="cs-CZ"/>
        </w:rPr>
        <w:t> вземай.</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От дадените прости изречения образувайте сложни съставни с подчинени обстоятелствени за време. Като използвате подходящи подчинителни връзки и променяте вида и времето на глаголите, изразете следните отношения: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действията в главното и в подчиненото изречение протичат едновременно;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действието в главното изречение предхожда действието в подчиненото;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 действието в подчиненото изречение предхожда действието в главното;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 действието в главното изречение се извършва в определен момент от действието на подчиненото изречение.</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Влизам в книжарницата.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Отивам на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Пристигам в София.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Идва пролетта.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Чета интересна книга.</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Иван си купува книга.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Срещам Мария.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Вали силен дъжд.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Пристигат лястовичките.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Някой звъни на вратата.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По първа програма на телевизията предават футболен мач.</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Жена ми пере.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Преподавателят чете лекции.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Пътувам с влак.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Идва зимата</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 втора програма има интересен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Аз мия чиниите.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Студентите си водят записки.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Срещам интересни хора.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Мечките спят зимен сън.</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Примери:</w:t>
      </w:r>
    </w:p>
    <w:tbl>
      <w:tblPr>
        <w:tblW w:w="6195" w:type="dxa"/>
        <w:tblCellSpacing w:w="15" w:type="dxa"/>
        <w:tblCellMar>
          <w:top w:w="105" w:type="dxa"/>
          <w:left w:w="105" w:type="dxa"/>
          <w:bottom w:w="105" w:type="dxa"/>
          <w:right w:w="105" w:type="dxa"/>
        </w:tblCellMar>
        <w:tblLook w:val="04A0" w:firstRow="1" w:lastRow="0" w:firstColumn="1" w:lastColumn="0" w:noHBand="0" w:noVBand="1"/>
      </w:tblPr>
      <w:tblGrid>
        <w:gridCol w:w="6195"/>
      </w:tblGrid>
      <w:tr w:rsidR="001561B3" w:rsidRPr="00036880" w:rsidTr="001561B3">
        <w:trPr>
          <w:tblCellSpacing w:w="15" w:type="dxa"/>
        </w:trPr>
        <w:tc>
          <w:tcPr>
            <w:tcW w:w="0" w:type="auto"/>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Пресичам улицата Оглеждам се внимателно.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а) Когато пресичам улицата, се оглеждам внимателно.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 Преди да пресека улицата, се оглеждам внимателно.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 След като се огледах внимателно, пресякох улицата.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 Докато пресичах улицата, се огледах внимателно.</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На местата на многоточията поставете подходящи подчинителни съюзи</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 ме повикаш, веднага ще дойда.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Ще ти подаря котенце, ............................. обещаеш, че няма да правиш повече бели.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 си купувам някаква стока, проверявам дали не е изтекъл гаранционният Ј срок.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 имам много работа, аз се затварям вкъщи и не излизам никъде.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 разглеждаш витрините, аз ще си купя вестник от павилиона и ще те настигна.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 излезеш, заключи добре вратата и вземи ключа със себе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 познавам този човек, не съм го виждал да запали цигара.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 минаваш край пазара, купи ми, ако обичаш, някакви плодове.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 доиш кравата, внимавай да не те ритне.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 минаваш край кучето, не се приближавай много, че хапе.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Изразете надежда, че това, което се казва в следващите изречения, ще се сбъдне.</w:t>
      </w:r>
    </w:p>
    <w:tbl>
      <w:tblPr>
        <w:tblW w:w="7050" w:type="dxa"/>
        <w:tblCellSpacing w:w="0" w:type="dxa"/>
        <w:tblCellMar>
          <w:top w:w="105" w:type="dxa"/>
          <w:left w:w="105" w:type="dxa"/>
          <w:bottom w:w="105" w:type="dxa"/>
          <w:right w:w="105" w:type="dxa"/>
        </w:tblCellMar>
        <w:tblLook w:val="04A0" w:firstRow="1" w:lastRow="0" w:firstColumn="1" w:lastColumn="0" w:noHBand="0" w:noVBand="1"/>
      </w:tblPr>
      <w:tblGrid>
        <w:gridCol w:w="3660"/>
        <w:gridCol w:w="3390"/>
      </w:tblGrid>
      <w:tr w:rsidR="001561B3" w:rsidRPr="00036880" w:rsidTr="001561B3">
        <w:trPr>
          <w:tblCellSpacing w:w="0" w:type="dxa"/>
        </w:trPr>
        <w:tc>
          <w:tcPr>
            <w:tcW w:w="2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От здраве де се не отървеш!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Приятно пътуване!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Дано успеем да стигнем навреме!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Добре ще бъде да ни чака някой на гарата.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И да вземеш изпита с шестица!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Дано времето бъде по-хубаво!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Гледай да уредиш нещата!</w:t>
            </w:r>
          </w:p>
        </w:tc>
        <w:tc>
          <w:tcPr>
            <w:tcW w:w="2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Напишете значенията на следните фразеологизми.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мравката път струва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главата му пълна с бръмбари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(въртя се) като муха без глава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 не ти минава котка път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търся под вола теле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волът ми се отели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магарешки инат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крокодилски сълзи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(четат ми) конско евангелие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гнездото на осите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патешки мозък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мечешка услуга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Следващите думи са диалектни. Напишете срещу тях книжовните им съответствия.</w:t>
      </w:r>
    </w:p>
    <w:tbl>
      <w:tblPr>
        <w:tblW w:w="6225" w:type="dxa"/>
        <w:jc w:val="right"/>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jc w:val="right"/>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барабой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геран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гудя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гълча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калеко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компири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кошуля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кутре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лошав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мачка</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менци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падушка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пале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пърле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рукам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ручам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софра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харен</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w:t>
      </w:r>
      <w:r w:rsidRPr="00036880">
        <w:rPr>
          <w:rFonts w:ascii="Times New Roman" w:eastAsia="Times New Roman" w:hAnsi="Times New Roman" w:cs="Times New Roman"/>
          <w:i/>
          <w:iCs/>
          <w:color w:val="000000" w:themeColor="text1"/>
          <w:sz w:val="24"/>
          <w:szCs w:val="24"/>
          <w:lang w:eastAsia="cs-CZ"/>
        </w:rPr>
        <w:t> За подчертаните форми на глагола </w:t>
      </w:r>
      <w:r w:rsidRPr="00036880">
        <w:rPr>
          <w:rFonts w:ascii="Times New Roman" w:eastAsia="Times New Roman" w:hAnsi="Times New Roman" w:cs="Times New Roman"/>
          <w:b/>
          <w:bCs/>
          <w:i/>
          <w:iCs/>
          <w:color w:val="000000" w:themeColor="text1"/>
          <w:sz w:val="24"/>
          <w:szCs w:val="24"/>
          <w:lang w:eastAsia="cs-CZ"/>
        </w:rPr>
        <w:t>дам/ давам </w:t>
      </w:r>
      <w:r w:rsidRPr="00036880">
        <w:rPr>
          <w:rFonts w:ascii="Times New Roman" w:eastAsia="Times New Roman" w:hAnsi="Times New Roman" w:cs="Times New Roman"/>
          <w:i/>
          <w:iCs/>
          <w:color w:val="000000" w:themeColor="text1"/>
          <w:sz w:val="24"/>
          <w:szCs w:val="24"/>
          <w:lang w:eastAsia="cs-CZ"/>
        </w:rPr>
        <w:t>намерете различни синоними, подходящи за по-точното изразяване на действията.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 поемата </w:t>
      </w:r>
      <w:r w:rsidRPr="00036880">
        <w:rPr>
          <w:rFonts w:ascii="Times New Roman" w:eastAsia="Times New Roman" w:hAnsi="Times New Roman" w:cs="Times New Roman"/>
          <w:color w:val="000000" w:themeColor="text1"/>
          <w:sz w:val="24"/>
          <w:szCs w:val="24"/>
          <w:u w:val="single"/>
          <w:lang w:eastAsia="cs-CZ"/>
        </w:rPr>
        <w:t>е дадена</w:t>
      </w:r>
      <w:r w:rsidRPr="00036880">
        <w:rPr>
          <w:rFonts w:ascii="Times New Roman" w:eastAsia="Times New Roman" w:hAnsi="Times New Roman" w:cs="Times New Roman"/>
          <w:color w:val="000000" w:themeColor="text1"/>
          <w:sz w:val="24"/>
          <w:szCs w:val="24"/>
          <w:lang w:eastAsia="cs-CZ"/>
        </w:rPr>
        <w:t> борбата на народа против потисниците.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Елин Пелин </w:t>
      </w:r>
      <w:r w:rsidRPr="00036880">
        <w:rPr>
          <w:rFonts w:ascii="Times New Roman" w:eastAsia="Times New Roman" w:hAnsi="Times New Roman" w:cs="Times New Roman"/>
          <w:color w:val="000000" w:themeColor="text1"/>
          <w:sz w:val="24"/>
          <w:szCs w:val="24"/>
          <w:u w:val="single"/>
          <w:lang w:eastAsia="cs-CZ"/>
        </w:rPr>
        <w:t>е дал</w:t>
      </w:r>
      <w:r w:rsidRPr="00036880">
        <w:rPr>
          <w:rFonts w:ascii="Times New Roman" w:eastAsia="Times New Roman" w:hAnsi="Times New Roman" w:cs="Times New Roman"/>
          <w:color w:val="000000" w:themeColor="text1"/>
          <w:sz w:val="24"/>
          <w:szCs w:val="24"/>
          <w:lang w:eastAsia="cs-CZ"/>
        </w:rPr>
        <w:t> стария Герак в условията на отмиращия патриархален бит.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В повестта </w:t>
      </w:r>
      <w:r w:rsidRPr="00036880">
        <w:rPr>
          <w:rFonts w:ascii="Times New Roman" w:eastAsia="Times New Roman" w:hAnsi="Times New Roman" w:cs="Times New Roman"/>
          <w:color w:val="000000" w:themeColor="text1"/>
          <w:sz w:val="24"/>
          <w:szCs w:val="24"/>
          <w:u w:val="single"/>
          <w:lang w:eastAsia="cs-CZ"/>
        </w:rPr>
        <w:t>е дадена</w:t>
      </w:r>
      <w:r w:rsidRPr="00036880">
        <w:rPr>
          <w:rFonts w:ascii="Times New Roman" w:eastAsia="Times New Roman" w:hAnsi="Times New Roman" w:cs="Times New Roman"/>
          <w:color w:val="000000" w:themeColor="text1"/>
          <w:sz w:val="24"/>
          <w:szCs w:val="24"/>
          <w:lang w:eastAsia="cs-CZ"/>
        </w:rPr>
        <w:t> величествената планинска природа.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Народният певец </w:t>
      </w:r>
      <w:r w:rsidRPr="00036880">
        <w:rPr>
          <w:rFonts w:ascii="Times New Roman" w:eastAsia="Times New Roman" w:hAnsi="Times New Roman" w:cs="Times New Roman"/>
          <w:color w:val="000000" w:themeColor="text1"/>
          <w:sz w:val="24"/>
          <w:szCs w:val="24"/>
          <w:u w:val="single"/>
          <w:lang w:eastAsia="cs-CZ"/>
        </w:rPr>
        <w:t>дава</w:t>
      </w:r>
      <w:r w:rsidRPr="00036880">
        <w:rPr>
          <w:rFonts w:ascii="Times New Roman" w:eastAsia="Times New Roman" w:hAnsi="Times New Roman" w:cs="Times New Roman"/>
          <w:color w:val="000000" w:themeColor="text1"/>
          <w:sz w:val="24"/>
          <w:szCs w:val="24"/>
          <w:lang w:eastAsia="cs-CZ"/>
        </w:rPr>
        <w:t> цялостна картина на хайдушкия бит и на борбата на хайдутите.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С тия два образа Иван Вазов </w:t>
      </w:r>
      <w:r w:rsidRPr="00036880">
        <w:rPr>
          <w:rFonts w:ascii="Times New Roman" w:eastAsia="Times New Roman" w:hAnsi="Times New Roman" w:cs="Times New Roman"/>
          <w:color w:val="000000" w:themeColor="text1"/>
          <w:sz w:val="24"/>
          <w:szCs w:val="24"/>
          <w:u w:val="single"/>
          <w:lang w:eastAsia="cs-CZ"/>
        </w:rPr>
        <w:t>е дал</w:t>
      </w:r>
      <w:r w:rsidRPr="00036880">
        <w:rPr>
          <w:rFonts w:ascii="Times New Roman" w:eastAsia="Times New Roman" w:hAnsi="Times New Roman" w:cs="Times New Roman"/>
          <w:color w:val="000000" w:themeColor="text1"/>
          <w:sz w:val="24"/>
          <w:szCs w:val="24"/>
          <w:lang w:eastAsia="cs-CZ"/>
        </w:rPr>
        <w:t> портрета на експлоататорската класа до Освобождението.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В лицето на бай Ганьо Алеко Константинов </w:t>
      </w:r>
      <w:r w:rsidRPr="00036880">
        <w:rPr>
          <w:rFonts w:ascii="Times New Roman" w:eastAsia="Times New Roman" w:hAnsi="Times New Roman" w:cs="Times New Roman"/>
          <w:color w:val="000000" w:themeColor="text1"/>
          <w:sz w:val="24"/>
          <w:szCs w:val="24"/>
          <w:u w:val="single"/>
          <w:lang w:eastAsia="cs-CZ"/>
        </w:rPr>
        <w:t>е дал</w:t>
      </w:r>
      <w:r w:rsidRPr="00036880">
        <w:rPr>
          <w:rFonts w:ascii="Times New Roman" w:eastAsia="Times New Roman" w:hAnsi="Times New Roman" w:cs="Times New Roman"/>
          <w:color w:val="000000" w:themeColor="text1"/>
          <w:sz w:val="24"/>
          <w:szCs w:val="24"/>
          <w:lang w:eastAsia="cs-CZ"/>
        </w:rPr>
        <w:t> най-характерните черти на парвенюто от 90-те години на миналия 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Думите на овчарите </w:t>
      </w:r>
      <w:r w:rsidRPr="00036880">
        <w:rPr>
          <w:rFonts w:ascii="Times New Roman" w:eastAsia="Times New Roman" w:hAnsi="Times New Roman" w:cs="Times New Roman"/>
          <w:color w:val="000000" w:themeColor="text1"/>
          <w:sz w:val="24"/>
          <w:szCs w:val="24"/>
          <w:u w:val="single"/>
          <w:lang w:eastAsia="cs-CZ"/>
        </w:rPr>
        <w:t>дават</w:t>
      </w:r>
      <w:r w:rsidRPr="00036880">
        <w:rPr>
          <w:rFonts w:ascii="Times New Roman" w:eastAsia="Times New Roman" w:hAnsi="Times New Roman" w:cs="Times New Roman"/>
          <w:color w:val="000000" w:themeColor="text1"/>
          <w:sz w:val="24"/>
          <w:szCs w:val="24"/>
          <w:lang w:eastAsia="cs-CZ"/>
        </w:rPr>
        <w:t> най-пълно обществената роля на борците за свобода.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Писателят </w:t>
      </w:r>
      <w:r w:rsidRPr="00036880">
        <w:rPr>
          <w:rFonts w:ascii="Times New Roman" w:eastAsia="Times New Roman" w:hAnsi="Times New Roman" w:cs="Times New Roman"/>
          <w:color w:val="000000" w:themeColor="text1"/>
          <w:sz w:val="24"/>
          <w:szCs w:val="24"/>
          <w:u w:val="single"/>
          <w:lang w:eastAsia="cs-CZ"/>
        </w:rPr>
        <w:t>дава </w:t>
      </w:r>
      <w:r w:rsidRPr="00036880">
        <w:rPr>
          <w:rFonts w:ascii="Times New Roman" w:eastAsia="Times New Roman" w:hAnsi="Times New Roman" w:cs="Times New Roman"/>
          <w:color w:val="000000" w:themeColor="text1"/>
          <w:sz w:val="24"/>
          <w:szCs w:val="24"/>
          <w:lang w:eastAsia="cs-CZ"/>
        </w:rPr>
        <w:t>героя си в действие, в движение.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Отношението на бореца за свобода </w:t>
      </w:r>
      <w:r w:rsidRPr="00036880">
        <w:rPr>
          <w:rFonts w:ascii="Times New Roman" w:eastAsia="Times New Roman" w:hAnsi="Times New Roman" w:cs="Times New Roman"/>
          <w:color w:val="000000" w:themeColor="text1"/>
          <w:sz w:val="24"/>
          <w:szCs w:val="24"/>
          <w:u w:val="single"/>
          <w:lang w:eastAsia="cs-CZ"/>
        </w:rPr>
        <w:t>е дадено</w:t>
      </w:r>
      <w:r w:rsidRPr="00036880">
        <w:rPr>
          <w:rFonts w:ascii="Times New Roman" w:eastAsia="Times New Roman" w:hAnsi="Times New Roman" w:cs="Times New Roman"/>
          <w:color w:val="000000" w:themeColor="text1"/>
          <w:sz w:val="24"/>
          <w:szCs w:val="24"/>
          <w:lang w:eastAsia="cs-CZ"/>
        </w:rPr>
        <w:t> в много стихотворения.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В повестта особено живо </w:t>
      </w:r>
      <w:r w:rsidRPr="00036880">
        <w:rPr>
          <w:rFonts w:ascii="Times New Roman" w:eastAsia="Times New Roman" w:hAnsi="Times New Roman" w:cs="Times New Roman"/>
          <w:color w:val="000000" w:themeColor="text1"/>
          <w:sz w:val="24"/>
          <w:szCs w:val="24"/>
          <w:u w:val="single"/>
          <w:lang w:eastAsia="cs-CZ"/>
        </w:rPr>
        <w:t>е дадена</w:t>
      </w:r>
      <w:r w:rsidRPr="00036880">
        <w:rPr>
          <w:rFonts w:ascii="Times New Roman" w:eastAsia="Times New Roman" w:hAnsi="Times New Roman" w:cs="Times New Roman"/>
          <w:color w:val="000000" w:themeColor="text1"/>
          <w:sz w:val="24"/>
          <w:szCs w:val="24"/>
          <w:lang w:eastAsia="cs-CZ"/>
        </w:rPr>
        <w:t> обстановката, в която е израсъл героят.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Другите образи в повестта, колкото и бегло да </w:t>
      </w:r>
      <w:r w:rsidRPr="00036880">
        <w:rPr>
          <w:rFonts w:ascii="Times New Roman" w:eastAsia="Times New Roman" w:hAnsi="Times New Roman" w:cs="Times New Roman"/>
          <w:color w:val="000000" w:themeColor="text1"/>
          <w:sz w:val="24"/>
          <w:szCs w:val="24"/>
          <w:u w:val="single"/>
          <w:lang w:eastAsia="cs-CZ"/>
        </w:rPr>
        <w:t>са дадени,</w:t>
      </w:r>
      <w:r w:rsidRPr="00036880">
        <w:rPr>
          <w:rFonts w:ascii="Times New Roman" w:eastAsia="Times New Roman" w:hAnsi="Times New Roman" w:cs="Times New Roman"/>
          <w:color w:val="000000" w:themeColor="text1"/>
          <w:sz w:val="24"/>
          <w:szCs w:val="24"/>
          <w:lang w:eastAsia="cs-CZ"/>
        </w:rPr>
        <w:t> изпъкват също с типични особености.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w:t>
      </w:r>
      <w:r w:rsidRPr="00036880">
        <w:rPr>
          <w:rFonts w:ascii="Times New Roman" w:eastAsia="Times New Roman" w:hAnsi="Times New Roman" w:cs="Times New Roman"/>
          <w:i/>
          <w:iCs/>
          <w:color w:val="000000" w:themeColor="text1"/>
          <w:sz w:val="24"/>
          <w:szCs w:val="24"/>
          <w:lang w:eastAsia="cs-CZ"/>
        </w:rPr>
        <w:t>Като се съобразявате с контекста, заменeте със синоними единия от компонентите на тавтологичното съчетание </w:t>
      </w:r>
      <w:r w:rsidRPr="00036880">
        <w:rPr>
          <w:rFonts w:ascii="Times New Roman" w:eastAsia="Times New Roman" w:hAnsi="Times New Roman" w:cs="Times New Roman"/>
          <w:b/>
          <w:bCs/>
          <w:i/>
          <w:iCs/>
          <w:color w:val="000000" w:themeColor="text1"/>
          <w:sz w:val="24"/>
          <w:szCs w:val="24"/>
          <w:lang w:eastAsia="cs-CZ"/>
        </w:rPr>
        <w:t>дълго продължи</w:t>
      </w:r>
      <w:r w:rsidRPr="00036880">
        <w:rPr>
          <w:rFonts w:ascii="Times New Roman" w:eastAsia="Times New Roman" w:hAnsi="Times New Roman" w:cs="Times New Roman"/>
          <w:i/>
          <w:iCs/>
          <w:color w:val="000000" w:themeColor="text1"/>
          <w:sz w:val="24"/>
          <w:szCs w:val="24"/>
          <w:lang w:eastAsia="cs-CZ"/>
        </w:rPr>
        <w:t> в следващите 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Но, уви, това възхитително положение на нещата не продължи 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Дълго продължи битовата вечер на децата от училище "Отец Паисий".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След тия думи двете се умълчаха. Това не продължи 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Каквото и да се случи, все аз съм виновна. Това обаче не можеше да продължи 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Телефонният разговор продължи 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Разговорът между тях продължи дълго, имаха много неща за споделяне.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Той не вярва, че нещо хубаво може да продължи 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Кавгата на двамата родители не продължи Бог знае колко дълго, но когато привърши, трябваше да започне отново.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В следващите изречения са подчертани някои чуждици. С какви по-подходящи български думи бихте могли да ги замените?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Около Земята летят изкуствени </w:t>
      </w:r>
      <w:r w:rsidRPr="00036880">
        <w:rPr>
          <w:rFonts w:ascii="Times New Roman" w:eastAsia="Times New Roman" w:hAnsi="Times New Roman" w:cs="Times New Roman"/>
          <w:color w:val="000000" w:themeColor="text1"/>
          <w:sz w:val="24"/>
          <w:szCs w:val="24"/>
          <w:u w:val="single"/>
          <w:lang w:eastAsia="cs-CZ"/>
        </w:rPr>
        <w:t>сателити</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Болните деца трябва да се </w:t>
      </w:r>
      <w:r w:rsidRPr="00036880">
        <w:rPr>
          <w:rFonts w:ascii="Times New Roman" w:eastAsia="Times New Roman" w:hAnsi="Times New Roman" w:cs="Times New Roman"/>
          <w:color w:val="000000" w:themeColor="text1"/>
          <w:sz w:val="24"/>
          <w:szCs w:val="24"/>
          <w:u w:val="single"/>
          <w:lang w:eastAsia="cs-CZ"/>
        </w:rPr>
        <w:t>хоспитализират.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Допуснаха се немалко слабости, някои стопани претърпяха </w:t>
      </w:r>
      <w:r w:rsidRPr="00036880">
        <w:rPr>
          <w:rFonts w:ascii="Times New Roman" w:eastAsia="Times New Roman" w:hAnsi="Times New Roman" w:cs="Times New Roman"/>
          <w:color w:val="000000" w:themeColor="text1"/>
          <w:sz w:val="24"/>
          <w:szCs w:val="24"/>
          <w:u w:val="single"/>
          <w:lang w:eastAsia="cs-CZ"/>
        </w:rPr>
        <w:t>неудачи.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Отдавнашно е приятелството между българския и унгарския народ, чиито първи </w:t>
      </w:r>
      <w:r w:rsidRPr="00036880">
        <w:rPr>
          <w:rFonts w:ascii="Times New Roman" w:eastAsia="Times New Roman" w:hAnsi="Times New Roman" w:cs="Times New Roman"/>
          <w:color w:val="000000" w:themeColor="text1"/>
          <w:sz w:val="24"/>
          <w:szCs w:val="24"/>
          <w:u w:val="single"/>
          <w:lang w:eastAsia="cs-CZ"/>
        </w:rPr>
        <w:t>сторонници</w:t>
      </w:r>
      <w:r w:rsidRPr="00036880">
        <w:rPr>
          <w:rFonts w:ascii="Times New Roman" w:eastAsia="Times New Roman" w:hAnsi="Times New Roman" w:cs="Times New Roman"/>
          <w:color w:val="000000" w:themeColor="text1"/>
          <w:sz w:val="24"/>
          <w:szCs w:val="24"/>
          <w:lang w:eastAsia="cs-CZ"/>
        </w:rPr>
        <w:t> са били родолюбивите шуменци и унгарските емигранти.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Под графите на таблицата се мъдри наставление към </w:t>
      </w:r>
      <w:r w:rsidRPr="00036880">
        <w:rPr>
          <w:rFonts w:ascii="Times New Roman" w:eastAsia="Times New Roman" w:hAnsi="Times New Roman" w:cs="Times New Roman"/>
          <w:color w:val="000000" w:themeColor="text1"/>
          <w:sz w:val="24"/>
          <w:szCs w:val="24"/>
          <w:u w:val="single"/>
          <w:lang w:eastAsia="cs-CZ"/>
        </w:rPr>
        <w:t>покупателя.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Гватемалската делегация е поискала свикването на това съвещание, за да </w:t>
      </w:r>
      <w:r w:rsidRPr="00036880">
        <w:rPr>
          <w:rFonts w:ascii="Times New Roman" w:eastAsia="Times New Roman" w:hAnsi="Times New Roman" w:cs="Times New Roman"/>
          <w:color w:val="000000" w:themeColor="text1"/>
          <w:sz w:val="24"/>
          <w:szCs w:val="24"/>
          <w:u w:val="single"/>
          <w:lang w:eastAsia="cs-CZ"/>
        </w:rPr>
        <w:t>сезира</w:t>
      </w:r>
      <w:r w:rsidRPr="00036880">
        <w:rPr>
          <w:rFonts w:ascii="Times New Roman" w:eastAsia="Times New Roman" w:hAnsi="Times New Roman" w:cs="Times New Roman"/>
          <w:color w:val="000000" w:themeColor="text1"/>
          <w:sz w:val="24"/>
          <w:szCs w:val="24"/>
          <w:lang w:eastAsia="cs-CZ"/>
        </w:rPr>
        <w:t> организацията с оплакване против Куба.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Тъй като селянинът можеше да добие необходимите за изплащане на данъка пари само ако произвежда продукция за </w:t>
      </w:r>
      <w:r w:rsidRPr="00036880">
        <w:rPr>
          <w:rFonts w:ascii="Times New Roman" w:eastAsia="Times New Roman" w:hAnsi="Times New Roman" w:cs="Times New Roman"/>
          <w:color w:val="000000" w:themeColor="text1"/>
          <w:sz w:val="24"/>
          <w:szCs w:val="24"/>
          <w:u w:val="single"/>
          <w:lang w:eastAsia="cs-CZ"/>
        </w:rPr>
        <w:t>експорт</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color w:val="000000" w:themeColor="text1"/>
          <w:sz w:val="24"/>
          <w:szCs w:val="24"/>
          <w:u w:val="single"/>
          <w:lang w:eastAsia="cs-CZ"/>
        </w:rPr>
        <w:t>диспропорцията</w:t>
      </w:r>
      <w:r w:rsidRPr="00036880">
        <w:rPr>
          <w:rFonts w:ascii="Times New Roman" w:eastAsia="Times New Roman" w:hAnsi="Times New Roman" w:cs="Times New Roman"/>
          <w:color w:val="000000" w:themeColor="text1"/>
          <w:sz w:val="24"/>
          <w:szCs w:val="24"/>
          <w:lang w:eastAsia="cs-CZ"/>
        </w:rPr>
        <w:t> между развитието на експортните и продоволствените култури се задълбочаваше още повече в </w:t>
      </w:r>
      <w:r w:rsidRPr="00036880">
        <w:rPr>
          <w:rFonts w:ascii="Times New Roman" w:eastAsia="Times New Roman" w:hAnsi="Times New Roman" w:cs="Times New Roman"/>
          <w:color w:val="000000" w:themeColor="text1"/>
          <w:sz w:val="24"/>
          <w:szCs w:val="24"/>
          <w:u w:val="single"/>
          <w:lang w:eastAsia="cs-CZ"/>
        </w:rPr>
        <w:t>ущърб</w:t>
      </w:r>
      <w:r w:rsidRPr="00036880">
        <w:rPr>
          <w:rFonts w:ascii="Times New Roman" w:eastAsia="Times New Roman" w:hAnsi="Times New Roman" w:cs="Times New Roman"/>
          <w:color w:val="000000" w:themeColor="text1"/>
          <w:sz w:val="24"/>
          <w:szCs w:val="24"/>
          <w:lang w:eastAsia="cs-CZ"/>
        </w:rPr>
        <w:t> на последните.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Известният български футболист Стоичков бе обграден от възторжена тълпа </w:t>
      </w:r>
      <w:r w:rsidRPr="00036880">
        <w:rPr>
          <w:rFonts w:ascii="Times New Roman" w:eastAsia="Times New Roman" w:hAnsi="Times New Roman" w:cs="Times New Roman"/>
          <w:color w:val="000000" w:themeColor="text1"/>
          <w:sz w:val="24"/>
          <w:szCs w:val="24"/>
          <w:u w:val="single"/>
          <w:lang w:eastAsia="cs-CZ"/>
        </w:rPr>
        <w:t>фенове</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w:t>
      </w:r>
      <w:r w:rsidRPr="00036880">
        <w:rPr>
          <w:rFonts w:ascii="Times New Roman" w:eastAsia="Times New Roman" w:hAnsi="Times New Roman" w:cs="Times New Roman"/>
          <w:i/>
          <w:iCs/>
          <w:color w:val="000000" w:themeColor="text1"/>
          <w:sz w:val="24"/>
          <w:szCs w:val="24"/>
          <w:lang w:eastAsia="cs-CZ"/>
        </w:rPr>
        <w:t> Намерете по-изразителни синоними на наречието</w:t>
      </w:r>
      <w:r w:rsidRPr="00036880">
        <w:rPr>
          <w:rFonts w:ascii="Times New Roman" w:eastAsia="Times New Roman" w:hAnsi="Times New Roman" w:cs="Times New Roman"/>
          <w:b/>
          <w:bCs/>
          <w:i/>
          <w:iCs/>
          <w:color w:val="000000" w:themeColor="text1"/>
          <w:sz w:val="24"/>
          <w:szCs w:val="24"/>
          <w:lang w:eastAsia="cs-CZ"/>
        </w:rPr>
        <w:t> много </w:t>
      </w:r>
      <w:r w:rsidRPr="00036880">
        <w:rPr>
          <w:rFonts w:ascii="Times New Roman" w:eastAsia="Times New Roman" w:hAnsi="Times New Roman" w:cs="Times New Roman"/>
          <w:i/>
          <w:iCs/>
          <w:color w:val="000000" w:themeColor="text1"/>
          <w:sz w:val="24"/>
          <w:szCs w:val="24"/>
          <w:lang w:eastAsia="cs-CZ"/>
        </w:rPr>
        <w:t>в следващите изречения</w:t>
      </w:r>
      <w:r w:rsidRPr="00036880">
        <w:rPr>
          <w:rFonts w:ascii="Times New Roman" w:eastAsia="Times New Roman" w:hAnsi="Times New Roman" w:cs="Times New Roman"/>
          <w:b/>
          <w:bCs/>
          <w:i/>
          <w:iCs/>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Днес се чувствам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добре.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Опитваха се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пъти да уредят нещата, но все безрезултатно.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Зъбът го болеше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Стефан чете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е тъмно.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Този човек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ми досажда.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Ти си бил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търпелив.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Да знаеш, че нямам </w:t>
      </w:r>
      <w:r w:rsidRPr="00036880">
        <w:rPr>
          <w:rFonts w:ascii="Times New Roman" w:eastAsia="Times New Roman" w:hAnsi="Times New Roman" w:cs="Times New Roman"/>
          <w:color w:val="000000" w:themeColor="text1"/>
          <w:sz w:val="24"/>
          <w:szCs w:val="24"/>
          <w:u w:val="single"/>
          <w:lang w:eastAsia="cs-CZ"/>
        </w:rPr>
        <w:t>много</w:t>
      </w:r>
      <w:r w:rsidRPr="00036880">
        <w:rPr>
          <w:rFonts w:ascii="Times New Roman" w:eastAsia="Times New Roman" w:hAnsi="Times New Roman" w:cs="Times New Roman"/>
          <w:color w:val="000000" w:themeColor="text1"/>
          <w:sz w:val="24"/>
          <w:szCs w:val="24"/>
          <w:lang w:eastAsia="cs-CZ"/>
        </w:rPr>
        <w:t>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Подчертаните глаголи заменете със синонимни словосъчетания (</w:t>
      </w:r>
      <w:r w:rsidRPr="00036880">
        <w:rPr>
          <w:rFonts w:ascii="Times New Roman" w:eastAsia="Times New Roman" w:hAnsi="Times New Roman" w:cs="Times New Roman"/>
          <w:i/>
          <w:iCs/>
          <w:color w:val="000000" w:themeColor="text1"/>
          <w:sz w:val="24"/>
          <w:szCs w:val="24"/>
          <w:lang w:eastAsia="cs-CZ"/>
        </w:rPr>
        <w:t>например:</w:t>
      </w:r>
      <w:r w:rsidRPr="00036880">
        <w:rPr>
          <w:rFonts w:ascii="Times New Roman" w:eastAsia="Times New Roman" w:hAnsi="Times New Roman" w:cs="Times New Roman"/>
          <w:b/>
          <w:bCs/>
          <w:i/>
          <w:iCs/>
          <w:color w:val="000000" w:themeColor="text1"/>
          <w:sz w:val="24"/>
          <w:szCs w:val="24"/>
          <w:lang w:eastAsia="cs-CZ"/>
        </w:rPr>
        <w:t> греша — правя грешки).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На заседанието на Общинския съвет </w:t>
      </w:r>
      <w:r w:rsidRPr="00036880">
        <w:rPr>
          <w:rFonts w:ascii="Times New Roman" w:eastAsia="Times New Roman" w:hAnsi="Times New Roman" w:cs="Times New Roman"/>
          <w:color w:val="000000" w:themeColor="text1"/>
          <w:sz w:val="24"/>
          <w:szCs w:val="24"/>
          <w:u w:val="single"/>
          <w:lang w:eastAsia="cs-CZ"/>
        </w:rPr>
        <w:t>бе решено</w:t>
      </w:r>
      <w:r w:rsidRPr="00036880">
        <w:rPr>
          <w:rFonts w:ascii="Times New Roman" w:eastAsia="Times New Roman" w:hAnsi="Times New Roman" w:cs="Times New Roman"/>
          <w:color w:val="000000" w:themeColor="text1"/>
          <w:sz w:val="24"/>
          <w:szCs w:val="24"/>
          <w:lang w:eastAsia="cs-CZ"/>
        </w:rPr>
        <w:t> да се построи нов мост над реката.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Да си призная, </w:t>
      </w:r>
      <w:r w:rsidRPr="00036880">
        <w:rPr>
          <w:rFonts w:ascii="Times New Roman" w:eastAsia="Times New Roman" w:hAnsi="Times New Roman" w:cs="Times New Roman"/>
          <w:color w:val="000000" w:themeColor="text1"/>
          <w:sz w:val="24"/>
          <w:szCs w:val="24"/>
          <w:u w:val="single"/>
          <w:lang w:eastAsia="cs-CZ"/>
        </w:rPr>
        <w:t>сглупих</w:t>
      </w:r>
      <w:r w:rsidRPr="00036880">
        <w:rPr>
          <w:rFonts w:ascii="Times New Roman" w:eastAsia="Times New Roman" w:hAnsi="Times New Roman" w:cs="Times New Roman"/>
          <w:color w:val="000000" w:themeColor="text1"/>
          <w:sz w:val="24"/>
          <w:szCs w:val="24"/>
          <w:lang w:eastAsia="cs-CZ"/>
        </w:rPr>
        <w:t> много, като си купих кола на старо.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color w:val="000000" w:themeColor="text1"/>
          <w:sz w:val="24"/>
          <w:szCs w:val="24"/>
          <w:u w:val="single"/>
          <w:lang w:eastAsia="cs-CZ"/>
        </w:rPr>
        <w:t>Посъветваха</w:t>
      </w:r>
      <w:r w:rsidRPr="00036880">
        <w:rPr>
          <w:rFonts w:ascii="Times New Roman" w:eastAsia="Times New Roman" w:hAnsi="Times New Roman" w:cs="Times New Roman"/>
          <w:color w:val="000000" w:themeColor="text1"/>
          <w:sz w:val="24"/>
          <w:szCs w:val="24"/>
          <w:lang w:eastAsia="cs-CZ"/>
        </w:rPr>
        <w:t> ме учтиво да не си завирам носа в чужди работи.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color w:val="000000" w:themeColor="text1"/>
          <w:sz w:val="24"/>
          <w:szCs w:val="24"/>
          <w:u w:val="single"/>
          <w:lang w:eastAsia="cs-CZ"/>
        </w:rPr>
        <w:t>Предложиха</w:t>
      </w:r>
      <w:r w:rsidRPr="00036880">
        <w:rPr>
          <w:rFonts w:ascii="Times New Roman" w:eastAsia="Times New Roman" w:hAnsi="Times New Roman" w:cs="Times New Roman"/>
          <w:color w:val="000000" w:themeColor="text1"/>
          <w:sz w:val="24"/>
          <w:szCs w:val="24"/>
          <w:lang w:eastAsia="cs-CZ"/>
        </w:rPr>
        <w:t> на професор Иванов да прочете няколко лекции пред студентите от Пловдивския университет.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color w:val="000000" w:themeColor="text1"/>
          <w:sz w:val="24"/>
          <w:szCs w:val="24"/>
          <w:u w:val="single"/>
          <w:lang w:eastAsia="cs-CZ"/>
        </w:rPr>
        <w:t>Намекнаха</w:t>
      </w:r>
      <w:r w:rsidRPr="00036880">
        <w:rPr>
          <w:rFonts w:ascii="Times New Roman" w:eastAsia="Times New Roman" w:hAnsi="Times New Roman" w:cs="Times New Roman"/>
          <w:color w:val="000000" w:themeColor="text1"/>
          <w:sz w:val="24"/>
          <w:szCs w:val="24"/>
          <w:lang w:eastAsia="cs-CZ"/>
        </w:rPr>
        <w:t> ми, че ако продължавам така, ще си имам неприятности.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В националното първенство по футбол </w:t>
      </w:r>
      <w:r w:rsidRPr="00036880">
        <w:rPr>
          <w:rFonts w:ascii="Times New Roman" w:eastAsia="Times New Roman" w:hAnsi="Times New Roman" w:cs="Times New Roman"/>
          <w:color w:val="000000" w:themeColor="text1"/>
          <w:sz w:val="24"/>
          <w:szCs w:val="24"/>
          <w:u w:val="single"/>
          <w:lang w:eastAsia="cs-CZ"/>
        </w:rPr>
        <w:t>победи</w:t>
      </w:r>
      <w:r w:rsidRPr="00036880">
        <w:rPr>
          <w:rFonts w:ascii="Times New Roman" w:eastAsia="Times New Roman" w:hAnsi="Times New Roman" w:cs="Times New Roman"/>
          <w:color w:val="000000" w:themeColor="text1"/>
          <w:sz w:val="24"/>
          <w:szCs w:val="24"/>
          <w:lang w:eastAsia="cs-CZ"/>
        </w:rPr>
        <w:t> отборът на "Левски".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На заседанието на катедрата </w:t>
      </w:r>
      <w:r w:rsidRPr="00036880">
        <w:rPr>
          <w:rFonts w:ascii="Times New Roman" w:eastAsia="Times New Roman" w:hAnsi="Times New Roman" w:cs="Times New Roman"/>
          <w:color w:val="000000" w:themeColor="text1"/>
          <w:sz w:val="24"/>
          <w:szCs w:val="24"/>
          <w:u w:val="single"/>
          <w:lang w:eastAsia="cs-CZ"/>
        </w:rPr>
        <w:t>критикуваха</w:t>
      </w:r>
      <w:r w:rsidRPr="00036880">
        <w:rPr>
          <w:rFonts w:ascii="Times New Roman" w:eastAsia="Times New Roman" w:hAnsi="Times New Roman" w:cs="Times New Roman"/>
          <w:color w:val="000000" w:themeColor="text1"/>
          <w:sz w:val="24"/>
          <w:szCs w:val="24"/>
          <w:lang w:eastAsia="cs-CZ"/>
        </w:rPr>
        <w:t> младия асистент Йовковски за това, че се бави с написването на дисертацията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В срещата </w:t>
      </w:r>
      <w:r w:rsidRPr="00036880">
        <w:rPr>
          <w:rFonts w:ascii="Times New Roman" w:eastAsia="Times New Roman" w:hAnsi="Times New Roman" w:cs="Times New Roman"/>
          <w:color w:val="000000" w:themeColor="text1"/>
          <w:sz w:val="24"/>
          <w:szCs w:val="24"/>
          <w:u w:val="single"/>
          <w:lang w:eastAsia="cs-CZ"/>
        </w:rPr>
        <w:t>участваха</w:t>
      </w:r>
      <w:r w:rsidRPr="00036880">
        <w:rPr>
          <w:rFonts w:ascii="Times New Roman" w:eastAsia="Times New Roman" w:hAnsi="Times New Roman" w:cs="Times New Roman"/>
          <w:color w:val="000000" w:themeColor="text1"/>
          <w:sz w:val="24"/>
          <w:szCs w:val="24"/>
          <w:lang w:eastAsia="cs-CZ"/>
        </w:rPr>
        <w:t> българският министър на външните работи, посланиците на Кувейт, Ливан и Мароко, а също и представител на ООН.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Подчертаните словосъчетания заменете с глаголи (</w:t>
      </w:r>
      <w:r w:rsidRPr="00036880">
        <w:rPr>
          <w:rFonts w:ascii="Times New Roman" w:eastAsia="Times New Roman" w:hAnsi="Times New Roman" w:cs="Times New Roman"/>
          <w:i/>
          <w:iCs/>
          <w:color w:val="000000" w:themeColor="text1"/>
          <w:sz w:val="24"/>
          <w:szCs w:val="24"/>
          <w:lang w:eastAsia="cs-CZ"/>
        </w:rPr>
        <w:t>например:</w:t>
      </w:r>
      <w:r w:rsidRPr="00036880">
        <w:rPr>
          <w:rFonts w:ascii="Times New Roman" w:eastAsia="Times New Roman" w:hAnsi="Times New Roman" w:cs="Times New Roman"/>
          <w:b/>
          <w:bCs/>
          <w:i/>
          <w:iCs/>
          <w:color w:val="000000" w:themeColor="text1"/>
          <w:sz w:val="24"/>
          <w:szCs w:val="24"/>
          <w:lang w:eastAsia="cs-CZ"/>
        </w:rPr>
        <w:t> извършвам промяна — променям).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Ако е работата да спорим, и той може да спори. Но ние няма да </w:t>
      </w:r>
      <w:r w:rsidRPr="00036880">
        <w:rPr>
          <w:rFonts w:ascii="Times New Roman" w:eastAsia="Times New Roman" w:hAnsi="Times New Roman" w:cs="Times New Roman"/>
          <w:color w:val="000000" w:themeColor="text1"/>
          <w:sz w:val="24"/>
          <w:szCs w:val="24"/>
          <w:u w:val="single"/>
          <w:lang w:eastAsia="cs-CZ"/>
        </w:rPr>
        <w:t>правим дискусии</w:t>
      </w:r>
      <w:r w:rsidRPr="00036880">
        <w:rPr>
          <w:rFonts w:ascii="Times New Roman" w:eastAsia="Times New Roman" w:hAnsi="Times New Roman" w:cs="Times New Roman"/>
          <w:color w:val="000000" w:themeColor="text1"/>
          <w:sz w:val="24"/>
          <w:szCs w:val="24"/>
          <w:lang w:eastAsia="cs-CZ"/>
        </w:rPr>
        <w:t> тука!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Шедли Клиби </w:t>
      </w:r>
      <w:r w:rsidRPr="00036880">
        <w:rPr>
          <w:rFonts w:ascii="Times New Roman" w:eastAsia="Times New Roman" w:hAnsi="Times New Roman" w:cs="Times New Roman"/>
          <w:color w:val="000000" w:themeColor="text1"/>
          <w:sz w:val="24"/>
          <w:szCs w:val="24"/>
          <w:u w:val="single"/>
          <w:lang w:eastAsia="cs-CZ"/>
        </w:rPr>
        <w:t>даде</w:t>
      </w:r>
      <w:r w:rsidRPr="00036880">
        <w:rPr>
          <w:rFonts w:ascii="Times New Roman" w:eastAsia="Times New Roman" w:hAnsi="Times New Roman" w:cs="Times New Roman"/>
          <w:color w:val="000000" w:themeColor="text1"/>
          <w:sz w:val="24"/>
          <w:szCs w:val="24"/>
          <w:lang w:eastAsia="cs-CZ"/>
        </w:rPr>
        <w:t> положителна </w:t>
      </w:r>
      <w:r w:rsidRPr="00036880">
        <w:rPr>
          <w:rFonts w:ascii="Times New Roman" w:eastAsia="Times New Roman" w:hAnsi="Times New Roman" w:cs="Times New Roman"/>
          <w:color w:val="000000" w:themeColor="text1"/>
          <w:sz w:val="24"/>
          <w:szCs w:val="24"/>
          <w:u w:val="single"/>
          <w:lang w:eastAsia="cs-CZ"/>
        </w:rPr>
        <w:t>оценка</w:t>
      </w:r>
      <w:r w:rsidRPr="00036880">
        <w:rPr>
          <w:rFonts w:ascii="Times New Roman" w:eastAsia="Times New Roman" w:hAnsi="Times New Roman" w:cs="Times New Roman"/>
          <w:color w:val="000000" w:themeColor="text1"/>
          <w:sz w:val="24"/>
          <w:szCs w:val="24"/>
          <w:lang w:eastAsia="cs-CZ"/>
        </w:rPr>
        <w:t> на принципната и конструктивна позиция на България по близкоизточния проблем.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Ако бях президент, заявява Картър, </w:t>
      </w:r>
      <w:r w:rsidRPr="00036880">
        <w:rPr>
          <w:rFonts w:ascii="Times New Roman" w:eastAsia="Times New Roman" w:hAnsi="Times New Roman" w:cs="Times New Roman"/>
          <w:color w:val="000000" w:themeColor="text1"/>
          <w:sz w:val="24"/>
          <w:szCs w:val="24"/>
          <w:u w:val="single"/>
          <w:lang w:eastAsia="cs-CZ"/>
        </w:rPr>
        <w:t>щях да взема мерки</w:t>
      </w:r>
      <w:r w:rsidRPr="00036880">
        <w:rPr>
          <w:rFonts w:ascii="Times New Roman" w:eastAsia="Times New Roman" w:hAnsi="Times New Roman" w:cs="Times New Roman"/>
          <w:color w:val="000000" w:themeColor="text1"/>
          <w:sz w:val="24"/>
          <w:szCs w:val="24"/>
          <w:lang w:eastAsia="cs-CZ"/>
        </w:rPr>
        <w:t> за стриктно спазване на договора.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От трибуната отново ясно и категорично бе изразено желанието на младото поколение на България и Гърция да </w:t>
      </w:r>
      <w:r w:rsidRPr="00036880">
        <w:rPr>
          <w:rFonts w:ascii="Times New Roman" w:eastAsia="Times New Roman" w:hAnsi="Times New Roman" w:cs="Times New Roman"/>
          <w:color w:val="000000" w:themeColor="text1"/>
          <w:sz w:val="24"/>
          <w:szCs w:val="24"/>
          <w:u w:val="single"/>
          <w:lang w:eastAsia="cs-CZ"/>
        </w:rPr>
        <w:t>дава</w:t>
      </w:r>
      <w:r w:rsidRPr="00036880">
        <w:rPr>
          <w:rFonts w:ascii="Times New Roman" w:eastAsia="Times New Roman" w:hAnsi="Times New Roman" w:cs="Times New Roman"/>
          <w:color w:val="000000" w:themeColor="text1"/>
          <w:sz w:val="24"/>
          <w:szCs w:val="24"/>
          <w:lang w:eastAsia="cs-CZ"/>
        </w:rPr>
        <w:t> и занапред своя </w:t>
      </w:r>
      <w:r w:rsidRPr="00036880">
        <w:rPr>
          <w:rFonts w:ascii="Times New Roman" w:eastAsia="Times New Roman" w:hAnsi="Times New Roman" w:cs="Times New Roman"/>
          <w:color w:val="000000" w:themeColor="text1"/>
          <w:sz w:val="24"/>
          <w:szCs w:val="24"/>
          <w:u w:val="single"/>
          <w:lang w:eastAsia="cs-CZ"/>
        </w:rPr>
        <w:t>принос</w:t>
      </w:r>
      <w:r w:rsidRPr="00036880">
        <w:rPr>
          <w:rFonts w:ascii="Times New Roman" w:eastAsia="Times New Roman" w:hAnsi="Times New Roman" w:cs="Times New Roman"/>
          <w:color w:val="000000" w:themeColor="text1"/>
          <w:sz w:val="24"/>
          <w:szCs w:val="24"/>
          <w:lang w:eastAsia="cs-CZ"/>
        </w:rPr>
        <w:t> за развитието на отношенията между двете съседни страни.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color w:val="000000" w:themeColor="text1"/>
          <w:sz w:val="24"/>
          <w:szCs w:val="24"/>
          <w:u w:val="single"/>
          <w:lang w:eastAsia="cs-CZ"/>
        </w:rPr>
        <w:t>Имам надежда,</w:t>
      </w:r>
      <w:r w:rsidRPr="00036880">
        <w:rPr>
          <w:rFonts w:ascii="Times New Roman" w:eastAsia="Times New Roman" w:hAnsi="Times New Roman" w:cs="Times New Roman"/>
          <w:color w:val="000000" w:themeColor="text1"/>
          <w:sz w:val="24"/>
          <w:szCs w:val="24"/>
          <w:lang w:eastAsia="cs-CZ"/>
        </w:rPr>
        <w:t> че всичко ще мине добре.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color w:val="000000" w:themeColor="text1"/>
          <w:sz w:val="24"/>
          <w:szCs w:val="24"/>
          <w:u w:val="single"/>
          <w:lang w:eastAsia="cs-CZ"/>
        </w:rPr>
        <w:t>Имам нужда</w:t>
      </w:r>
      <w:r w:rsidRPr="00036880">
        <w:rPr>
          <w:rFonts w:ascii="Times New Roman" w:eastAsia="Times New Roman" w:hAnsi="Times New Roman" w:cs="Times New Roman"/>
          <w:color w:val="000000" w:themeColor="text1"/>
          <w:sz w:val="24"/>
          <w:szCs w:val="24"/>
          <w:lang w:eastAsia="cs-CZ"/>
        </w:rPr>
        <w:t> от нов костюм.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У нас се надяваме някой друг да ни </w:t>
      </w:r>
      <w:r w:rsidRPr="00036880">
        <w:rPr>
          <w:rFonts w:ascii="Times New Roman" w:eastAsia="Times New Roman" w:hAnsi="Times New Roman" w:cs="Times New Roman"/>
          <w:color w:val="000000" w:themeColor="text1"/>
          <w:sz w:val="24"/>
          <w:szCs w:val="24"/>
          <w:u w:val="single"/>
          <w:lang w:eastAsia="cs-CZ"/>
        </w:rPr>
        <w:t>окаже помощ</w:t>
      </w:r>
      <w:r w:rsidRPr="00036880">
        <w:rPr>
          <w:rFonts w:ascii="Times New Roman" w:eastAsia="Times New Roman" w:hAnsi="Times New Roman" w:cs="Times New Roman"/>
          <w:color w:val="000000" w:themeColor="text1"/>
          <w:sz w:val="24"/>
          <w:szCs w:val="24"/>
          <w:lang w:eastAsia="cs-CZ"/>
        </w:rPr>
        <w:t> в прехода към пазарна икономика.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Производителите </w:t>
      </w:r>
      <w:r w:rsidRPr="00036880">
        <w:rPr>
          <w:rFonts w:ascii="Times New Roman" w:eastAsia="Times New Roman" w:hAnsi="Times New Roman" w:cs="Times New Roman"/>
          <w:color w:val="000000" w:themeColor="text1"/>
          <w:sz w:val="24"/>
          <w:szCs w:val="24"/>
          <w:u w:val="single"/>
          <w:lang w:eastAsia="cs-CZ"/>
        </w:rPr>
        <w:t>дават гаранция</w:t>
      </w:r>
      <w:r w:rsidRPr="00036880">
        <w:rPr>
          <w:rFonts w:ascii="Times New Roman" w:eastAsia="Times New Roman" w:hAnsi="Times New Roman" w:cs="Times New Roman"/>
          <w:color w:val="000000" w:themeColor="text1"/>
          <w:sz w:val="24"/>
          <w:szCs w:val="24"/>
          <w:lang w:eastAsia="cs-CZ"/>
        </w:rPr>
        <w:t>, че тяхната машина ще работи безупречно най-малко три години.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На конгреса </w:t>
      </w:r>
      <w:r w:rsidRPr="00036880">
        <w:rPr>
          <w:rFonts w:ascii="Times New Roman" w:eastAsia="Times New Roman" w:hAnsi="Times New Roman" w:cs="Times New Roman"/>
          <w:color w:val="000000" w:themeColor="text1"/>
          <w:sz w:val="24"/>
          <w:szCs w:val="24"/>
          <w:u w:val="single"/>
          <w:lang w:eastAsia="cs-CZ"/>
        </w:rPr>
        <w:t>беше взето решение</w:t>
      </w:r>
      <w:r w:rsidRPr="00036880">
        <w:rPr>
          <w:rFonts w:ascii="Times New Roman" w:eastAsia="Times New Roman" w:hAnsi="Times New Roman" w:cs="Times New Roman"/>
          <w:color w:val="000000" w:themeColor="text1"/>
          <w:sz w:val="24"/>
          <w:szCs w:val="24"/>
          <w:lang w:eastAsia="cs-CZ"/>
        </w:rPr>
        <w:t> да започне активна подготовка за следващите избори.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На олимпиадата </w:t>
      </w:r>
      <w:r w:rsidRPr="00036880">
        <w:rPr>
          <w:rFonts w:ascii="Times New Roman" w:eastAsia="Times New Roman" w:hAnsi="Times New Roman" w:cs="Times New Roman"/>
          <w:color w:val="000000" w:themeColor="text1"/>
          <w:sz w:val="24"/>
          <w:szCs w:val="24"/>
          <w:u w:val="single"/>
          <w:lang w:eastAsia="cs-CZ"/>
        </w:rPr>
        <w:t>взеха участие</w:t>
      </w:r>
      <w:r w:rsidRPr="00036880">
        <w:rPr>
          <w:rFonts w:ascii="Times New Roman" w:eastAsia="Times New Roman" w:hAnsi="Times New Roman" w:cs="Times New Roman"/>
          <w:color w:val="000000" w:themeColor="text1"/>
          <w:sz w:val="24"/>
          <w:szCs w:val="24"/>
          <w:lang w:eastAsia="cs-CZ"/>
        </w:rPr>
        <w:t> спортисти от целия свят.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Поправете грешките в следващия текст (време, вид и наклонение на глагола).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Миналата седмица бях поканен на важно съвещание в Министерството на образованието в София. Трябва да бъдех там в 9 ч. сутринта, но се случеше така, че автобусът, с който съм пътувал, спукал гума и аз закъснеех с около половин час. Когато най-сетне съм пристигнал, всички вече заеха местата си и господин министърът бил започнал да говорил. Аз тихо се промъкнех между столовете и заемах единственото свободно място, което се намирало вляво, под прозореца.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Българите много често грешат при употребата на пълния и краткия член в мъжки род. Дори повечето от езиковедите са на мнение, че това правило е изкуствено и напълно излишно. Все пак, правилото съществува и допуснатите грешки трябва да се поправят. Опитайте се да ги поправите и вие.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Мила Милева отново дойде, казах Ј това , но тя настояваше, че Гео е бил арестуван от полицията, че те са научили де е бил сега, и затова молеше председателят да отиде още веднъж при директора на полицията.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Заради язовира изселиха Бистрица, но там беше останал тъжния и оглупял клисар.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Коня остана пред стълбището на Градският съвет.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И заедно с това съвсем естествено е да потърсим художественият образ на нашата съвременничка, отразен в изкуството.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В зала "Изгрев" ще бъде определен тринадесетия носител на "Златният пояс".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Не знаем господинът откъде е взел тези данни, за да ни критикува така остро.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Това са редове от писмото, подписано от началника на Пощенската станция в Брестовица Л. Дойчинова и профсъюзният отговорник А. Андреева.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14. </w:t>
      </w:r>
      <w:r w:rsidRPr="00036880">
        <w:rPr>
          <w:rFonts w:ascii="Times New Roman" w:eastAsia="Times New Roman" w:hAnsi="Times New Roman" w:cs="Times New Roman"/>
          <w:i/>
          <w:iCs/>
          <w:color w:val="000000" w:themeColor="text1"/>
          <w:sz w:val="24"/>
          <w:szCs w:val="24"/>
          <w:lang w:eastAsia="cs-CZ"/>
        </w:rPr>
        <w:t>Лексемата</w:t>
      </w:r>
      <w:r w:rsidRPr="00036880">
        <w:rPr>
          <w:rFonts w:ascii="Times New Roman" w:eastAsia="Times New Roman" w:hAnsi="Times New Roman" w:cs="Times New Roman"/>
          <w:b/>
          <w:bCs/>
          <w:i/>
          <w:iCs/>
          <w:color w:val="000000" w:themeColor="text1"/>
          <w:sz w:val="24"/>
          <w:szCs w:val="24"/>
          <w:lang w:eastAsia="cs-CZ"/>
        </w:rPr>
        <w:t> един</w:t>
      </w:r>
      <w:r w:rsidRPr="00036880">
        <w:rPr>
          <w:rFonts w:ascii="Times New Roman" w:eastAsia="Times New Roman" w:hAnsi="Times New Roman" w:cs="Times New Roman"/>
          <w:i/>
          <w:iCs/>
          <w:color w:val="000000" w:themeColor="text1"/>
          <w:sz w:val="24"/>
          <w:szCs w:val="24"/>
          <w:lang w:eastAsia="cs-CZ"/>
        </w:rPr>
        <w:t> в българския език по някои от своите функции се доближава до неопределителния член в езици като френски, немски, английски и др. Само че прекалената Ј употреба се смята за стилистичен недостатък. В следващите текстове отстранете тези нейни форми, които според вас са излишнш.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Веднъж закачих на черната дъска една картина. На нея се виждаха едно дърво, едни пролетни цветя край брега на една рекичка; едно славейче, кацнало на едно клонче на дървото, а под него едно дете, седнало на един камък.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Децата </w:t>
      </w: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color w:val="000000" w:themeColor="text1"/>
          <w:sz w:val="24"/>
          <w:szCs w:val="24"/>
          <w:lang w:eastAsia="cs-CZ"/>
        </w:rPr>
        <w:t> ето нашата надежда, нашата любов, нашето щастие. Децата </w:t>
      </w:r>
      <w:r w:rsidRPr="00036880">
        <w:rPr>
          <w:rFonts w:ascii="Times New Roman" w:eastAsia="Times New Roman" w:hAnsi="Times New Roman" w:cs="Times New Roman"/>
          <w:i/>
          <w:iCs/>
          <w:color w:val="000000" w:themeColor="text1"/>
          <w:sz w:val="24"/>
          <w:szCs w:val="24"/>
          <w:lang w:eastAsia="cs-CZ"/>
        </w:rPr>
        <w:t>—</w:t>
      </w:r>
      <w:r w:rsidRPr="00036880">
        <w:rPr>
          <w:rFonts w:ascii="Times New Roman" w:eastAsia="Times New Roman" w:hAnsi="Times New Roman" w:cs="Times New Roman"/>
          <w:color w:val="000000" w:themeColor="text1"/>
          <w:sz w:val="24"/>
          <w:szCs w:val="24"/>
          <w:lang w:eastAsia="cs-CZ"/>
        </w:rPr>
        <w:t> една вечна мечта на човечеството, която се осъществява от поколение в поколение, едно безсмъртие, една вечност през вековете...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Спомням си такава една случка в Москва: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 един юнски ден изведнъж между стотиците коли по платното на един от най-оживените булеварди се търкулна един голям детски балон. А на тротоара в това време стоеше едно стреснато, разтревожено момченце...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15. Тематична кръстословица. Животни.</w:t>
      </w:r>
    </w:p>
    <w:tbl>
      <w:tblPr>
        <w:tblW w:w="3690" w:type="dxa"/>
        <w:jc w:val="center"/>
        <w:tblCellSpacing w:w="7" w:type="dxa"/>
        <w:tblCellMar>
          <w:left w:w="0" w:type="dxa"/>
          <w:right w:w="0" w:type="dxa"/>
        </w:tblCellMar>
        <w:tblLook w:val="04A0" w:firstRow="1" w:lastRow="0" w:firstColumn="1" w:lastColumn="0" w:noHBand="0" w:noVBand="1"/>
      </w:tblPr>
      <w:tblGrid>
        <w:gridCol w:w="484"/>
        <w:gridCol w:w="477"/>
        <w:gridCol w:w="477"/>
        <w:gridCol w:w="442"/>
        <w:gridCol w:w="477"/>
        <w:gridCol w:w="442"/>
        <w:gridCol w:w="442"/>
        <w:gridCol w:w="449"/>
      </w:tblGrid>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200" w:type="pct"/>
            <w:gridSpan w:val="2"/>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0" w:type="pct"/>
            <w:gridSpan w:val="6"/>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0" w:type="pct"/>
            <w:gridSpan w:val="6"/>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Голямо домашно животно с копита. Използва се за езда и за впрягане (</w:t>
      </w:r>
      <w:r w:rsidRPr="00036880">
        <w:rPr>
          <w:rFonts w:ascii="Times New Roman" w:eastAsia="Times New Roman" w:hAnsi="Times New Roman" w:cs="Times New Roman"/>
          <w:i/>
          <w:iCs/>
          <w:color w:val="000000" w:themeColor="text1"/>
          <w:sz w:val="24"/>
          <w:szCs w:val="24"/>
          <w:lang w:eastAsia="cs-CZ"/>
        </w:rPr>
        <w:t>мн. число</w:t>
      </w:r>
      <w:r w:rsidRPr="00036880">
        <w:rPr>
          <w:rFonts w:ascii="Times New Roman" w:eastAsia="Times New Roman" w:hAnsi="Times New Roman" w:cs="Times New Roman"/>
          <w:color w:val="000000" w:themeColor="text1"/>
          <w:sz w:val="24"/>
          <w:szCs w:val="24"/>
          <w:lang w:eastAsia="cs-CZ"/>
        </w:rPr>
        <w:t>). 2. Тревопасно животно с рога и брада (</w:t>
      </w:r>
      <w:r w:rsidRPr="00036880">
        <w:rPr>
          <w:rFonts w:ascii="Times New Roman" w:eastAsia="Times New Roman" w:hAnsi="Times New Roman" w:cs="Times New Roman"/>
          <w:i/>
          <w:iCs/>
          <w:color w:val="000000" w:themeColor="text1"/>
          <w:sz w:val="24"/>
          <w:szCs w:val="24"/>
          <w:lang w:eastAsia="cs-CZ"/>
        </w:rPr>
        <w:t>мъжко</w:t>
      </w:r>
      <w:r w:rsidRPr="00036880">
        <w:rPr>
          <w:rFonts w:ascii="Times New Roman" w:eastAsia="Times New Roman" w:hAnsi="Times New Roman" w:cs="Times New Roman"/>
          <w:color w:val="000000" w:themeColor="text1"/>
          <w:sz w:val="24"/>
          <w:szCs w:val="24"/>
          <w:lang w:eastAsia="cs-CZ"/>
        </w:rPr>
        <w:t>). 3. Дребно домашно животно, роднина на лъва и тигъра (</w:t>
      </w:r>
      <w:r w:rsidRPr="00036880">
        <w:rPr>
          <w:rFonts w:ascii="Times New Roman" w:eastAsia="Times New Roman" w:hAnsi="Times New Roman" w:cs="Times New Roman"/>
          <w:i/>
          <w:iCs/>
          <w:color w:val="000000" w:themeColor="text1"/>
          <w:sz w:val="24"/>
          <w:szCs w:val="24"/>
          <w:lang w:eastAsia="cs-CZ"/>
        </w:rPr>
        <w:t>мъжко</w:t>
      </w:r>
      <w:r w:rsidRPr="00036880">
        <w:rPr>
          <w:rFonts w:ascii="Times New Roman" w:eastAsia="Times New Roman" w:hAnsi="Times New Roman" w:cs="Times New Roman"/>
          <w:color w:val="000000" w:themeColor="text1"/>
          <w:sz w:val="24"/>
          <w:szCs w:val="24"/>
          <w:lang w:eastAsia="cs-CZ"/>
        </w:rPr>
        <w:t>). 4. Домашно животно, използвано за пазач.</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1. Дребно домашно животно с меки лапички и остри нокти, което още не е пораснало. 2. Мъжка овца за разплод. 3. Домашно животно, което хората използват за пазач (</w:t>
      </w:r>
      <w:r w:rsidRPr="00036880">
        <w:rPr>
          <w:rFonts w:ascii="Times New Roman" w:eastAsia="Times New Roman" w:hAnsi="Times New Roman" w:cs="Times New Roman"/>
          <w:i/>
          <w:iCs/>
          <w:color w:val="000000" w:themeColor="text1"/>
          <w:sz w:val="24"/>
          <w:szCs w:val="24"/>
          <w:lang w:eastAsia="cs-CZ"/>
        </w:rPr>
        <w:t>женско</w:t>
      </w:r>
      <w:r w:rsidRPr="00036880">
        <w:rPr>
          <w:rFonts w:ascii="Times New Roman" w:eastAsia="Times New Roman" w:hAnsi="Times New Roman" w:cs="Times New Roman"/>
          <w:color w:val="000000" w:themeColor="text1"/>
          <w:sz w:val="24"/>
          <w:szCs w:val="24"/>
          <w:lang w:eastAsia="cs-CZ"/>
        </w:rPr>
        <w:t>). 5. Тревопасно животно с рога и брада (</w:t>
      </w:r>
      <w:r w:rsidRPr="00036880">
        <w:rPr>
          <w:rFonts w:ascii="Times New Roman" w:eastAsia="Times New Roman" w:hAnsi="Times New Roman" w:cs="Times New Roman"/>
          <w:i/>
          <w:iCs/>
          <w:color w:val="000000" w:themeColor="text1"/>
          <w:sz w:val="24"/>
          <w:szCs w:val="24"/>
          <w:lang w:eastAsia="cs-CZ"/>
        </w:rPr>
        <w:t>женско</w:t>
      </w:r>
      <w:r w:rsidRPr="00036880">
        <w:rPr>
          <w:rFonts w:ascii="Times New Roman" w:eastAsia="Times New Roman" w:hAnsi="Times New Roman" w:cs="Times New Roman"/>
          <w:color w:val="000000" w:themeColor="text1"/>
          <w:sz w:val="24"/>
          <w:szCs w:val="24"/>
          <w:lang w:eastAsia="cs-CZ"/>
        </w:rPr>
        <w:t>). 6. Мъжка свиня. 7. Насекомо, което се отглежда от хората, за да им дава мед.</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16.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5145" w:type="dxa"/>
        <w:jc w:val="center"/>
        <w:tblCellSpacing w:w="7" w:type="dxa"/>
        <w:tblCellMar>
          <w:left w:w="0" w:type="dxa"/>
          <w:right w:w="0" w:type="dxa"/>
        </w:tblCellMar>
        <w:tblLook w:val="04A0" w:firstRow="1" w:lastRow="0" w:firstColumn="1" w:lastColumn="0" w:noHBand="0" w:noVBand="1"/>
      </w:tblPr>
      <w:tblGrid>
        <w:gridCol w:w="434"/>
        <w:gridCol w:w="427"/>
        <w:gridCol w:w="427"/>
        <w:gridCol w:w="427"/>
        <w:gridCol w:w="427"/>
        <w:gridCol w:w="428"/>
        <w:gridCol w:w="428"/>
        <w:gridCol w:w="428"/>
        <w:gridCol w:w="428"/>
        <w:gridCol w:w="428"/>
        <w:gridCol w:w="428"/>
        <w:gridCol w:w="435"/>
      </w:tblGrid>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26</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w:t>
      </w:r>
      <w:r w:rsidRPr="00036880">
        <w:rPr>
          <w:rFonts w:ascii="Times New Roman" w:eastAsia="Times New Roman" w:hAnsi="Times New Roman" w:cs="Times New Roman"/>
          <w:color w:val="000000" w:themeColor="text1"/>
          <w:sz w:val="24"/>
          <w:szCs w:val="24"/>
          <w:lang w:eastAsia="cs-CZ"/>
        </w:rPr>
        <w:t> 1. Селскостопански инструмент с дъгообразно острие и дървена дръжка. Използва се за рязане на житни стръкове. 2. Едновременна стрелба на много оръжия. 3. Височина, възвишение. 4. Квартал (обикновено на село); малко селце в планината. 5. Пространството, което заема един предмет; подреждане в някакво класиране (музикално, спортно и т.н.). 6. Горен крайник у човека. 7. Голямо домашно животно с копита. Използва се в селското стопанство и в спорта. 8. Остатък от цигара, угарка. 9. Една от най-опасните болести на двадесетия век. 10. Сума, която се заплаща преди да бъде извършена услуга. 11. Вдлъбнатина върху земната повърхност, пълна с вода, обикновено мътна; локва. 12. Част от тялото Ї между шията и ръката. 13. Изкоп, в който се крият войници по време на война. 14. Израстък върху тялото на птица, който  служи за украса и улеснява летенето. 15. Първият момент от действие или явление; моментът, когато действието започва.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 </w:t>
      </w:r>
      <w:r w:rsidRPr="00036880">
        <w:rPr>
          <w:rFonts w:ascii="Times New Roman" w:eastAsia="Times New Roman" w:hAnsi="Times New Roman" w:cs="Times New Roman"/>
          <w:color w:val="000000" w:themeColor="text1"/>
          <w:sz w:val="24"/>
          <w:szCs w:val="24"/>
          <w:lang w:eastAsia="cs-CZ"/>
        </w:rPr>
        <w:t>8. Кула на морския бряг, от която със светлинни сигнали се указва пътят на корабите; осветително тяло на автомобил. 16. Държавен глава в България, Русия и други страни, когато са били монархии. 17. Храст с мека сърцевина на стъблото, продълговати заострени и разперени като човешки пръсти листа. Цветовете му са бели, с приятен аромат, а плодовете — малки черни зрънца. 18. Спокойствие, безгрижие; вид локум. 19. Дървена къща. 20. Гризач, подобен на мишка, но по-голям. 21. Речна риба с мустаци. 22. Огън. 23. Място или предмет, върху които се закрепва нещо; подкрепа, помощ. 24. Бяла хранителна течност; кърма. 25. Съоръжение за придвижване нагоре-надолу по етажите на висока сграда. 26. Неподвижност; тишина. 27. Кръгъл уред, с който се управлява автомобил.</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Eдинадесети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ХОРАТА ОКОЛО НАС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Питай ме де!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Трагическият актьор Кутьо Панчев Голтупански беше първостепенна сила в пътуващата кооперативно и пешком театрална трупа "Мила Родино". Висок, широкоплещест, с любопитен да надникне в устата му нос и с рунтави, сякаш неразгримирани вежди, той имаше походка на запасен фелдфебел и глас, който в патетическите моменти гасеше лампите по селските сцени. Освен първокласен изпълнител на трагически роли той в случай на нужда може да лае като овчарско куче, да фучи и бумти и да наподобява същинска гръмотевица. Като се прибави към това и обстоятелството, че поради безследно изчезване на касиера (заедно с касата) той временно изпълняваше и неговата длъжност и имаше право да раздава по 60 лева аванс месечно, ще ви стане ясно какъв продукт от първа необходимост представляваше Кутьо Голтупански за театралната трупа. Вследствие на всички гореизброени качества, особено последното, трагикът на сцената Кутьо се оформи като първи любовник в живота и завладя сърцата на три четвърти от женския персонал на трупата и всички девици от стопанските школи из провинцията изрязваха грижливо портрета му от афишите.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—Куте! Кутенце... — ще се провикне от женското отделение преди представлението примадоната. — Ела, моля ти се, да ми стегнеш корсета, че си по-силен в ръцете!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 той, понеже познаваше всички тънкости на гореспоменатия корсет, се отзоваваше моментално и изпълняваше задачата си със завидна сръчност и акуратност.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—Кукуу!... — показваше се други път на вратата на стаята му в хотела пъргавата изпълнителка на типични роли. — Тази вечер и ти не играеш, и аз. Дай ми една стотарка да наредя една царска вечеря за двама ни в моята стая. И винце ще купя.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Бидейки трагик, Кутьо първо се намръщваше, но понеже беше и касиер, и първи любовник в живота, той я млясваше с велика грация, подаваше й банкнотата и започваше грижливо да се бръсне и подготовлява за пиршество. Като се бръснеше, той освежаваше с руж татарските скули, подчертаваше бадемовидността на очите си и тихичко се намъкваше в стаята Ј.</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обикаляха крайдунавските градове, един ден трупата им се увеличи с една персона. Мъничко, нежно, дяволито, изключено от гимназията същество от женски пол въпреки волята на родители и близки избягало от къщи и с всичкия огън на своите седемнадесет години се отдало в служба на Мелпомена. Постъпи в трупата, значи, и накара мъжкия персонал до един да притиска всяка вечер панталоните си под дюшека, за да се получат съответните ръбове. Кутьо Голтупански по този повод още първия ден се обръсна два пъти. Веднъж сам и един път при бръснаря, който подстрига занемарения му и настръхнал като подплашен котарак врат. На третия ден, чувствувайки силни поражения в сърдечната област, той се опита да спечели малко терен, а на четвъртия смути окончателно душевното спокойствие на нежното същество, като му намигна зад кулисите явно и многозначително.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Както е редно в такива случаи, младото създание оказа нужната съпротива първоначално, но в черните й палещи очи той прочете и молба, и надежда.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седмия ден, точно както е според писанието, трагическият актьор Голтупански, отбил попълзновенията на всички съперници и обнадежден доволно, получи първата чувствителна победа. Когато цялата трупа бе заета в дневно представление, той я покани в стаята си в хотела под предлог да й даде изкусителния и незаконен аванс от шейсет лева. Щом влезе в стаята му, той завъртя ключа, падна внезапно на колене и със страдалческа маска на лицето издекламира на един дъх седем подходящи монолога от класически пиеси и стопи сърцето й окончателно. След това стана, прегърна я по последните изисквания на модерната режисура и устните им се сляха в дълга колкото антракт със смяна на декори целувка.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 о, коварство и подлост!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Комикът от трупата, Маслинков, който в тази пиеса имаше да каже само няколко думи в първото действие и който за икономия при дневните представления не употребяваше грим, си свършил работата, преоблякъл се и със същите намерения се запътил бързо към хотела. Щом се качил в коридора, ослушал се, чул шум, надникнал през ключалката, изпсувал нашия трагик и хукнал обратно към театралния салон да съобщи за произшествието. Най-напред пришепнал на изпълнителката на типични роли. Тя обадила тутакси на примадоната, която получила истински припадък зад кулисите и след това отърчала да каже и на директора. Излязъл той из задния изход, дотичал до хотела, застанал свиреп пред вратата на стаята му и нервно затропал.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се обадил никой.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—Кутьо, Кутьо бре! Голтупански! Отваряй!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 е? - обадил се плахо глас отвътре.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—Директорът! Отвори!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Дочуло се шушукане, скърцане, ахкане и след малко, съблечен по риза, разчорлен и зачервен, се показал Кутьо на вратата.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—Какво правите тук? - изревал директорът. — Какви са тези безобразия! 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 че... че нищо, господин директоре. Нищичко. Ррррепетираме.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—Какви дяволи репетирате, като още не съм дал никаква роля на госпожицата!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 че... че... подготовка, такованка... предварителни 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 защо си заключил вратата?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 че... че... да не ни смущават.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—Добре, а защо си се разсъблякъл така посред зима тогава?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Съвършено изненадан от този неочакван въпрос, трагическият актьор Кутьо Голтупански преглътнал суха плюнка, краката му се подкосили, приклекнал до кревата, върху който хълцало нежното създание, и като се ударил с юмрук в рошавата глава, не знаейки какво да каже, едва простенал съкрушено: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 че... че... защо? Питай ме де!... Питай ме!...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Чудомир</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и фразеология, свързана с темата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Морални (душевни, психически) качества</w:t>
      </w:r>
    </w:p>
    <w:tbl>
      <w:tblPr>
        <w:tblW w:w="6495" w:type="dxa"/>
        <w:tblCellSpacing w:w="0" w:type="dxa"/>
        <w:tblCellMar>
          <w:top w:w="105" w:type="dxa"/>
          <w:left w:w="105" w:type="dxa"/>
          <w:bottom w:w="105" w:type="dxa"/>
          <w:right w:w="105" w:type="dxa"/>
        </w:tblCellMar>
        <w:tblLook w:val="04A0" w:firstRow="1" w:lastRow="0" w:firstColumn="1" w:lastColumn="0" w:noHBand="0" w:noVBand="1"/>
      </w:tblPr>
      <w:tblGrid>
        <w:gridCol w:w="3312"/>
        <w:gridCol w:w="3183"/>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Положителни качества (черти)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достойнства, добродетели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добър, добричък, добродушен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сърдечен, благ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свестен, свястна; съвестен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душа човек, хубав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наш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човек със златно сърце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честен, искрен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човещина, човечност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доверие, доверчив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благородство, благороден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обаяние, обаятелен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щедър, великодушен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пестелив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скромен, тих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 мравката път струва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мирен, послушен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внимателен, отзивчив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дружелюбен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спокоен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упоритост, упорит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воля, волеви</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Отрицателни качества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недостатъци, недъзи, кусури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лош, лошотия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зъл, зло, злобар; </w:t>
            </w:r>
            <w:r w:rsidRPr="00036880">
              <w:rPr>
                <w:rFonts w:ascii="Times New Roman" w:eastAsia="Times New Roman" w:hAnsi="Times New Roman" w:cs="Times New Roman"/>
                <w:i/>
                <w:iCs/>
                <w:color w:val="000000" w:themeColor="text1"/>
                <w:sz w:val="24"/>
                <w:szCs w:val="24"/>
                <w:lang w:eastAsia="cs-CZ"/>
              </w:rPr>
              <w:t>социално зло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гаден, мръсен, мръсник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долен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отвратителен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измамник, лъжец, мошеник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крадлив, крадец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вагабонтин, престъпник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коварен, подъл, подлец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подла душица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недоверчив, мнителен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лицемерие, лицемер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мазен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мазник, подмазвач, подлизурко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прахосник; </w:t>
            </w:r>
            <w:r w:rsidRPr="00036880">
              <w:rPr>
                <w:rFonts w:ascii="Times New Roman" w:eastAsia="Times New Roman" w:hAnsi="Times New Roman" w:cs="Times New Roman"/>
                <w:i/>
                <w:iCs/>
                <w:color w:val="000000" w:themeColor="text1"/>
                <w:sz w:val="24"/>
                <w:szCs w:val="24"/>
                <w:lang w:eastAsia="cs-CZ"/>
              </w:rPr>
              <w:t>с широки пръсти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стиснат, скъперник, скръндза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нахалник; нахален, нагъл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самонадеян; капризен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надут, надменен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от голямото добрутро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опърничав, твърдоглав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дебелоглав, дебелокож</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темерут;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безскрупулен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опак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конфликтна личност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дивак, диване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инат, инатест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безволев, безхарактерен, мекушав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мека Мария</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6510" w:type="dxa"/>
        <w:tblCellSpacing w:w="0" w:type="dxa"/>
        <w:tblCellMar>
          <w:top w:w="105" w:type="dxa"/>
          <w:left w:w="105" w:type="dxa"/>
          <w:bottom w:w="105" w:type="dxa"/>
          <w:right w:w="105" w:type="dxa"/>
        </w:tblCellMar>
        <w:tblLook w:val="04A0" w:firstRow="1" w:lastRow="0" w:firstColumn="1" w:lastColumn="0" w:noHBand="0" w:noVBand="1"/>
      </w:tblPr>
      <w:tblGrid>
        <w:gridCol w:w="3255"/>
        <w:gridCol w:w="3255"/>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уравновесен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работлив, работен, трудолюбив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със златни ръце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сръчен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кадърен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твърд, решителен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 желязна воля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признателен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нравствено извисен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порядъчен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старателен, прилежен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грижлив, грижовен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праволинеен, постоянен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умен, умник, умница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буден, интелигентен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съобразителен, находчив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практичен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стара кримка, стара лисица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от стара коза яре; гърмян заек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(човек) с бистър ум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ум като бръснач</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мълчалив</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дискретен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смел, храбър, безстрашен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предпазлив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открит, прям</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заядлив, свадлив, сприхав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кисел, киселица, вкиснат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нервен, нервозен, лют, бесен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мързел, мързелив, мързеливец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ленив, лентяй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непохватен, калпав, калпазанин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некадърен, некадърник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 две леви ръце; гола вµда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колеблив, нерешителен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мухльо, безличен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неблагодарен, неблагодарник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никаквец, никаквица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пропаднал (тип); уличница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разпуснат; разпуснатост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немарлив, мърляч, смотан,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смотаняк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противоречив, непостоянен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измята се като чамова дъска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слънчоглед партия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фурнаджийска лопата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прост, простоват, простак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глупав, глуповат, глупак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тъп, малоумен, ограничен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 две магарета сеното не може да раздели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недосетлив, </w:t>
            </w:r>
            <w:r w:rsidRPr="00036880">
              <w:rPr>
                <w:rFonts w:ascii="Times New Roman" w:eastAsia="Times New Roman" w:hAnsi="Times New Roman" w:cs="Times New Roman"/>
                <w:i/>
                <w:iCs/>
                <w:color w:val="000000" w:themeColor="text1"/>
                <w:sz w:val="24"/>
                <w:szCs w:val="24"/>
                <w:lang w:eastAsia="cs-CZ"/>
              </w:rPr>
              <w:t>бавно загряващ</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хитър, хитрец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загубен, загубеняк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наивен, наивник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лапнимуха, лапнишаран, хахо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тиквеник, серсемин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мълчаливец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приказлив; бъбрив, бъбрица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клюкар, клюкарка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страхлив, боязлив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потаен</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Физически качества</w:t>
      </w:r>
    </w:p>
    <w:tbl>
      <w:tblPr>
        <w:tblW w:w="6375" w:type="dxa"/>
        <w:tblCellSpacing w:w="0" w:type="dxa"/>
        <w:tblCellMar>
          <w:top w:w="105" w:type="dxa"/>
          <w:left w:w="105" w:type="dxa"/>
          <w:bottom w:w="105" w:type="dxa"/>
          <w:right w:w="105" w:type="dxa"/>
        </w:tblCellMar>
        <w:tblLook w:val="04A0" w:firstRow="1" w:lastRow="0" w:firstColumn="1" w:lastColumn="0" w:noHBand="0" w:noVBand="1"/>
      </w:tblPr>
      <w:tblGrid>
        <w:gridCol w:w="3251"/>
        <w:gridCol w:w="3124"/>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красив, красавец, красавица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хубав, хубавичък, хубавичка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хубавец, хубавица, хубавелка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хубава като картина (кукла)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привлекателен, привлекателна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чаровен, чаровна; чаровница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нежен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чист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спретнат, изтупан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бърз, пъргав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висок, дълъг среден на ръст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изправен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силен, здрав, як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пълен, пълничък, закръглен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дебел, дебелак, дебелана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шишкав, шкембелия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тантурест, трътлест</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грозен, грозноват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грозничък, грозничка; грозотия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грозен (грозна) като смъртта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отблъскващ, отвратителен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уродлив, изрод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груб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мръсен; миризлив, смрадлив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небрежен; повлекана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бавен, муден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заспал, заспалщина, блейка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нисък, дребен, дребосък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прегърбен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слаб, немощен, недъгав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слабичък, нежен, тънък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кльощав, хърба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строен, стройна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очи:</w:t>
      </w:r>
      <w:r w:rsidRPr="00036880">
        <w:rPr>
          <w:rFonts w:ascii="Times New Roman" w:eastAsia="Times New Roman" w:hAnsi="Times New Roman" w:cs="Times New Roman"/>
          <w:color w:val="000000" w:themeColor="text1"/>
          <w:sz w:val="24"/>
          <w:szCs w:val="24"/>
          <w:lang w:eastAsia="cs-CZ"/>
        </w:rPr>
        <w:t> черни, кафяви, зелени, сини, сиви, пъстри;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игриви, закачливи, дръпнати (</w:t>
      </w:r>
      <w:r w:rsidRPr="00036880">
        <w:rPr>
          <w:rFonts w:ascii="Times New Roman" w:eastAsia="Times New Roman" w:hAnsi="Times New Roman" w:cs="Times New Roman"/>
          <w:i/>
          <w:iCs/>
          <w:color w:val="000000" w:themeColor="text1"/>
          <w:sz w:val="24"/>
          <w:szCs w:val="24"/>
          <w:lang w:eastAsia="cs-CZ"/>
        </w:rPr>
        <w:t>като на японец</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кривоглед, разноглед, късоглед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коса: </w:t>
      </w:r>
      <w:r w:rsidRPr="00036880">
        <w:rPr>
          <w:rFonts w:ascii="Times New Roman" w:eastAsia="Times New Roman" w:hAnsi="Times New Roman" w:cs="Times New Roman"/>
          <w:color w:val="000000" w:themeColor="text1"/>
          <w:sz w:val="24"/>
          <w:szCs w:val="24"/>
          <w:lang w:eastAsia="cs-CZ"/>
        </w:rPr>
        <w:t>руса, черна, кестенява, бяла, сива; прошарена;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побеляла, посивяла, посребрена; изрусена, боядисана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права, къдрава, чуплива; къса, дълга, гъста, рядка, буйна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русокос, чернокос, белокос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побелял, посивял, с посребрени коси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оплешивял; косата му окапала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брада, мустаци, бакенбарди </w:t>
      </w:r>
      <w:r w:rsidRPr="00036880">
        <w:rPr>
          <w:rFonts w:ascii="Times New Roman" w:eastAsia="Times New Roman" w:hAnsi="Times New Roman" w:cs="Times New Roman"/>
          <w:i/>
          <w:iCs/>
          <w:color w:val="000000" w:themeColor="text1"/>
          <w:sz w:val="24"/>
          <w:szCs w:val="24"/>
          <w:lang w:eastAsia="cs-CZ"/>
        </w:rPr>
        <w:t>белобрад старец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вежди: </w:t>
      </w:r>
      <w:r w:rsidRPr="00036880">
        <w:rPr>
          <w:rFonts w:ascii="Times New Roman" w:eastAsia="Times New Roman" w:hAnsi="Times New Roman" w:cs="Times New Roman"/>
          <w:color w:val="000000" w:themeColor="text1"/>
          <w:sz w:val="24"/>
          <w:szCs w:val="24"/>
          <w:lang w:eastAsia="cs-CZ"/>
        </w:rPr>
        <w:t>свъсени, сключени, изписани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цвят на кожата:</w:t>
      </w:r>
      <w:r w:rsidRPr="00036880">
        <w:rPr>
          <w:rFonts w:ascii="Times New Roman" w:eastAsia="Times New Roman" w:hAnsi="Times New Roman" w:cs="Times New Roman"/>
          <w:color w:val="000000" w:themeColor="text1"/>
          <w:sz w:val="24"/>
          <w:szCs w:val="24"/>
          <w:lang w:eastAsia="cs-CZ"/>
        </w:rPr>
        <w:t> бял, блед, мургав, почернял, загорял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бенка, луничка, брадавица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нос:</w:t>
      </w:r>
      <w:r w:rsidRPr="00036880">
        <w:rPr>
          <w:rFonts w:ascii="Times New Roman" w:eastAsia="Times New Roman" w:hAnsi="Times New Roman" w:cs="Times New Roman"/>
          <w:color w:val="000000" w:themeColor="text1"/>
          <w:sz w:val="24"/>
          <w:szCs w:val="24"/>
          <w:lang w:eastAsia="cs-CZ"/>
        </w:rPr>
        <w:t> правилен, гърбав, римски, чип</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Опитайте се да разширите характеристиките на героите от разказа на Чудомир, като включите и допълнителни черти, за които може да се предполага от контекста.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Като използвате дадената по-горе лексика, опишете един човек, когото уважавате, и друг, когото не обичате.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Какво най-много цените у един човек и какво Ви отблъсква?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Ако още не сте женен (омъжена), отговорете на следния въпрос: какви качества (морални и физически) трябва да притежава бъдещият Ви съпруг (бъдещата Ви съпруга)?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Опишете с повече подробности един от колегите си в групата Ї например този, който седи до Вас.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Случвало ли Ви се е някой да постъпи неетично с Вас, да Ви обиди незаслужено, да Ви огорчи?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Може би сте изпадали в безизходица, в отчаяние и в най-тежкия момент някой Ви се е притекъл на помощ, подал Ви е ръка. Какво означава за Вас един подобен жест?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Начини за подсилване на отрицателна характеристика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Към съществително, с което се дава отрицателна характеристика на лице (</w:t>
      </w:r>
      <w:r w:rsidRPr="00036880">
        <w:rPr>
          <w:rFonts w:ascii="Times New Roman" w:eastAsia="Times New Roman" w:hAnsi="Times New Roman" w:cs="Times New Roman"/>
          <w:b/>
          <w:bCs/>
          <w:i/>
          <w:iCs/>
          <w:color w:val="000000" w:themeColor="text1"/>
          <w:sz w:val="24"/>
          <w:szCs w:val="24"/>
          <w:lang w:eastAsia="cs-CZ"/>
        </w:rPr>
        <w:t>глупак, дивак, диване, простак, идиот, нахалник</w:t>
      </w:r>
      <w:r w:rsidRPr="00036880">
        <w:rPr>
          <w:rFonts w:ascii="Times New Roman" w:eastAsia="Times New Roman" w:hAnsi="Times New Roman" w:cs="Times New Roman"/>
          <w:color w:val="000000" w:themeColor="text1"/>
          <w:sz w:val="24"/>
          <w:szCs w:val="24"/>
          <w:lang w:eastAsia="cs-CZ"/>
        </w:rPr>
        <w:t> и др. под.), се прибавя местоимението </w:t>
      </w:r>
      <w:r w:rsidRPr="00036880">
        <w:rPr>
          <w:rFonts w:ascii="Times New Roman" w:eastAsia="Times New Roman" w:hAnsi="Times New Roman" w:cs="Times New Roman"/>
          <w:b/>
          <w:bCs/>
          <w:i/>
          <w:iCs/>
          <w:color w:val="000000" w:themeColor="text1"/>
          <w:sz w:val="24"/>
          <w:szCs w:val="24"/>
          <w:lang w:eastAsia="cs-CZ"/>
        </w:rPr>
        <w:t>такъв (такава), </w:t>
      </w:r>
      <w:r w:rsidRPr="00036880">
        <w:rPr>
          <w:rFonts w:ascii="Times New Roman" w:eastAsia="Times New Roman" w:hAnsi="Times New Roman" w:cs="Times New Roman"/>
          <w:color w:val="000000" w:themeColor="text1"/>
          <w:sz w:val="24"/>
          <w:szCs w:val="24"/>
          <w:lang w:eastAsia="cs-CZ"/>
        </w:rPr>
        <w:t>например:</w:t>
      </w:r>
      <w:r w:rsidRPr="00036880">
        <w:rPr>
          <w:rFonts w:ascii="Times New Roman" w:eastAsia="Times New Roman" w:hAnsi="Times New Roman" w:cs="Times New Roman"/>
          <w:i/>
          <w:iCs/>
          <w:color w:val="000000" w:themeColor="text1"/>
          <w:sz w:val="24"/>
          <w:szCs w:val="24"/>
          <w:lang w:eastAsia="cs-CZ"/>
        </w:rPr>
        <w:t>Нахалник</w:t>
      </w:r>
      <w:r w:rsidRPr="00036880">
        <w:rPr>
          <w:rFonts w:ascii="Times New Roman" w:eastAsia="Times New Roman" w:hAnsi="Times New Roman" w:cs="Times New Roman"/>
          <w:b/>
          <w:bCs/>
          <w:i/>
          <w:iCs/>
          <w:color w:val="000000" w:themeColor="text1"/>
          <w:sz w:val="24"/>
          <w:szCs w:val="24"/>
          <w:lang w:eastAsia="cs-CZ"/>
        </w:rPr>
        <w:t> такъв</w:t>
      </w:r>
      <w:r w:rsidRPr="00036880">
        <w:rPr>
          <w:rFonts w:ascii="Times New Roman" w:eastAsia="Times New Roman" w:hAnsi="Times New Roman" w:cs="Times New Roman"/>
          <w:i/>
          <w:iCs/>
          <w:color w:val="000000" w:themeColor="text1"/>
          <w:sz w:val="24"/>
          <w:szCs w:val="24"/>
          <w:lang w:eastAsia="cs-CZ"/>
        </w:rPr>
        <w:t>, махни се от главата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Словоредът не може да се променя. Съществителното никога не е членувано.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Същото отношение може да се изрази, като съществителното се повтори, а между двете еднакви форми се постави предлогът </w:t>
      </w:r>
      <w:r w:rsidRPr="00036880">
        <w:rPr>
          <w:rFonts w:ascii="Times New Roman" w:eastAsia="Times New Roman" w:hAnsi="Times New Roman" w:cs="Times New Roman"/>
          <w:b/>
          <w:bCs/>
          <w:i/>
          <w:iCs/>
          <w:color w:val="000000" w:themeColor="text1"/>
          <w:sz w:val="24"/>
          <w:szCs w:val="24"/>
          <w:lang w:eastAsia="cs-CZ"/>
        </w:rPr>
        <w:t>с,</w:t>
      </w:r>
      <w:r w:rsidRPr="00036880">
        <w:rPr>
          <w:rFonts w:ascii="Times New Roman" w:eastAsia="Times New Roman" w:hAnsi="Times New Roman" w:cs="Times New Roman"/>
          <w:color w:val="000000" w:themeColor="text1"/>
          <w:sz w:val="24"/>
          <w:szCs w:val="24"/>
          <w:lang w:eastAsia="cs-CZ"/>
        </w:rPr>
        <w:t> например: </w:t>
      </w:r>
      <w:r w:rsidRPr="00036880">
        <w:rPr>
          <w:rFonts w:ascii="Times New Roman" w:eastAsia="Times New Roman" w:hAnsi="Times New Roman" w:cs="Times New Roman"/>
          <w:b/>
          <w:bCs/>
          <w:i/>
          <w:iCs/>
          <w:color w:val="000000" w:themeColor="text1"/>
          <w:sz w:val="24"/>
          <w:szCs w:val="24"/>
          <w:lang w:eastAsia="cs-CZ"/>
        </w:rPr>
        <w:t>Простак с простак!</w:t>
      </w:r>
      <w:r w:rsidRPr="00036880">
        <w:rPr>
          <w:rFonts w:ascii="Times New Roman" w:eastAsia="Times New Roman" w:hAnsi="Times New Roman" w:cs="Times New Roman"/>
          <w:i/>
          <w:iCs/>
          <w:color w:val="000000" w:themeColor="text1"/>
          <w:sz w:val="24"/>
          <w:szCs w:val="24"/>
          <w:lang w:eastAsia="cs-CZ"/>
        </w:rPr>
        <w:t> Чуваш ли се какво говориш?</w:t>
      </w:r>
      <w:r w:rsidRPr="00036880">
        <w:rPr>
          <w:rFonts w:ascii="Times New Roman" w:eastAsia="Times New Roman" w:hAnsi="Times New Roman" w:cs="Times New Roman"/>
          <w:b/>
          <w:bCs/>
          <w:i/>
          <w:iCs/>
          <w:color w:val="000000" w:themeColor="text1"/>
          <w:sz w:val="24"/>
          <w:szCs w:val="24"/>
          <w:lang w:eastAsia="cs-CZ"/>
        </w:rPr>
        <w:t>Гъска с гъска!</w:t>
      </w:r>
      <w:r w:rsidRPr="00036880">
        <w:rPr>
          <w:rFonts w:ascii="Times New Roman" w:eastAsia="Times New Roman" w:hAnsi="Times New Roman" w:cs="Times New Roman"/>
          <w:i/>
          <w:iCs/>
          <w:color w:val="000000" w:themeColor="text1"/>
          <w:sz w:val="24"/>
          <w:szCs w:val="24"/>
          <w:lang w:eastAsia="cs-CZ"/>
        </w:rPr>
        <w:t> Нямаш акъл за пет пари!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Използва се и следният модел: съществително име в единствено число + предлог</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b/>
          <w:bCs/>
          <w:i/>
          <w:iCs/>
          <w:color w:val="000000" w:themeColor="text1"/>
          <w:sz w:val="24"/>
          <w:szCs w:val="24"/>
          <w:lang w:eastAsia="cs-CZ"/>
        </w:rPr>
        <w:t>на (над)</w:t>
      </w:r>
      <w:r w:rsidRPr="00036880">
        <w:rPr>
          <w:rFonts w:ascii="Times New Roman" w:eastAsia="Times New Roman" w:hAnsi="Times New Roman" w:cs="Times New Roman"/>
          <w:i/>
          <w:iCs/>
          <w:color w:val="000000" w:themeColor="text1"/>
          <w:sz w:val="24"/>
          <w:szCs w:val="24"/>
          <w:lang w:eastAsia="cs-CZ"/>
        </w:rPr>
        <w:t> + членувано съществително в множествено число, например: Глупак </w:t>
      </w:r>
      <w:r w:rsidRPr="00036880">
        <w:rPr>
          <w:rFonts w:ascii="Times New Roman" w:eastAsia="Times New Roman" w:hAnsi="Times New Roman" w:cs="Times New Roman"/>
          <w:b/>
          <w:bCs/>
          <w:i/>
          <w:iCs/>
          <w:color w:val="000000" w:themeColor="text1"/>
          <w:sz w:val="24"/>
          <w:szCs w:val="24"/>
          <w:lang w:eastAsia="cs-CZ"/>
        </w:rPr>
        <w:t>над</w:t>
      </w:r>
      <w:r w:rsidRPr="00036880">
        <w:rPr>
          <w:rFonts w:ascii="Times New Roman" w:eastAsia="Times New Roman" w:hAnsi="Times New Roman" w:cs="Times New Roman"/>
          <w:i/>
          <w:iCs/>
          <w:color w:val="000000" w:themeColor="text1"/>
          <w:sz w:val="24"/>
          <w:szCs w:val="24"/>
          <w:lang w:eastAsia="cs-CZ"/>
        </w:rPr>
        <w:t> глупаците!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за изразяване на възмущение</w:t>
      </w:r>
    </w:p>
    <w:tbl>
      <w:tblPr>
        <w:tblW w:w="6330" w:type="dxa"/>
        <w:tblCellSpacing w:w="0" w:type="dxa"/>
        <w:tblCellMar>
          <w:top w:w="105" w:type="dxa"/>
          <w:left w:w="105" w:type="dxa"/>
          <w:bottom w:w="105" w:type="dxa"/>
          <w:right w:w="105" w:type="dxa"/>
        </w:tblCellMar>
        <w:tblLook w:val="04A0" w:firstRow="1" w:lastRow="0" w:firstColumn="1" w:lastColumn="0" w:noHBand="0" w:noVBand="1"/>
      </w:tblPr>
      <w:tblGrid>
        <w:gridCol w:w="3228"/>
        <w:gridCol w:w="3102"/>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То бива ................, ама чак пък толкоз...!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(Глаголната форма бива може да се повтори.)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Аман от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Писна ми от...............!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До гуша ми дойде от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До тук ми дойде от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(Придружава се с жест, показващ докъде му е дошло на говорещия)</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Стига!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Стига вече!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Стига с тези номера!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Това на нищо не прилича!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Това вече на нищо не прилича!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Как не те е срам!</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r w:rsidRPr="00036880">
        <w:rPr>
          <w:rFonts w:ascii="Times New Roman" w:eastAsia="Times New Roman" w:hAnsi="Times New Roman" w:cs="Times New Roman"/>
          <w:b/>
          <w:bCs/>
          <w:i/>
          <w:iCs/>
          <w:color w:val="000000" w:themeColor="text1"/>
          <w:sz w:val="24"/>
          <w:szCs w:val="24"/>
          <w:lang w:eastAsia="cs-CZ"/>
        </w:rPr>
        <w:t> То бива, бива</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простотия, ама чак пък толкоз...!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w:t>
      </w:r>
      <w:r w:rsidRPr="00036880">
        <w:rPr>
          <w:rFonts w:ascii="Times New Roman" w:eastAsia="Times New Roman" w:hAnsi="Times New Roman" w:cs="Times New Roman"/>
          <w:b/>
          <w:bCs/>
          <w:i/>
          <w:iCs/>
          <w:color w:val="000000" w:themeColor="text1"/>
          <w:sz w:val="24"/>
          <w:szCs w:val="24"/>
          <w:lang w:eastAsia="cs-CZ"/>
        </w:rPr>
        <w:t>Аман от</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този идиот!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b/>
          <w:bCs/>
          <w:i/>
          <w:iCs/>
          <w:color w:val="000000" w:themeColor="text1"/>
          <w:sz w:val="24"/>
          <w:szCs w:val="24"/>
          <w:lang w:eastAsia="cs-CZ"/>
        </w:rPr>
        <w:t>Писна ми </w:t>
      </w:r>
      <w:r w:rsidRPr="00036880">
        <w:rPr>
          <w:rFonts w:ascii="Times New Roman" w:eastAsia="Times New Roman" w:hAnsi="Times New Roman" w:cs="Times New Roman"/>
          <w:i/>
          <w:iCs/>
          <w:color w:val="000000" w:themeColor="text1"/>
          <w:sz w:val="24"/>
          <w:szCs w:val="24"/>
          <w:lang w:eastAsia="cs-CZ"/>
        </w:rPr>
        <w:t>да слушам глупости!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b/>
          <w:bCs/>
          <w:i/>
          <w:iCs/>
          <w:color w:val="000000" w:themeColor="text1"/>
          <w:sz w:val="24"/>
          <w:szCs w:val="24"/>
          <w:lang w:eastAsia="cs-CZ"/>
        </w:rPr>
        <w:t>До гуша ми дойде</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от реформи!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b/>
          <w:bCs/>
          <w:i/>
          <w:iCs/>
          <w:color w:val="000000" w:themeColor="text1"/>
          <w:sz w:val="24"/>
          <w:szCs w:val="24"/>
          <w:lang w:eastAsia="cs-CZ"/>
        </w:rPr>
        <w:t>Стига с тези номера!</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Дръж се по-прилично!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b/>
          <w:bCs/>
          <w:i/>
          <w:iCs/>
          <w:color w:val="000000" w:themeColor="text1"/>
          <w:sz w:val="24"/>
          <w:szCs w:val="24"/>
          <w:lang w:eastAsia="cs-CZ"/>
        </w:rPr>
        <w:t>Това вече на нищо не прилича!</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Докога ще ни разиграват така?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обстоятелствено изречение за място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w:t>
      </w:r>
      <w:r w:rsidRPr="00036880">
        <w:rPr>
          <w:rFonts w:ascii="Times New Roman" w:eastAsia="Times New Roman" w:hAnsi="Times New Roman" w:cs="Times New Roman"/>
          <w:b/>
          <w:bCs/>
          <w:i/>
          <w:iCs/>
          <w:color w:val="000000" w:themeColor="text1"/>
          <w:sz w:val="24"/>
          <w:szCs w:val="24"/>
          <w:lang w:eastAsia="cs-CZ"/>
        </w:rPr>
        <w:t>където, дето, откъдето, накъдето, докъдето. </w:t>
      </w:r>
      <w:r w:rsidRPr="00036880">
        <w:rPr>
          <w:rFonts w:ascii="Times New Roman" w:eastAsia="Times New Roman" w:hAnsi="Times New Roman" w:cs="Times New Roman"/>
          <w:color w:val="000000" w:themeColor="text1"/>
          <w:sz w:val="24"/>
          <w:szCs w:val="24"/>
          <w:lang w:eastAsia="cs-CZ"/>
        </w:rPr>
        <w:t>В народната реч се среща и употреба на въпросителни наречия вместо относителни. Примери: </w:t>
      </w:r>
      <w:r w:rsidRPr="00036880">
        <w:rPr>
          <w:rFonts w:ascii="Times New Roman" w:eastAsia="Times New Roman" w:hAnsi="Times New Roman" w:cs="Times New Roman"/>
          <w:i/>
          <w:iCs/>
          <w:color w:val="000000" w:themeColor="text1"/>
          <w:sz w:val="24"/>
          <w:szCs w:val="24"/>
          <w:lang w:eastAsia="cs-CZ"/>
        </w:rPr>
        <w:t>Един прозорец светеше сега долу, </w:t>
      </w:r>
      <w:r w:rsidRPr="00036880">
        <w:rPr>
          <w:rFonts w:ascii="Times New Roman" w:eastAsia="Times New Roman" w:hAnsi="Times New Roman" w:cs="Times New Roman"/>
          <w:b/>
          <w:bCs/>
          <w:i/>
          <w:iCs/>
          <w:color w:val="000000" w:themeColor="text1"/>
          <w:sz w:val="24"/>
          <w:szCs w:val="24"/>
          <w:u w:val="single"/>
          <w:lang w:eastAsia="cs-CZ"/>
        </w:rPr>
        <w:t>където</w:t>
      </w:r>
      <w:r w:rsidRPr="00036880">
        <w:rPr>
          <w:rFonts w:ascii="Times New Roman" w:eastAsia="Times New Roman" w:hAnsi="Times New Roman" w:cs="Times New Roman"/>
          <w:b/>
          <w:bCs/>
          <w:i/>
          <w:iCs/>
          <w:color w:val="000000" w:themeColor="text1"/>
          <w:sz w:val="24"/>
          <w:szCs w:val="24"/>
          <w:lang w:eastAsia="cs-CZ"/>
        </w:rPr>
        <w:t> бяха калугерските килии</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(Й. Йовков). </w:t>
      </w:r>
      <w:r w:rsidRPr="00036880">
        <w:rPr>
          <w:rFonts w:ascii="Times New Roman" w:eastAsia="Times New Roman" w:hAnsi="Times New Roman" w:cs="Times New Roman"/>
          <w:b/>
          <w:bCs/>
          <w:i/>
          <w:iCs/>
          <w:color w:val="000000" w:themeColor="text1"/>
          <w:sz w:val="24"/>
          <w:szCs w:val="24"/>
          <w:u w:val="single"/>
          <w:lang w:eastAsia="cs-CZ"/>
        </w:rPr>
        <w:t>Де</w:t>
      </w:r>
      <w:r w:rsidRPr="00036880">
        <w:rPr>
          <w:rFonts w:ascii="Times New Roman" w:eastAsia="Times New Roman" w:hAnsi="Times New Roman" w:cs="Times New Roman"/>
          <w:b/>
          <w:bCs/>
          <w:i/>
          <w:iCs/>
          <w:color w:val="000000" w:themeColor="text1"/>
          <w:sz w:val="24"/>
          <w:szCs w:val="24"/>
          <w:lang w:eastAsia="cs-CZ"/>
        </w:rPr>
        <w:t> няма жена</w:t>
      </w:r>
      <w:r w:rsidRPr="00036880">
        <w:rPr>
          <w:rFonts w:ascii="Times New Roman" w:eastAsia="Times New Roman" w:hAnsi="Times New Roman" w:cs="Times New Roman"/>
          <w:i/>
          <w:iCs/>
          <w:color w:val="000000" w:themeColor="text1"/>
          <w:sz w:val="24"/>
          <w:szCs w:val="24"/>
          <w:lang w:eastAsia="cs-CZ"/>
        </w:rPr>
        <w:t>, няма и къща</w:t>
      </w:r>
      <w:r w:rsidRPr="00036880">
        <w:rPr>
          <w:rFonts w:ascii="Times New Roman" w:eastAsia="Times New Roman" w:hAnsi="Times New Roman" w:cs="Times New Roman"/>
          <w:color w:val="000000" w:themeColor="text1"/>
          <w:sz w:val="24"/>
          <w:szCs w:val="24"/>
          <w:lang w:eastAsia="cs-CZ"/>
        </w:rPr>
        <w:t> (Пословица).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Подчиненото обстоятелствено изречение за място обикновено стои след сказуемото на главното изречение или след обстоятелствено пояснение за място, което конкретизира. Примери: </w:t>
      </w:r>
      <w:r w:rsidRPr="00036880">
        <w:rPr>
          <w:rFonts w:ascii="Times New Roman" w:eastAsia="Times New Roman" w:hAnsi="Times New Roman" w:cs="Times New Roman"/>
          <w:b/>
          <w:bCs/>
          <w:i/>
          <w:iCs/>
          <w:color w:val="000000" w:themeColor="text1"/>
          <w:sz w:val="24"/>
          <w:szCs w:val="24"/>
          <w:u w:val="single"/>
          <w:lang w:eastAsia="cs-CZ"/>
        </w:rPr>
        <w:t>Върви</w:t>
      </w:r>
      <w:r w:rsidRPr="00036880">
        <w:rPr>
          <w:rFonts w:ascii="Times New Roman" w:eastAsia="Times New Roman" w:hAnsi="Times New Roman" w:cs="Times New Roman"/>
          <w:b/>
          <w:bCs/>
          <w:i/>
          <w:iCs/>
          <w:color w:val="000000" w:themeColor="text1"/>
          <w:sz w:val="24"/>
          <w:szCs w:val="24"/>
          <w:lang w:eastAsia="cs-CZ"/>
        </w:rPr>
        <w:t>, където ти видят очите! </w:t>
      </w:r>
      <w:r w:rsidRPr="00036880">
        <w:rPr>
          <w:rFonts w:ascii="Times New Roman" w:eastAsia="Times New Roman" w:hAnsi="Times New Roman" w:cs="Times New Roman"/>
          <w:b/>
          <w:bCs/>
          <w:i/>
          <w:iCs/>
          <w:color w:val="000000" w:themeColor="text1"/>
          <w:sz w:val="24"/>
          <w:szCs w:val="24"/>
          <w:u w:val="single"/>
          <w:lang w:eastAsia="cs-CZ"/>
        </w:rPr>
        <w:t>Навсякъде</w:t>
      </w:r>
      <w:r w:rsidRPr="00036880">
        <w:rPr>
          <w:rFonts w:ascii="Times New Roman" w:eastAsia="Times New Roman" w:hAnsi="Times New Roman" w:cs="Times New Roman"/>
          <w:b/>
          <w:bCs/>
          <w:i/>
          <w:iCs/>
          <w:color w:val="000000" w:themeColor="text1"/>
          <w:sz w:val="24"/>
          <w:szCs w:val="24"/>
          <w:lang w:eastAsia="cs-CZ"/>
        </w:rPr>
        <w:t>, където имаше възвишено място</w:t>
      </w:r>
      <w:r w:rsidRPr="00036880">
        <w:rPr>
          <w:rFonts w:ascii="Times New Roman" w:eastAsia="Times New Roman" w:hAnsi="Times New Roman" w:cs="Times New Roman"/>
          <w:i/>
          <w:iCs/>
          <w:color w:val="000000" w:themeColor="text1"/>
          <w:sz w:val="24"/>
          <w:szCs w:val="24"/>
          <w:lang w:eastAsia="cs-CZ"/>
        </w:rPr>
        <w:t>, бяха се накачили хора</w:t>
      </w:r>
      <w:r w:rsidRPr="00036880">
        <w:rPr>
          <w:rFonts w:ascii="Times New Roman" w:eastAsia="Times New Roman" w:hAnsi="Times New Roman" w:cs="Times New Roman"/>
          <w:color w:val="000000" w:themeColor="text1"/>
          <w:sz w:val="24"/>
          <w:szCs w:val="24"/>
          <w:lang w:eastAsia="cs-CZ"/>
        </w:rPr>
        <w:t> (К. Величков).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Ако се акцентува върху съдържанието на подчиненото изречение, мястото му е пред главното, например: </w:t>
      </w:r>
      <w:r w:rsidRPr="00036880">
        <w:rPr>
          <w:rFonts w:ascii="Times New Roman" w:eastAsia="Times New Roman" w:hAnsi="Times New Roman" w:cs="Times New Roman"/>
          <w:b/>
          <w:bCs/>
          <w:i/>
          <w:iCs/>
          <w:color w:val="000000" w:themeColor="text1"/>
          <w:sz w:val="24"/>
          <w:szCs w:val="24"/>
          <w:lang w:eastAsia="cs-CZ"/>
        </w:rPr>
        <w:t>Дето дума не помага, </w:t>
      </w:r>
      <w:r w:rsidRPr="00036880">
        <w:rPr>
          <w:rFonts w:ascii="Times New Roman" w:eastAsia="Times New Roman" w:hAnsi="Times New Roman" w:cs="Times New Roman"/>
          <w:i/>
          <w:iCs/>
          <w:color w:val="000000" w:themeColor="text1"/>
          <w:sz w:val="24"/>
          <w:szCs w:val="24"/>
          <w:lang w:eastAsia="cs-CZ"/>
        </w:rPr>
        <w:t>там опитай и тояга </w:t>
      </w:r>
      <w:r w:rsidRPr="00036880">
        <w:rPr>
          <w:rFonts w:ascii="Times New Roman" w:eastAsia="Times New Roman" w:hAnsi="Times New Roman" w:cs="Times New Roman"/>
          <w:color w:val="000000" w:themeColor="text1"/>
          <w:sz w:val="24"/>
          <w:szCs w:val="24"/>
          <w:lang w:eastAsia="cs-CZ"/>
        </w:rPr>
        <w:t>(Пословица). </w:t>
      </w:r>
      <w:r w:rsidRPr="00036880">
        <w:rPr>
          <w:rFonts w:ascii="Times New Roman" w:eastAsia="Times New Roman" w:hAnsi="Times New Roman" w:cs="Times New Roman"/>
          <w:b/>
          <w:bCs/>
          <w:i/>
          <w:iCs/>
          <w:color w:val="000000" w:themeColor="text1"/>
          <w:sz w:val="24"/>
          <w:szCs w:val="24"/>
          <w:lang w:eastAsia="cs-CZ"/>
        </w:rPr>
        <w:t>Където и да ида</w:t>
      </w:r>
      <w:r w:rsidRPr="00036880">
        <w:rPr>
          <w:rFonts w:ascii="Times New Roman" w:eastAsia="Times New Roman" w:hAnsi="Times New Roman" w:cs="Times New Roman"/>
          <w:i/>
          <w:iCs/>
          <w:color w:val="000000" w:themeColor="text1"/>
          <w:sz w:val="24"/>
          <w:szCs w:val="24"/>
          <w:lang w:eastAsia="cs-CZ"/>
        </w:rPr>
        <w:t>, все едно и също ще ми кажат.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На местата на многоточията поставете подходящи подчинителни връзки.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Идвам от там, .................................. никой не се връща.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Утре ще се срещнем пак там, ..................... се видяхме вчера.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Търся я навсякъде, ................................ може да бъде, но не мога да я намеря.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Запътил съм се нататък, .......................... са тръгнали всички.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 няма съгласие, животът е труден.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Остави книгата, .................................... искаш.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 и да се скриеш, ще те намеря.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Върви си там, ..................... си дошъл, и не се връщай повече.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Някой е извършил лоша постъпка, която вие, разбира се, не одобрявате. Изразете писмено възмущението си.</w:t>
      </w:r>
    </w:p>
    <w:tbl>
      <w:tblPr>
        <w:tblW w:w="6765" w:type="dxa"/>
        <w:tblCellSpacing w:w="0" w:type="dxa"/>
        <w:tblCellMar>
          <w:top w:w="105" w:type="dxa"/>
          <w:left w:w="105" w:type="dxa"/>
          <w:bottom w:w="105" w:type="dxa"/>
          <w:right w:w="105" w:type="dxa"/>
        </w:tblCellMar>
        <w:tblLook w:val="04A0" w:firstRow="1" w:lastRow="0" w:firstColumn="1" w:lastColumn="0" w:noHBand="0" w:noVBand="1"/>
      </w:tblPr>
      <w:tblGrid>
        <w:gridCol w:w="2715"/>
        <w:gridCol w:w="4050"/>
      </w:tblGrid>
      <w:tr w:rsidR="001561B3" w:rsidRPr="00036880" w:rsidTr="001561B3">
        <w:trPr>
          <w:tblCellSpacing w:w="0" w:type="dxa"/>
        </w:trPr>
        <w:tc>
          <w:tcPr>
            <w:tcW w:w="2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Детето на съседите е счупило прозореца ви.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Невъзпитан младеж ви говори неприлични думи.</w:t>
            </w:r>
          </w:p>
        </w:tc>
        <w:tc>
          <w:tcPr>
            <w:tcW w:w="2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bl>
      <w:tblPr>
        <w:tblW w:w="6765" w:type="dxa"/>
        <w:tblCellSpacing w:w="0" w:type="dxa"/>
        <w:tblCellMar>
          <w:top w:w="105" w:type="dxa"/>
          <w:left w:w="105" w:type="dxa"/>
          <w:bottom w:w="105" w:type="dxa"/>
          <w:right w:w="105" w:type="dxa"/>
        </w:tblCellMar>
        <w:tblLook w:val="04A0" w:firstRow="1" w:lastRow="0" w:firstColumn="1" w:lastColumn="0" w:noHBand="0" w:noVBand="1"/>
      </w:tblPr>
      <w:tblGrid>
        <w:gridCol w:w="2715"/>
        <w:gridCol w:w="4050"/>
      </w:tblGrid>
      <w:tr w:rsidR="001561B3" w:rsidRPr="00036880" w:rsidTr="001561B3">
        <w:trPr>
          <w:tblCellSpacing w:w="0" w:type="dxa"/>
        </w:trPr>
        <w:tc>
          <w:tcPr>
            <w:tcW w:w="2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Виждате на улицата как едно по-голямо дете пречи на малките да играят.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Вали дъжд. Вие сте на тротоара и чакате да отмине един камион, за да пресечете улицата, но камионът минава твърде близо до вас и ви опръсква от главата до петите.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Вие сте на пазара. Желаете да си купите плодове, но ви искат твърде много пари за тях.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Някой си прави лоша шега с вас. Скрил е, да речем, обувките ви и вие не можете да излезете от стаята.</w:t>
            </w:r>
          </w:p>
        </w:tc>
        <w:tc>
          <w:tcPr>
            <w:tcW w:w="2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В дадените по-долу примери използвайте тези от посочените думи, назоваващи човешки качества или недостатъци, които според вас са най-подходящи.</w:t>
      </w:r>
    </w:p>
    <w:tbl>
      <w:tblPr>
        <w:tblW w:w="5820" w:type="dxa"/>
        <w:jc w:val="center"/>
        <w:tblCellSpacing w:w="15" w:type="dxa"/>
        <w:tblCellMar>
          <w:top w:w="105" w:type="dxa"/>
          <w:left w:w="105" w:type="dxa"/>
          <w:bottom w:w="105" w:type="dxa"/>
          <w:right w:w="105" w:type="dxa"/>
        </w:tblCellMar>
        <w:tblLook w:val="04A0" w:firstRow="1" w:lastRow="0" w:firstColumn="1" w:lastColumn="0" w:noHBand="0" w:noVBand="1"/>
      </w:tblPr>
      <w:tblGrid>
        <w:gridCol w:w="5820"/>
      </w:tblGrid>
      <w:tr w:rsidR="001561B3" w:rsidRPr="00036880" w:rsidTr="001561B3">
        <w:trPr>
          <w:tblCellSpacing w:w="15" w:type="dxa"/>
          <w:jc w:val="center"/>
        </w:trPr>
        <w:tc>
          <w:tcPr>
            <w:tcW w:w="0" w:type="auto"/>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затворен, боязлив, отстъпчив, потаен, скромен, тих</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Всички учители харесваха новия ученик, защото беше ......... ................. и ..............................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Момченцето беше ............................., боеше се дори от нашето малко кученце.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Мария е много ..................................... . Никога не се хвали със своите успехи.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Стефан е .................................. човек. Не общува с никого.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Той си е .................................. . Винаги оставя другите да говорят преди него.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Съквартирантката на Елена е много ............................. . За две години никой не разбра къде ходи и с кого се среща.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Не знаеха нищо за неговия живот, пък и той си беше ................ ..................... . Не обичаше да говори за себе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Тази жена е покорна и .................................; никога не спори с мъжа си, дори и да е права.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Използвайте дадените тук синоними в подходящи словосъчетания.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силен, мощен, могъщ, як, стабилен, буен</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3504"/>
        <w:gridCol w:w="3366"/>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държава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армия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борец</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основа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подготовка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младеж</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бърз, вихрен, светкавичен, мълниеносен, забързан, шеметен</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3435"/>
        <w:gridCol w:w="3435"/>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удар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темпо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влак</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разговор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реакция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походка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 кратък, краткотраен, кратковременен, мигновен, къс</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3435"/>
        <w:gridCol w:w="3435"/>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отдих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почивка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престой</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период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писта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слава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 лаком, ненаситен, алчен, гладен, жаден</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3504"/>
        <w:gridCol w:w="3366"/>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за любов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за пари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за злато</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за слава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за мъст</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 непреклонен, непоколебим, решителен, твърд, непреодолим</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3504"/>
        <w:gridCol w:w="3366"/>
      </w:tblGrid>
      <w:tr w:rsidR="001561B3" w:rsidRPr="00036880" w:rsidTr="001561B3">
        <w:trPr>
          <w:tblCellSpacing w:w="0" w:type="dxa"/>
        </w:trPr>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решение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принцип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желание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характер</w:t>
            </w:r>
          </w:p>
        </w:tc>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пречка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крачка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съпротива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ход</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Обяснете какви са семантичните различия между думите от посочените тук двойки</w:t>
      </w:r>
      <w:r w:rsidRPr="00036880">
        <w:rPr>
          <w:rFonts w:ascii="Times New Roman" w:eastAsia="Times New Roman" w:hAnsi="Times New Roman" w:cs="Times New Roman"/>
          <w:color w:val="000000" w:themeColor="text1"/>
          <w:sz w:val="24"/>
          <w:szCs w:val="24"/>
          <w:lang w:eastAsia="cs-CZ"/>
        </w:rPr>
        <w:t>.</w:t>
      </w:r>
    </w:p>
    <w:tbl>
      <w:tblPr>
        <w:tblW w:w="6540" w:type="dxa"/>
        <w:tblCellSpacing w:w="0" w:type="dxa"/>
        <w:tblCellMar>
          <w:top w:w="105" w:type="dxa"/>
          <w:left w:w="105" w:type="dxa"/>
          <w:bottom w:w="105" w:type="dxa"/>
          <w:right w:w="105" w:type="dxa"/>
        </w:tblCellMar>
        <w:tblLook w:val="04A0" w:firstRow="1" w:lastRow="0" w:firstColumn="1" w:lastColumn="0" w:noHBand="0" w:noVBand="1"/>
      </w:tblPr>
      <w:tblGrid>
        <w:gridCol w:w="1371"/>
        <w:gridCol w:w="450"/>
        <w:gridCol w:w="1461"/>
        <w:gridCol w:w="1477"/>
        <w:gridCol w:w="450"/>
        <w:gridCol w:w="1770"/>
      </w:tblGrid>
      <w:tr w:rsidR="001561B3" w:rsidRPr="00036880" w:rsidTr="001561B3">
        <w:trPr>
          <w:tblCellSpacing w:w="0" w:type="dxa"/>
        </w:trPr>
        <w:tc>
          <w:tcPr>
            <w:tcW w:w="11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беглец</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безбрежен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божествен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болен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гласност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влюбен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глупав</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горделив</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господин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жален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заможен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заразен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икономика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книжен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малодушен</w:t>
            </w:r>
          </w:p>
        </w:tc>
        <w:tc>
          <w:tcPr>
            <w:tcW w:w="20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9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бегач</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небрежен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набожен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болнав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гласовитост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влюбчив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глуповат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горд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господар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жалък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възможен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заразителен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икономия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книжовен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равнодушен</w:t>
            </w:r>
          </w:p>
        </w:tc>
        <w:tc>
          <w:tcPr>
            <w:tcW w:w="12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мръсен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необразован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образувам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паметен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пътник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работлив</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работник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слушател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тъпанджия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умен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хубостница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читател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човечен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човечество</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ядосан</w:t>
            </w:r>
          </w:p>
        </w:tc>
        <w:tc>
          <w:tcPr>
            <w:tcW w:w="2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мръснишки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безобразен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образовам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паметлив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пътешественик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работач</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слухар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тъпанар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умел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хубавица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четец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човешки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човещина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заядлив</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Между думите от следващите тройки съществува общност в словообразувателно отношение, но има значителни различия на семантично равнище. Посочете в какво се състоят различията. Дайте примери в контекст.</w:t>
      </w:r>
    </w:p>
    <w:tbl>
      <w:tblPr>
        <w:tblW w:w="4980" w:type="dxa"/>
        <w:jc w:val="center"/>
        <w:tblCellSpacing w:w="0" w:type="dxa"/>
        <w:tblCellMar>
          <w:top w:w="105" w:type="dxa"/>
          <w:left w:w="105" w:type="dxa"/>
          <w:bottom w:w="105" w:type="dxa"/>
          <w:right w:w="105" w:type="dxa"/>
        </w:tblCellMar>
        <w:tblLook w:val="04A0" w:firstRow="1" w:lastRow="0" w:firstColumn="1" w:lastColumn="0" w:noHBand="0" w:noVBand="1"/>
      </w:tblPr>
      <w:tblGrid>
        <w:gridCol w:w="1458"/>
        <w:gridCol w:w="450"/>
        <w:gridCol w:w="1147"/>
        <w:gridCol w:w="450"/>
        <w:gridCol w:w="1648"/>
      </w:tblGrid>
      <w:tr w:rsidR="001561B3" w:rsidRPr="00036880" w:rsidTr="001561B3">
        <w:trPr>
          <w:tblCellSpacing w:w="0" w:type="dxa"/>
          <w:jc w:val="center"/>
        </w:trPr>
        <w:tc>
          <w:tcPr>
            <w:tcW w:w="12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ветровит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гледище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духовит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книжовник</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любител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любопитен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писател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служител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стеснителен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страхотен</w:t>
            </w:r>
          </w:p>
        </w:tc>
        <w:tc>
          <w:tcPr>
            <w:tcW w:w="60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0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вятърен</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гледка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духов</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книжар</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любимец</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любезен</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писач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слуга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стиснат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страшен</w:t>
            </w:r>
          </w:p>
        </w:tc>
        <w:tc>
          <w:tcPr>
            <w:tcW w:w="6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1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вятърничав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изглед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духовен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книговодител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любовник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любознателен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писар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прислужник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стеснен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страхлив</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Назовете със съществителни имена носителите на изброените тук черти на характера.</w:t>
      </w:r>
    </w:p>
    <w:tbl>
      <w:tblPr>
        <w:tblW w:w="5985" w:type="dxa"/>
        <w:jc w:val="right"/>
        <w:tblCellSpacing w:w="0" w:type="dxa"/>
        <w:tblCellMar>
          <w:top w:w="105" w:type="dxa"/>
          <w:left w:w="105" w:type="dxa"/>
          <w:bottom w:w="105" w:type="dxa"/>
          <w:right w:w="105" w:type="dxa"/>
        </w:tblCellMar>
        <w:tblLook w:val="04A0" w:firstRow="1" w:lastRow="0" w:firstColumn="1" w:lastColumn="0" w:noHBand="0" w:noVBand="1"/>
      </w:tblPr>
      <w:tblGrid>
        <w:gridCol w:w="2176"/>
        <w:gridCol w:w="2237"/>
        <w:gridCol w:w="1572"/>
      </w:tblGrid>
      <w:tr w:rsidR="001561B3" w:rsidRPr="00036880" w:rsidTr="001561B3">
        <w:trPr>
          <w:tblCellSpacing w:w="0" w:type="dxa"/>
          <w:jc w:val="right"/>
        </w:trPr>
        <w:tc>
          <w:tcPr>
            <w:tcW w:w="18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бъбрив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весел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глупав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злобен</w:t>
            </w:r>
          </w:p>
        </w:tc>
        <w:tc>
          <w:tcPr>
            <w:tcW w:w="18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лаком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мъдър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мързелив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нахален</w:t>
            </w:r>
          </w:p>
        </w:tc>
        <w:tc>
          <w:tcPr>
            <w:tcW w:w="1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смел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страхлив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умен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хитър</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'който обича да се бие с другите'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'който пие много алкохол'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'който говори лоши неща за другите'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'който прави комплименти на по-високопоставените'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Към записаните тук изрази добавете прилагателни, които влизат в постоянна връзка с тях.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църковна мишка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агънце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вълк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заек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зъбите на баба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казак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картина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клечка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конска муха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кукувица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ламя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свиня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кокошка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перце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пуяк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фасул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чироз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тепсия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като дъска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Свържете глаголите от едната колона с устойчивите сравнения от другата.</w:t>
      </w:r>
    </w:p>
    <w:tbl>
      <w:tblPr>
        <w:tblW w:w="5340" w:type="dxa"/>
        <w:jc w:val="right"/>
        <w:tblCellSpacing w:w="0" w:type="dxa"/>
        <w:tblCellMar>
          <w:top w:w="105" w:type="dxa"/>
          <w:left w:w="105" w:type="dxa"/>
          <w:bottom w:w="105" w:type="dxa"/>
          <w:right w:w="105" w:type="dxa"/>
        </w:tblCellMar>
        <w:tblLook w:val="04A0" w:firstRow="1" w:lastRow="0" w:firstColumn="1" w:lastColumn="0" w:noHBand="0" w:noVBand="1"/>
      </w:tblPr>
      <w:tblGrid>
        <w:gridCol w:w="1816"/>
        <w:gridCol w:w="3524"/>
      </w:tblGrid>
      <w:tr w:rsidR="001561B3" w:rsidRPr="00036880" w:rsidTr="001561B3">
        <w:trPr>
          <w:tblCellSpacing w:w="0" w:type="dxa"/>
          <w:jc w:val="right"/>
        </w:trPr>
        <w:tc>
          <w:tcPr>
            <w:tcW w:w="17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боя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бягам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вали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влача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върви ми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гледам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говоря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държа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изчезвам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лъжа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мъча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мълча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надувам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опъвам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пазя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подреждаме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прилича ми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приличаме си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работя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разбираме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стоя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стъпвам</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треперя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чувствам се</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чудя се</w:t>
            </w:r>
          </w:p>
        </w:tc>
        <w:tc>
          <w:tcPr>
            <w:tcW w:w="3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кон на празни ясли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грешен дявол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пет пари в кесия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гроб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две капки вода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дим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дявол от тамян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вол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пребито куче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дърт циганин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зеницата на окото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теле в железница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куче и котка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из ведро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заклан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лист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да съм паднал от небето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на бясно куче тоягите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тряснат по главата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петел на бунище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на свинче звънче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картечница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в паници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аптекарски шишета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рак на бързей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слон в стъкларски магазин</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Изброените тук думи влизат в омонимни двойки (лексеми с еднаква форма, но с различно значение). Посочете разликите в значението и дайте примери в контекст.</w:t>
      </w:r>
    </w:p>
    <w:tbl>
      <w:tblPr>
        <w:tblW w:w="6255" w:type="dxa"/>
        <w:jc w:val="right"/>
        <w:tblCellSpacing w:w="0" w:type="dxa"/>
        <w:tblCellMar>
          <w:top w:w="105" w:type="dxa"/>
          <w:left w:w="105" w:type="dxa"/>
          <w:bottom w:w="105" w:type="dxa"/>
          <w:right w:w="105" w:type="dxa"/>
        </w:tblCellMar>
        <w:tblLook w:val="04A0" w:firstRow="1" w:lastRow="0" w:firstColumn="1" w:lastColumn="0" w:noHBand="0" w:noVBand="1"/>
      </w:tblPr>
      <w:tblGrid>
        <w:gridCol w:w="844"/>
        <w:gridCol w:w="994"/>
        <w:gridCol w:w="783"/>
        <w:gridCol w:w="1099"/>
        <w:gridCol w:w="845"/>
        <w:gridCol w:w="845"/>
        <w:gridCol w:w="845"/>
      </w:tblGrid>
      <w:tr w:rsidR="001561B3" w:rsidRPr="00036880" w:rsidTr="001561B3">
        <w:trPr>
          <w:tblCellSpacing w:w="0" w:type="dxa"/>
          <w:jc w:val="right"/>
        </w:trPr>
        <w:tc>
          <w:tcPr>
            <w:tcW w:w="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вещ</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дроб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крем</w:t>
            </w:r>
          </w:p>
        </w:tc>
        <w:tc>
          <w:tcPr>
            <w:tcW w:w="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забутан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къс</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w:t>
            </w:r>
          </w:p>
        </w:tc>
        <w:tc>
          <w:tcPr>
            <w:tcW w:w="8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именник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мед</w:t>
            </w:r>
          </w:p>
        </w:tc>
        <w:tc>
          <w:tcPr>
            <w:tcW w:w="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бос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w:t>
            </w:r>
          </w:p>
        </w:tc>
        <w:tc>
          <w:tcPr>
            <w:tcW w:w="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брак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диря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рак</w:t>
            </w:r>
          </w:p>
        </w:tc>
        <w:tc>
          <w:tcPr>
            <w:tcW w:w="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бърдо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син</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Следващите думи се различават формално само по мястото на ударението. Посочете и семантичните различия между тях.</w:t>
      </w:r>
    </w:p>
    <w:tbl>
      <w:tblPr>
        <w:tblW w:w="5535" w:type="dxa"/>
        <w:jc w:val="center"/>
        <w:tblCellSpacing w:w="0" w:type="dxa"/>
        <w:tblCellMar>
          <w:top w:w="105" w:type="dxa"/>
          <w:left w:w="105" w:type="dxa"/>
          <w:bottom w:w="105" w:type="dxa"/>
          <w:right w:w="105" w:type="dxa"/>
        </w:tblCellMar>
        <w:tblLook w:val="04A0" w:firstRow="1" w:lastRow="0" w:firstColumn="1" w:lastColumn="0" w:noHBand="0" w:noVBand="1"/>
      </w:tblPr>
      <w:tblGrid>
        <w:gridCol w:w="1052"/>
        <w:gridCol w:w="443"/>
        <w:gridCol w:w="1273"/>
        <w:gridCol w:w="1273"/>
        <w:gridCol w:w="387"/>
        <w:gridCol w:w="1107"/>
      </w:tblGrid>
      <w:tr w:rsidR="001561B3" w:rsidRPr="00036880" w:rsidTr="001561B3">
        <w:trPr>
          <w:tblCellSpacing w:w="0" w:type="dxa"/>
          <w:jc w:val="center"/>
        </w:trPr>
        <w:tc>
          <w:tcPr>
            <w:tcW w:w="9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бЈло</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бл€жен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вілна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з€вет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к€лен</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p>
        </w:tc>
        <w:tc>
          <w:tcPr>
            <w:tcW w:w="11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билҐ</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блажн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вълн€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завт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калн</w:t>
            </w:r>
          </w:p>
        </w:tc>
        <w:tc>
          <w:tcPr>
            <w:tcW w:w="115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к€мара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кҐла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сдмица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сІша</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p>
        </w:tc>
        <w:tc>
          <w:tcPr>
            <w:tcW w:w="10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кам€ра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седмЈца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суш€</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Подчертайте глаголните форми в текста и определете времето, вида и залога им. След това представете същия текст като разказ за събитие, на което не сте присъствали.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Мрачна и зла беше тая февруарска нощ над Струга, над Дрим и езерото по-нататък. И нямаше край. Ниското облачно небе едвам светлееше, едвам се мержелееха по него черните силуети на по-високите покриви, на четвъртитата часовникова кула, на оголените тополи тук и там. Не се виждаше нищо друго в тъмнината. И никакъв шум не се чуваше в зимната нощ, никакъв глас. Само нощният вятър се втурваше внезапно откъм езерото, препускаше задъхан по тесните, криви улички на градеца, търкаше твърдите пера на крилата си по кирпичените зидове, стенеше злобно край ъглите, под ниско надвесените стрехи. Сетне изчезваше някъде задълго.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Дрим не беше замръзнал и тая зима безшумно влачеше в тъмнината водите си между ниските брегове. Преди още да се раздени, мъглата над широката река се сгъсти, пропълзя по уличките, търсеше къде да се провре през цепнатини и пролуки, студена, влажна, отровна. Нощната тъмнина се сгъсти още повече и като че ли нямаше да се съмне вече никога. Загуби се и нощният вятър низ невидимите далечини на езерото...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Димитър Миладинов чу още първите удари в предутринния си сън и веднага отвори очи, като да не беше спал. Черен мрак изпълваше стаята, не се забелязваха и прозорците º . Тропането се повтори. Всичко беше ясно на учителя още от първите удари.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 Талев, "Братята от Струга"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Отстранете излишните членни морфеми.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Мария Петрова живее на улица "Розова долина", номера 24. Тя и сестрата º Росица са студентките във Великотърновския университет. Един деня те излязоха на разходката из града. Минаха по една съседната улица и продължиха към близкия парк. В парка си купиха два сладоледата и след като ги изядоха, продължиха към киното "Чаплин". Там гледаха единия не особено интересен филм и си излязоха по средата на прожекцията. Вече се мръкваше, всички уличните лампи светнаха, момичетата продължиха своята разходката по главната улицата. Там те срещнаха някоите приятели, поговориха си с тях и по едното време решиха да си ходят в къщите. От една спирка взеха автобуса и се прибраха.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14. Тематична кръстословица. Човешки качества и недостатъци.</w:t>
      </w:r>
    </w:p>
    <w:tbl>
      <w:tblPr>
        <w:tblW w:w="5145" w:type="dxa"/>
        <w:tblCellSpacing w:w="7" w:type="dxa"/>
        <w:tblCellMar>
          <w:left w:w="0" w:type="dxa"/>
          <w:right w:w="0" w:type="dxa"/>
        </w:tblCellMar>
        <w:tblLook w:val="04A0" w:firstRow="1" w:lastRow="0" w:firstColumn="1" w:lastColumn="0" w:noHBand="0" w:noVBand="1"/>
      </w:tblPr>
      <w:tblGrid>
        <w:gridCol w:w="439"/>
        <w:gridCol w:w="432"/>
        <w:gridCol w:w="432"/>
        <w:gridCol w:w="432"/>
        <w:gridCol w:w="432"/>
        <w:gridCol w:w="432"/>
        <w:gridCol w:w="432"/>
        <w:gridCol w:w="432"/>
        <w:gridCol w:w="432"/>
        <w:gridCol w:w="432"/>
        <w:gridCol w:w="432"/>
        <w:gridCol w:w="386"/>
      </w:tblGrid>
      <w:tr w:rsidR="00036880"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Привлекателен, хубав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2. Човек, който не се тревожи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3. Който не обича да работи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4. Умен, съобразителен човек. 5. Желание, мечта, страст (</w:t>
      </w:r>
      <w:r w:rsidRPr="00036880">
        <w:rPr>
          <w:rFonts w:ascii="Times New Roman" w:eastAsia="Times New Roman" w:hAnsi="Times New Roman" w:cs="Times New Roman"/>
          <w:i/>
          <w:iCs/>
          <w:color w:val="000000" w:themeColor="text1"/>
          <w:sz w:val="24"/>
          <w:szCs w:val="24"/>
          <w:lang w:eastAsia="cs-CZ"/>
        </w:rPr>
        <w:t>иронично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1. Който не е буен, а си стои мирно и тихо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4. Способност да се мисли. 6. Човек, който не лъже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7. Който не се страхува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8. Мил, внимателен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9. Човек, който не умее да се държи прилично в обществото; туземец, първобитен човек.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15. Кръстословица.</w:t>
      </w:r>
    </w:p>
    <w:tbl>
      <w:tblPr>
        <w:tblW w:w="0" w:type="auto"/>
        <w:tblCellSpacing w:w="7" w:type="dxa"/>
        <w:tblCellMar>
          <w:left w:w="0" w:type="dxa"/>
          <w:right w:w="0" w:type="dxa"/>
        </w:tblCellMar>
        <w:tblLook w:val="04A0" w:firstRow="1" w:lastRow="0" w:firstColumn="1" w:lastColumn="0" w:noHBand="0" w:noVBand="1"/>
      </w:tblPr>
      <w:tblGrid>
        <w:gridCol w:w="306"/>
        <w:gridCol w:w="299"/>
        <w:gridCol w:w="299"/>
        <w:gridCol w:w="299"/>
        <w:gridCol w:w="299"/>
        <w:gridCol w:w="299"/>
        <w:gridCol w:w="314"/>
        <w:gridCol w:w="314"/>
        <w:gridCol w:w="314"/>
        <w:gridCol w:w="314"/>
        <w:gridCol w:w="314"/>
        <w:gridCol w:w="314"/>
        <w:gridCol w:w="314"/>
        <w:gridCol w:w="314"/>
        <w:gridCol w:w="314"/>
        <w:gridCol w:w="314"/>
        <w:gridCol w:w="366"/>
      </w:tblGrid>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26</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25</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trPr>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28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0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Съседна на Земята планета от Слънчевата система. 2. Старовремско оръдие; вързоп, пакет. 3. Облекло за дланите на ръцете. Носи се обикновено при студено време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4. Плосък дървен съд с кръгла форма за вино или за ракия. 5. Сбор от въпроси, които се задават на различни хора, за да се проучи тяхното мнение. 6. Схематична рисунка на земната повърхност, на която с условни знаци са обозначени градове, села, пътища и други обекти; документ. 7. Текст, написан върху предмет или върху стена. 8. Предлог, който се пише пред думи, започващи с В</w:t>
      </w:r>
      <w:r w:rsidRPr="00036880">
        <w:rPr>
          <w:rFonts w:ascii="Times New Roman" w:eastAsia="Times New Roman" w:hAnsi="Times New Roman" w:cs="Times New Roman"/>
          <w:b/>
          <w:b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или</w:t>
      </w:r>
      <w:r w:rsidRPr="00036880">
        <w:rPr>
          <w:rFonts w:ascii="Times New Roman" w:eastAsia="Times New Roman" w:hAnsi="Times New Roman" w:cs="Times New Roman"/>
          <w:b/>
          <w:bCs/>
          <w:color w:val="000000" w:themeColor="text1"/>
          <w:sz w:val="24"/>
          <w:szCs w:val="24"/>
          <w:lang w:eastAsia="cs-CZ"/>
        </w:rPr>
        <w:t>Ф. </w:t>
      </w:r>
      <w:r w:rsidRPr="00036880">
        <w:rPr>
          <w:rFonts w:ascii="Times New Roman" w:eastAsia="Times New Roman" w:hAnsi="Times New Roman" w:cs="Times New Roman"/>
          <w:color w:val="000000" w:themeColor="text1"/>
          <w:sz w:val="24"/>
          <w:szCs w:val="24"/>
          <w:lang w:eastAsia="cs-CZ"/>
        </w:rPr>
        <w:t>9. Натиск, напън, налягане. 10. Стара жена. 11. Превозно средство, което се движи нагоре-надолу по етажите във висока сграда. 12. Притежателно местоимение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13. Търговска операция, при която се закупуват стоки от чужбина.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3. Част от дреха, която покрива ръцете. 14. Твърдо образувание, което се намира навсякъде по земната повърхност, особено в планините. Разновидности: гранит, мрамор, варовик и др. 15. Обшит край на дреха; издаден и заострен край, външен ъгъл; мястото, където се събират външните стени на геометрично тяло. 16. Тържествено обещание, подкрепено със споменаване на нещо свещено; проклятие. 17. Помещение, в което живеят хора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18. Домашно тревопасно животно, което се отглежда заради вълната, млякото и месото. 19. Голям музикален инструмент с клавиши. 20. Мястото в цирка, където играят артистите. 21. Запушалка. 22. Приятно, весело чувство, когато на човек му се е случило нещо хубаво. 23. Който не е седнал; който казва истината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24. Който не е стар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25. Цвят. 26. Място, където се търгува с ценни книжа.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Дванадесети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МУЗИКА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Гюзелев за себе си, за изкуството, за живота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Най-радостното събитие в артистичния Ви живот?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е лесно да се отговори на въпроса, кое е било най-радостното изживяване в артистичния ми живот. Разбира се, първа голяма радост бе дебютът ми в "Турандот", но не смятам, че това бе някакво особено постижение. Имам незабравими моменти от концертното изпълнение на "Борис Годунов" в Париж през 1966 г. Не исках да пея на генералната репетиция — бях много уморен, току-що пристигнал от Неапол. Бях в леглото, когато ме извикаха, казаха ми да облека и фрак, защото имало и "малко публика". Истината беше друга — театър "Шан-з-Елизе" беше препълнен, тук бяха и всички най-изтъкнати критици. Изпълнението на нашия колектив бе наистина много вълнуващо и заслужи триумфален успех. Директорът на театъра Валюсиер каза, че не си спомня друг подобен случай на толкова препълнена зала и такива овации.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"Борис Годунов" съм имал и други подобни изживявания. Например послeдните ми спектакли в Сиатъл (САЩ) също бяха възторжено посрещнати. Но още по-голямо бе вълнението при участието ми във виенската постановка на същата опера — особено в първия спектакъл. След четиридесетия поклон спуснаха противопожарната завеса и просто ни забраниха повече да се покланяме на публиката.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Артистът често решава съдбата на автора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Артистът е длъжен много да внимава — той често решава съдбата на автора на произведението. Затова са необходими много честност, добросъвестно черпене от първоизточника, без никакви външни и чужди ефекти. И когато даваш нещо лично свое, то не бива да бъде чуждо на духа на произведението. Затова стремежът към нова интерпретация на едно произведение трябва да бъде винаги с мярка. а това може да стане преди всичко с реализъм — това е верният път към самобитността, към намирането на собствената творческа личност.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Наистина ли операта умира?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Често се говори за някаква криза в оперното изкуство. тъкмо обратното — чувствува се нов подем, нов разцвет, все повече страни и народи се приобщават към него, все повече хора имат достъп до оперните театри. Техниката — радиото, магнетофонът, грамофонните плочи, телевизията — разширяват обхвата на въздействие на оперното изкуство.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Операта е велико изкуство, на нея съм посветил живота си и досега не съм се разочаровал. Напротив — с все по-голямо желание и усърдие работя за своето усъвършенствуване.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Важното е да си искрен към изкуството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Днес в репертоара на големите оперни театри са включени творби от предкласиката до съвременността, написани с твърде различни средства. Така че ако един певец иска да отговори на международните изисквания, той трябва да умее да изпълнява произведения от различни стилове и епохи. Трябва бързо да преминаваш от един стил към друг. Днес пееш Моцарт, след три дни — Вагнер, след седмица — Бритън. Лично на мен това разнообразие в репертоара ми доставя удоволствие. Важното е да си искрен към изкуството, което правиш, защото, когато завесата се отвори, заговаря на зрителя само онова, което си успял да овладееш, да уловиш в детайли от пресъздадения образ.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Мисля, че няма нещо, което да е написано и да не е изпято — изключвам онези случаи, когато не се познават добре възможностите на гласа. Аз лично не бих се уплашил от едно трудно произведение, щом е написано талантливо. Спомням си, когато през 1972 година в Лондон участвувах в изпълнението на Четиринадесетата симфония от Шостакович. Бях щастлив, че се запознах отблизо с произведение, ново по дух — едно от най-високите творчески постижения на нашия век. В симфонията изобилствуваха проблеми на техническите възможности — и за оркестъра, и за солистите. Но всичко е проникновено, чисто, искрено, логично, без самоцелни усложнения.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Нека не забравяме, че навремето Вердиевите творби са ругани от певците като много трудни. А днес ние "си почиваме", когато ги пеем, относително казано.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Сякаш рисувам в момента!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Винаги съм считал, че съм артист, защото съм художник, творец. Независимо от средствата, с които боравя, аз служа на великата идея на изкуството. Няма рязка граница между отделните видове изкуства. Когато средствата на едното се изчерпят, идва на помощ другото. Важното е да съумееш да изградиш търсения от тебе образ, да заживееш с него.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Лично аз дължа много на живописта при актьорското изграждане на образите — с наблюдателността на художник следя своето тяло, ръце, походка, глас — всички компоненти на артистичната игра. Сякаш рисувам в момента!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 биографичната книга на Ал. Абаджиев за Н. Гюзелев</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и фразеология, свързана с музиката</w:t>
      </w:r>
    </w:p>
    <w:tbl>
      <w:tblPr>
        <w:tblW w:w="6900" w:type="dxa"/>
        <w:tblCellSpacing w:w="0" w:type="dxa"/>
        <w:tblCellMar>
          <w:top w:w="105" w:type="dxa"/>
          <w:left w:w="105" w:type="dxa"/>
          <w:bottom w:w="105" w:type="dxa"/>
          <w:right w:w="105" w:type="dxa"/>
        </w:tblCellMar>
        <w:tblLook w:val="04A0" w:firstRow="1" w:lastRow="0" w:firstColumn="1" w:lastColumn="0" w:noHBand="0" w:noVBand="1"/>
      </w:tblPr>
      <w:tblGrid>
        <w:gridCol w:w="3105"/>
        <w:gridCol w:w="3795"/>
      </w:tblGrid>
      <w:tr w:rsidR="001561B3" w:rsidRPr="00036880" w:rsidTr="001561B3">
        <w:trPr>
          <w:tblCellSpacing w:w="0" w:type="dxa"/>
        </w:trPr>
        <w:tc>
          <w:tcPr>
            <w:tcW w:w="2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сериозна музика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класическа, оперна, симфонична,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камерна, хорова музика</w:t>
            </w:r>
          </w:p>
        </w:tc>
        <w:tc>
          <w:tcPr>
            <w:tcW w:w="2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лека музика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естрадна, забавна и танцова музика,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попмузика, джаз</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популярна музика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народна музика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фолк попфолк, чалга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музикално-сценични изкуства (жанрове): опера, оперета, мюзикъл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хор, хорова капела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народен хор, мъжки, женски, детски, смесен хор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пея певец, певица, изпълнител вокално изпълнение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Пеем на два гласа. Пея първи (втори, трети) глас.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свиря музикант, свирач инструментално изпълнение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Свиря на цигулка (на акордеон). Съпровождам на пиано.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Изсвиря, изсвирвам (изпълня, изпълнявам) мелодия, пиеса, песен.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вокално-инструментален състав; вокална група, попгрупа, рокгрупа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Свиря първа цигулка.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изпълнение на бис Викам на бис.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мелодия, музикална пиеса; свирня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песен, песничка; напев; парче (</w:t>
      </w:r>
      <w:r w:rsidRPr="00036880">
        <w:rPr>
          <w:rFonts w:ascii="Times New Roman" w:eastAsia="Times New Roman" w:hAnsi="Times New Roman" w:cs="Times New Roman"/>
          <w:i/>
          <w:iCs/>
          <w:color w:val="000000" w:themeColor="text1"/>
          <w:sz w:val="24"/>
          <w:szCs w:val="24"/>
          <w:lang w:eastAsia="cs-CZ"/>
        </w:rPr>
        <w:t>отнася се обикновено за лека музика</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народна, хорова, маршова, естрадна песен; детска песничка; песнопение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припев (рефрен)</w:t>
      </w:r>
    </w:p>
    <w:tbl>
      <w:tblPr>
        <w:tblW w:w="6450" w:type="dxa"/>
        <w:tblCellSpacing w:w="0" w:type="dxa"/>
        <w:tblCellMar>
          <w:top w:w="105" w:type="dxa"/>
          <w:left w:w="105" w:type="dxa"/>
          <w:bottom w:w="105" w:type="dxa"/>
          <w:right w:w="105" w:type="dxa"/>
        </w:tblCellMar>
        <w:tblLook w:val="04A0" w:firstRow="1" w:lastRow="0" w:firstColumn="1" w:lastColumn="0" w:noHBand="0" w:noVBand="1"/>
      </w:tblPr>
      <w:tblGrid>
        <w:gridCol w:w="3096"/>
        <w:gridCol w:w="3354"/>
      </w:tblGrid>
      <w:tr w:rsidR="001561B3" w:rsidRPr="00036880" w:rsidTr="001561B3">
        <w:trPr>
          <w:tblCellSpacing w:w="0" w:type="dxa"/>
        </w:trPr>
        <w:tc>
          <w:tcPr>
            <w:tcW w:w="2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песнопойка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нотен лист, нотна тетрадка</w:t>
            </w:r>
          </w:p>
        </w:tc>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петолиние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нотен ключ, ключ сол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цяла нота, половинка, четвъртинка, шестнайсетинка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оркестър — духов, симфоничен, естраден, джазов, народен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инструменти: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духови — тръба, тромпет, флигорна, рог и др.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ударни — тъпан, барабан, чинели </w:t>
      </w:r>
      <w:r w:rsidRPr="00036880">
        <w:rPr>
          <w:rFonts w:ascii="Times New Roman" w:eastAsia="Times New Roman" w:hAnsi="Times New Roman" w:cs="Times New Roman"/>
          <w:i/>
          <w:iCs/>
          <w:color w:val="000000" w:themeColor="text1"/>
          <w:sz w:val="24"/>
          <w:szCs w:val="24"/>
          <w:lang w:eastAsia="cs-CZ"/>
        </w:rPr>
        <w:t>Бия тъпан. Удрям барабан.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клавирни — пиано, роял, орган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струнни инструменти — цигулка, китара, виолончело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лък, струни </w:t>
      </w:r>
      <w:r w:rsidRPr="00036880">
        <w:rPr>
          <w:rFonts w:ascii="Times New Roman" w:eastAsia="Times New Roman" w:hAnsi="Times New Roman" w:cs="Times New Roman"/>
          <w:i/>
          <w:iCs/>
          <w:color w:val="000000" w:themeColor="text1"/>
          <w:sz w:val="24"/>
          <w:szCs w:val="24"/>
          <w:lang w:eastAsia="cs-CZ"/>
        </w:rPr>
        <w:t>Свиря първа цигулка.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народни инструменти — кавал, окарина; гъдулка, гусла,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мандолина; гайда; свирка, пищялка, дудук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устна хармоника; акордеон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съзвучие дисонанс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музикален</w:t>
      </w:r>
      <w:r w:rsidRPr="00036880">
        <w:rPr>
          <w:rFonts w:ascii="Times New Roman" w:eastAsia="Times New Roman" w:hAnsi="Times New Roman" w:cs="Times New Roman"/>
          <w:i/>
          <w:iCs/>
          <w:color w:val="000000" w:themeColor="text1"/>
          <w:sz w:val="24"/>
          <w:szCs w:val="24"/>
          <w:lang w:eastAsia="cs-CZ"/>
        </w:rPr>
        <w:t> (който разбира от музика)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музикален инвалид</w:t>
      </w:r>
      <w:r w:rsidRPr="00036880">
        <w:rPr>
          <w:rFonts w:ascii="Times New Roman" w:eastAsia="Times New Roman" w:hAnsi="Times New Roman" w:cs="Times New Roman"/>
          <w:i/>
          <w:iCs/>
          <w:color w:val="000000" w:themeColor="text1"/>
          <w:sz w:val="24"/>
          <w:szCs w:val="24"/>
          <w:lang w:eastAsia="cs-CZ"/>
        </w:rPr>
        <w:t> (който не може да пее)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оркестрант, инструментален изпълнител, свирач</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тръбач, тромпетист; барабанист, тъпанджия, пианист, органист; цигулар, китарист, виолончелист (челист); кавалджия, гъдулар, гуслар, гайдар; хармонист, акордеонист</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Познати ли са у вас български певци или инструменталисти? Какво знаете за тях?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Познавате ли българската народна музика? Ако я харесвате, с какво Ви привлича тя?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Кой е любимият Ви музикален жанр? Посещавате ли често концертни зали и оперни спектакли? Споделете с нас впечатленията от поредното си посещение.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Занимавате ли се с музика? Може би свирите на някакъв инструмент или пеете през свободното си време? Разкажете за музикалните си пристрастия.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Известно е, че мнозинството от младите хора предпочитат леката музика. Кои са най-слушаните певци и вокално-инструментални състави във Вашата страна? Какво е характерно за предпочитаните от Вас изпълнители? В какъв стил пеят те?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за изразяване на одобрение, похвала, възхищение</w:t>
      </w:r>
    </w:p>
    <w:tbl>
      <w:tblPr>
        <w:tblW w:w="6660" w:type="dxa"/>
        <w:tblCellSpacing w:w="0" w:type="dxa"/>
        <w:tblCellMar>
          <w:top w:w="105" w:type="dxa"/>
          <w:left w:w="105" w:type="dxa"/>
          <w:bottom w:w="105" w:type="dxa"/>
          <w:right w:w="105" w:type="dxa"/>
        </w:tblCellMar>
        <w:tblLook w:val="04A0" w:firstRow="1" w:lastRow="0" w:firstColumn="1" w:lastColumn="0" w:noHBand="0" w:noVBand="1"/>
      </w:tblPr>
      <w:tblGrid>
        <w:gridCol w:w="3263"/>
        <w:gridCol w:w="3397"/>
      </w:tblGrid>
      <w:tr w:rsidR="001561B3" w:rsidRPr="00036880" w:rsidTr="001561B3">
        <w:trPr>
          <w:tblCellSpacing w:w="0" w:type="dxa"/>
        </w:trPr>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Добре! Много добре! Браво! Отлично! Чудесно! Превъзходно!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Точно това се искаше!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Все това да се чува!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Е, това е!</w:t>
            </w:r>
          </w:p>
        </w:tc>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Страшен (страшна)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Нямаш грешка!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Ти си момче (мъж) на място!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Ти си мъжко момче (момиче)!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Бис! </w:t>
            </w:r>
            <w:r w:rsidRPr="00036880">
              <w:rPr>
                <w:rFonts w:ascii="Times New Roman" w:eastAsia="Times New Roman" w:hAnsi="Times New Roman" w:cs="Times New Roman"/>
                <w:color w:val="000000" w:themeColor="text1"/>
                <w:sz w:val="24"/>
                <w:szCs w:val="24"/>
                <w:lang w:eastAsia="cs-CZ"/>
              </w:rPr>
              <w:t>(на концерт; в театъра)</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 </w:t>
      </w:r>
      <w:r w:rsidRPr="00036880">
        <w:rPr>
          <w:rFonts w:ascii="Times New Roman" w:eastAsia="Times New Roman" w:hAnsi="Times New Roman" w:cs="Times New Roman"/>
          <w:i/>
          <w:iCs/>
          <w:color w:val="000000" w:themeColor="text1"/>
          <w:sz w:val="24"/>
          <w:szCs w:val="24"/>
          <w:lang w:eastAsia="cs-CZ"/>
        </w:rPr>
        <w:t>Мамо, писаха ми шестица по пеене.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Браво!</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Вече няма да те мисля за музикален инвалид.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подобна ситуация може да се каже също </w:t>
      </w:r>
      <w:r w:rsidRPr="00036880">
        <w:rPr>
          <w:rFonts w:ascii="Times New Roman" w:eastAsia="Times New Roman" w:hAnsi="Times New Roman" w:cs="Times New Roman"/>
          <w:b/>
          <w:bCs/>
          <w:i/>
          <w:iCs/>
          <w:color w:val="000000" w:themeColor="text1"/>
          <w:sz w:val="24"/>
          <w:szCs w:val="24"/>
          <w:lang w:eastAsia="cs-CZ"/>
        </w:rPr>
        <w:t>"Отлично!"</w:t>
      </w:r>
      <w:r w:rsidRPr="00036880">
        <w:rPr>
          <w:rFonts w:ascii="Times New Roman" w:eastAsia="Times New Roman" w:hAnsi="Times New Roman" w:cs="Times New Roman"/>
          <w:color w:val="000000" w:themeColor="text1"/>
          <w:sz w:val="24"/>
          <w:szCs w:val="24"/>
          <w:lang w:eastAsia="cs-CZ"/>
        </w:rPr>
        <w:t> или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"Чудесно!" </w:t>
      </w:r>
      <w:r w:rsidRPr="00036880">
        <w:rPr>
          <w:rFonts w:ascii="Times New Roman" w:eastAsia="Times New Roman" w:hAnsi="Times New Roman" w:cs="Times New Roman"/>
          <w:color w:val="000000" w:themeColor="text1"/>
          <w:sz w:val="24"/>
          <w:szCs w:val="24"/>
          <w:lang w:eastAsia="cs-CZ"/>
        </w:rPr>
        <w:t>Могат да се използват и други суперлативи.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w:t>
      </w:r>
      <w:r w:rsidRPr="00036880">
        <w:rPr>
          <w:rFonts w:ascii="Times New Roman" w:eastAsia="Times New Roman" w:hAnsi="Times New Roman" w:cs="Times New Roman"/>
          <w:i/>
          <w:iCs/>
          <w:color w:val="000000" w:themeColor="text1"/>
          <w:sz w:val="24"/>
          <w:szCs w:val="24"/>
          <w:lang w:eastAsia="cs-CZ"/>
        </w:rPr>
        <w:t>Изсвирих мелодията без нито една грешка.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Браво</w:t>
      </w:r>
      <w:r w:rsidRPr="00036880">
        <w:rPr>
          <w:rFonts w:ascii="Times New Roman" w:eastAsia="Times New Roman" w:hAnsi="Times New Roman" w:cs="Times New Roman"/>
          <w:i/>
          <w:iCs/>
          <w:color w:val="000000" w:themeColor="text1"/>
          <w:sz w:val="24"/>
          <w:szCs w:val="24"/>
          <w:lang w:eastAsia="cs-CZ"/>
        </w:rPr>
        <w:t>, моето момче! </w:t>
      </w:r>
      <w:r w:rsidRPr="00036880">
        <w:rPr>
          <w:rFonts w:ascii="Times New Roman" w:eastAsia="Times New Roman" w:hAnsi="Times New Roman" w:cs="Times New Roman"/>
          <w:b/>
          <w:bCs/>
          <w:i/>
          <w:iCs/>
          <w:color w:val="000000" w:themeColor="text1"/>
          <w:sz w:val="24"/>
          <w:szCs w:val="24"/>
          <w:lang w:eastAsia="cs-CZ"/>
        </w:rPr>
        <w:t>Точно това се искаше</w:t>
      </w:r>
      <w:r w:rsidRPr="00036880">
        <w:rPr>
          <w:rFonts w:ascii="Times New Roman" w:eastAsia="Times New Roman" w:hAnsi="Times New Roman" w:cs="Times New Roman"/>
          <w:i/>
          <w:iCs/>
          <w:color w:val="000000" w:themeColor="text1"/>
          <w:sz w:val="24"/>
          <w:szCs w:val="24"/>
          <w:lang w:eastAsia="cs-CZ"/>
        </w:rPr>
        <w:t> от тебе!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i/>
          <w:iCs/>
          <w:color w:val="000000" w:themeColor="text1"/>
          <w:sz w:val="24"/>
          <w:szCs w:val="24"/>
          <w:lang w:eastAsia="cs-CZ"/>
        </w:rPr>
        <w:t>Учителката и днес ме похвали, че съм си научил урока много добре.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Чудесно! Все това да се чува!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i/>
          <w:iCs/>
          <w:color w:val="000000" w:themeColor="text1"/>
          <w:sz w:val="24"/>
          <w:szCs w:val="24"/>
          <w:lang w:eastAsia="cs-CZ"/>
        </w:rPr>
        <w:t>Изпълнението беше превъзходно.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Е, това е! </w:t>
      </w:r>
      <w:r w:rsidRPr="00036880">
        <w:rPr>
          <w:rFonts w:ascii="Times New Roman" w:eastAsia="Times New Roman" w:hAnsi="Times New Roman" w:cs="Times New Roman"/>
          <w:i/>
          <w:iCs/>
          <w:color w:val="000000" w:themeColor="text1"/>
          <w:sz w:val="24"/>
          <w:szCs w:val="24"/>
          <w:lang w:eastAsia="cs-CZ"/>
        </w:rPr>
        <w:t>Когато човек е талантлив и си гледа съвестно работата, резултатите не закъсняват</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b/>
          <w:bCs/>
          <w:color w:val="000000" w:themeColor="text1"/>
          <w:sz w:val="24"/>
          <w:szCs w:val="24"/>
          <w:lang w:eastAsia="cs-CZ"/>
        </w:rPr>
        <w:t>Ситуация:</w:t>
      </w:r>
      <w:r w:rsidRPr="00036880">
        <w:rPr>
          <w:rFonts w:ascii="Times New Roman" w:eastAsia="Times New Roman" w:hAnsi="Times New Roman" w:cs="Times New Roman"/>
          <w:color w:val="000000" w:themeColor="text1"/>
          <w:sz w:val="24"/>
          <w:szCs w:val="24"/>
          <w:lang w:eastAsia="cs-CZ"/>
        </w:rPr>
        <w:t> Публиката много е харесала изпълнението на един артист. Следват бурни аплодисменти. Приятелите му се обръщат към него по следния начин: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Страшен си! </w:t>
      </w:r>
      <w:r w:rsidRPr="00036880">
        <w:rPr>
          <w:rFonts w:ascii="Times New Roman" w:eastAsia="Times New Roman" w:hAnsi="Times New Roman" w:cs="Times New Roman"/>
          <w:i/>
          <w:iCs/>
          <w:color w:val="000000" w:themeColor="text1"/>
          <w:sz w:val="24"/>
          <w:szCs w:val="24"/>
          <w:lang w:eastAsia="cs-CZ"/>
        </w:rPr>
        <w:t>Твоето изпълнение беше неповторимо.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 подобна ситуация може да се каже и </w:t>
      </w:r>
      <w:r w:rsidRPr="00036880">
        <w:rPr>
          <w:rFonts w:ascii="Times New Roman" w:eastAsia="Times New Roman" w:hAnsi="Times New Roman" w:cs="Times New Roman"/>
          <w:b/>
          <w:bCs/>
          <w:i/>
          <w:iCs/>
          <w:color w:val="000000" w:themeColor="text1"/>
          <w:sz w:val="24"/>
          <w:szCs w:val="24"/>
          <w:lang w:eastAsia="cs-CZ"/>
        </w:rPr>
        <w:t>"Нямаш грешка!".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w:t>
      </w:r>
      <w:r w:rsidRPr="00036880">
        <w:rPr>
          <w:rFonts w:ascii="Times New Roman" w:eastAsia="Times New Roman" w:hAnsi="Times New Roman" w:cs="Times New Roman"/>
          <w:b/>
          <w:bCs/>
          <w:color w:val="000000" w:themeColor="text1"/>
          <w:sz w:val="24"/>
          <w:szCs w:val="24"/>
          <w:lang w:eastAsia="cs-CZ"/>
        </w:rPr>
        <w:t>Ситуация: </w:t>
      </w:r>
      <w:r w:rsidRPr="00036880">
        <w:rPr>
          <w:rFonts w:ascii="Times New Roman" w:eastAsia="Times New Roman" w:hAnsi="Times New Roman" w:cs="Times New Roman"/>
          <w:color w:val="000000" w:themeColor="text1"/>
          <w:sz w:val="24"/>
          <w:szCs w:val="24"/>
          <w:lang w:eastAsia="cs-CZ"/>
        </w:rPr>
        <w:t>Някой е извършил постъпка, за която е нужно мъжество, доблест, смелост — защитил е, да речем, някого от несправедливи нападки, противопоставил се е на нечий натиск.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Ти си момче (мъж) на място!</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Д€де му да се разбере на този идиот.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Може да се употреби и изразът </w:t>
      </w:r>
      <w:r w:rsidRPr="00036880">
        <w:rPr>
          <w:rFonts w:ascii="Times New Roman" w:eastAsia="Times New Roman" w:hAnsi="Times New Roman" w:cs="Times New Roman"/>
          <w:b/>
          <w:bCs/>
          <w:i/>
          <w:iCs/>
          <w:color w:val="000000" w:themeColor="text1"/>
          <w:sz w:val="24"/>
          <w:szCs w:val="24"/>
          <w:lang w:eastAsia="cs-CZ"/>
        </w:rPr>
        <w:t>"Ти си мъжко момче (момиче)!"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Подчинени обстоятелствени изречения за начин и сравнение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w:t>
      </w:r>
      <w:r w:rsidRPr="00036880">
        <w:rPr>
          <w:rFonts w:ascii="Times New Roman" w:eastAsia="Times New Roman" w:hAnsi="Times New Roman" w:cs="Times New Roman"/>
          <w:b/>
          <w:bCs/>
          <w:i/>
          <w:iCs/>
          <w:color w:val="000000" w:themeColor="text1"/>
          <w:sz w:val="24"/>
          <w:szCs w:val="24"/>
          <w:lang w:eastAsia="cs-CZ"/>
        </w:rPr>
        <w:t>като, като че, като да, като че ли, както, сякаш, без да, че </w:t>
      </w:r>
      <w:r w:rsidRPr="00036880">
        <w:rPr>
          <w:rFonts w:ascii="Times New Roman" w:eastAsia="Times New Roman" w:hAnsi="Times New Roman" w:cs="Times New Roman"/>
          <w:color w:val="000000" w:themeColor="text1"/>
          <w:sz w:val="24"/>
          <w:szCs w:val="24"/>
          <w:lang w:eastAsia="cs-CZ"/>
        </w:rPr>
        <w:t>и др.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Мястото на подчиненото изречение обикновено е след главното. Примери: </w:t>
      </w:r>
      <w:r w:rsidRPr="00036880">
        <w:rPr>
          <w:rFonts w:ascii="Times New Roman" w:eastAsia="Times New Roman" w:hAnsi="Times New Roman" w:cs="Times New Roman"/>
          <w:i/>
          <w:iCs/>
          <w:color w:val="000000" w:themeColor="text1"/>
          <w:sz w:val="24"/>
          <w:szCs w:val="24"/>
          <w:lang w:eastAsia="cs-CZ"/>
        </w:rPr>
        <w:t>Тя се зарадва, </w:t>
      </w:r>
      <w:r w:rsidRPr="00036880">
        <w:rPr>
          <w:rFonts w:ascii="Times New Roman" w:eastAsia="Times New Roman" w:hAnsi="Times New Roman" w:cs="Times New Roman"/>
          <w:b/>
          <w:bCs/>
          <w:i/>
          <w:iCs/>
          <w:color w:val="000000" w:themeColor="text1"/>
          <w:sz w:val="24"/>
          <w:szCs w:val="24"/>
          <w:lang w:eastAsia="cs-CZ"/>
        </w:rPr>
        <w:t>както от дълго време не беше се радвала </w:t>
      </w:r>
      <w:r w:rsidRPr="00036880">
        <w:rPr>
          <w:rFonts w:ascii="Times New Roman" w:eastAsia="Times New Roman" w:hAnsi="Times New Roman" w:cs="Times New Roman"/>
          <w:color w:val="000000" w:themeColor="text1"/>
          <w:sz w:val="24"/>
          <w:szCs w:val="24"/>
          <w:lang w:eastAsia="cs-CZ"/>
        </w:rPr>
        <w:t>(Елин Пелин). </w:t>
      </w:r>
      <w:r w:rsidRPr="00036880">
        <w:rPr>
          <w:rFonts w:ascii="Times New Roman" w:eastAsia="Times New Roman" w:hAnsi="Times New Roman" w:cs="Times New Roman"/>
          <w:i/>
          <w:iCs/>
          <w:color w:val="000000" w:themeColor="text1"/>
          <w:sz w:val="24"/>
          <w:szCs w:val="24"/>
          <w:lang w:eastAsia="cs-CZ"/>
        </w:rPr>
        <w:t>Но гласът на бедния председател беше схванат, </w:t>
      </w:r>
      <w:r w:rsidRPr="00036880">
        <w:rPr>
          <w:rFonts w:ascii="Times New Roman" w:eastAsia="Times New Roman" w:hAnsi="Times New Roman" w:cs="Times New Roman"/>
          <w:b/>
          <w:bCs/>
          <w:i/>
          <w:iCs/>
          <w:color w:val="000000" w:themeColor="text1"/>
          <w:sz w:val="24"/>
          <w:szCs w:val="24"/>
          <w:lang w:eastAsia="cs-CZ"/>
        </w:rPr>
        <w:t>като че го стискаше някой за гръкляна </w:t>
      </w:r>
      <w:r w:rsidRPr="00036880">
        <w:rPr>
          <w:rFonts w:ascii="Times New Roman" w:eastAsia="Times New Roman" w:hAnsi="Times New Roman" w:cs="Times New Roman"/>
          <w:color w:val="000000" w:themeColor="text1"/>
          <w:sz w:val="24"/>
          <w:szCs w:val="24"/>
          <w:lang w:eastAsia="cs-CZ"/>
        </w:rPr>
        <w:t>(Ив. Вазов). </w:t>
      </w:r>
      <w:r w:rsidRPr="00036880">
        <w:rPr>
          <w:rFonts w:ascii="Times New Roman" w:eastAsia="Times New Roman" w:hAnsi="Times New Roman" w:cs="Times New Roman"/>
          <w:i/>
          <w:iCs/>
          <w:color w:val="000000" w:themeColor="text1"/>
          <w:sz w:val="24"/>
          <w:szCs w:val="24"/>
          <w:lang w:eastAsia="cs-CZ"/>
        </w:rPr>
        <w:t>Стъпяше тъй, </w:t>
      </w:r>
      <w:r w:rsidRPr="00036880">
        <w:rPr>
          <w:rFonts w:ascii="Times New Roman" w:eastAsia="Times New Roman" w:hAnsi="Times New Roman" w:cs="Times New Roman"/>
          <w:b/>
          <w:bCs/>
          <w:i/>
          <w:iCs/>
          <w:color w:val="000000" w:themeColor="text1"/>
          <w:sz w:val="24"/>
          <w:szCs w:val="24"/>
          <w:lang w:eastAsia="cs-CZ"/>
        </w:rPr>
        <w:t>че всичките Ј гривни и нанизи звънтяха </w:t>
      </w:r>
      <w:r w:rsidRPr="00036880">
        <w:rPr>
          <w:rFonts w:ascii="Times New Roman" w:eastAsia="Times New Roman" w:hAnsi="Times New Roman" w:cs="Times New Roman"/>
          <w:color w:val="000000" w:themeColor="text1"/>
          <w:sz w:val="24"/>
          <w:szCs w:val="24"/>
          <w:lang w:eastAsia="cs-CZ"/>
        </w:rPr>
        <w:t>(Й. Йовков).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Подчиненото изречение може да бъде и пред главното, например: </w:t>
      </w:r>
      <w:r w:rsidRPr="00036880">
        <w:rPr>
          <w:rFonts w:ascii="Times New Roman" w:eastAsia="Times New Roman" w:hAnsi="Times New Roman" w:cs="Times New Roman"/>
          <w:b/>
          <w:bCs/>
          <w:i/>
          <w:iCs/>
          <w:color w:val="000000" w:themeColor="text1"/>
          <w:sz w:val="24"/>
          <w:szCs w:val="24"/>
          <w:lang w:eastAsia="cs-CZ"/>
        </w:rPr>
        <w:t>И като се обърна по гърба си, </w:t>
      </w:r>
      <w:r w:rsidRPr="00036880">
        <w:rPr>
          <w:rFonts w:ascii="Times New Roman" w:eastAsia="Times New Roman" w:hAnsi="Times New Roman" w:cs="Times New Roman"/>
          <w:i/>
          <w:iCs/>
          <w:color w:val="000000" w:themeColor="text1"/>
          <w:sz w:val="24"/>
          <w:szCs w:val="24"/>
          <w:lang w:eastAsia="cs-CZ"/>
        </w:rPr>
        <w:t>той почна да нанася такива немилостиви удари с нозете си по повърхността на разпенената вода, щото бризги летяха чак до тавана </w:t>
      </w:r>
      <w:r w:rsidRPr="00036880">
        <w:rPr>
          <w:rFonts w:ascii="Times New Roman" w:eastAsia="Times New Roman" w:hAnsi="Times New Roman" w:cs="Times New Roman"/>
          <w:color w:val="000000" w:themeColor="text1"/>
          <w:sz w:val="24"/>
          <w:szCs w:val="24"/>
          <w:lang w:eastAsia="cs-CZ"/>
        </w:rPr>
        <w:t>(Ал. Константинов).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Превърнете простите изречения в сложни, като замените подчертаните наречия с подчинени обстоятелствени изречения за сравнение.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Той я гледаше </w:t>
      </w:r>
      <w:r w:rsidRPr="00036880">
        <w:rPr>
          <w:rFonts w:ascii="Times New Roman" w:eastAsia="Times New Roman" w:hAnsi="Times New Roman" w:cs="Times New Roman"/>
          <w:color w:val="000000" w:themeColor="text1"/>
          <w:sz w:val="24"/>
          <w:szCs w:val="24"/>
          <w:u w:val="single"/>
          <w:lang w:eastAsia="cs-CZ"/>
        </w:rPr>
        <w:t>влюбено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Тя му се усмихна </w:t>
      </w:r>
      <w:r w:rsidRPr="00036880">
        <w:rPr>
          <w:rFonts w:ascii="Times New Roman" w:eastAsia="Times New Roman" w:hAnsi="Times New Roman" w:cs="Times New Roman"/>
          <w:color w:val="000000" w:themeColor="text1"/>
          <w:sz w:val="24"/>
          <w:szCs w:val="24"/>
          <w:u w:val="single"/>
          <w:lang w:eastAsia="cs-CZ"/>
        </w:rPr>
        <w:t>радостно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Детето се огледа </w:t>
      </w:r>
      <w:r w:rsidRPr="00036880">
        <w:rPr>
          <w:rFonts w:ascii="Times New Roman" w:eastAsia="Times New Roman" w:hAnsi="Times New Roman" w:cs="Times New Roman"/>
          <w:color w:val="000000" w:themeColor="text1"/>
          <w:sz w:val="24"/>
          <w:szCs w:val="24"/>
          <w:u w:val="single"/>
          <w:lang w:eastAsia="cs-CZ"/>
        </w:rPr>
        <w:t>уплашено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Николай извика нещо </w:t>
      </w:r>
      <w:r w:rsidRPr="00036880">
        <w:rPr>
          <w:rFonts w:ascii="Times New Roman" w:eastAsia="Times New Roman" w:hAnsi="Times New Roman" w:cs="Times New Roman"/>
          <w:color w:val="000000" w:themeColor="text1"/>
          <w:sz w:val="24"/>
          <w:szCs w:val="24"/>
          <w:u w:val="single"/>
          <w:lang w:eastAsia="cs-CZ"/>
        </w:rPr>
        <w:t>ядосано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Птиците зацвъртяха </w:t>
      </w:r>
      <w:r w:rsidRPr="00036880">
        <w:rPr>
          <w:rFonts w:ascii="Times New Roman" w:eastAsia="Times New Roman" w:hAnsi="Times New Roman" w:cs="Times New Roman"/>
          <w:color w:val="000000" w:themeColor="text1"/>
          <w:sz w:val="24"/>
          <w:szCs w:val="24"/>
          <w:u w:val="single"/>
          <w:lang w:eastAsia="cs-CZ"/>
        </w:rPr>
        <w:t>тревожно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Аз крачех </w:t>
      </w:r>
      <w:r w:rsidRPr="00036880">
        <w:rPr>
          <w:rFonts w:ascii="Times New Roman" w:eastAsia="Times New Roman" w:hAnsi="Times New Roman" w:cs="Times New Roman"/>
          <w:color w:val="000000" w:themeColor="text1"/>
          <w:sz w:val="24"/>
          <w:szCs w:val="24"/>
          <w:u w:val="single"/>
          <w:lang w:eastAsia="cs-CZ"/>
        </w:rPr>
        <w:t>унесено</w:t>
      </w:r>
      <w:r w:rsidRPr="00036880">
        <w:rPr>
          <w:rFonts w:ascii="Times New Roman" w:eastAsia="Times New Roman" w:hAnsi="Times New Roman" w:cs="Times New Roman"/>
          <w:color w:val="000000" w:themeColor="text1"/>
          <w:sz w:val="24"/>
          <w:szCs w:val="24"/>
          <w:lang w:eastAsia="cs-CZ"/>
        </w:rPr>
        <w:t> по алеята.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Те погледнаха към вратата </w:t>
      </w:r>
      <w:r w:rsidRPr="00036880">
        <w:rPr>
          <w:rFonts w:ascii="Times New Roman" w:eastAsia="Times New Roman" w:hAnsi="Times New Roman" w:cs="Times New Roman"/>
          <w:color w:val="000000" w:themeColor="text1"/>
          <w:sz w:val="24"/>
          <w:szCs w:val="24"/>
          <w:u w:val="single"/>
          <w:lang w:eastAsia="cs-CZ"/>
        </w:rPr>
        <w:t>изненадано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Мария го погледна </w:t>
      </w:r>
      <w:r w:rsidRPr="00036880">
        <w:rPr>
          <w:rFonts w:ascii="Times New Roman" w:eastAsia="Times New Roman" w:hAnsi="Times New Roman" w:cs="Times New Roman"/>
          <w:color w:val="000000" w:themeColor="text1"/>
          <w:sz w:val="24"/>
          <w:szCs w:val="24"/>
          <w:u w:val="single"/>
          <w:lang w:eastAsia="cs-CZ"/>
        </w:rPr>
        <w:t>въпросително</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От всяка двойка прости изречения образувайте по едно сложно, в което подчиненото да е обстоятелствено за начин или за сравнение.</w:t>
      </w:r>
    </w:p>
    <w:tbl>
      <w:tblPr>
        <w:tblW w:w="6360" w:type="dxa"/>
        <w:tblCellSpacing w:w="0" w:type="dxa"/>
        <w:tblCellMar>
          <w:top w:w="105" w:type="dxa"/>
          <w:left w:w="105" w:type="dxa"/>
          <w:bottom w:w="105" w:type="dxa"/>
          <w:right w:w="105" w:type="dxa"/>
        </w:tblCellMar>
        <w:tblLook w:val="04A0" w:firstRow="1" w:lastRow="0" w:firstColumn="1" w:lastColumn="0" w:noHBand="0" w:noVBand="1"/>
      </w:tblPr>
      <w:tblGrid>
        <w:gridCol w:w="3116"/>
        <w:gridCol w:w="3244"/>
      </w:tblGrid>
      <w:tr w:rsidR="001561B3" w:rsidRPr="00036880" w:rsidTr="001561B3">
        <w:trPr>
          <w:tblCellSpacing w:w="0" w:type="dxa"/>
        </w:trPr>
        <w:tc>
          <w:tcPr>
            <w:tcW w:w="2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Тя заключи вратата.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Специалистите от Центъра за изследване на общественото мнение извършиха социологическо проучване.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Къщата е построена от дърво.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Мария отпразнува рождения си 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Тя се разплака.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Подготвих се за изпита.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С цигулката се свири така.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Така сме свикнали един с друг.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Те ме гледат странно.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Кучето ме гледаше с големите си умни очи.</w:t>
            </w:r>
          </w:p>
        </w:tc>
        <w:tc>
          <w:tcPr>
            <w:tcW w:w="25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завъртя ключа два пъти.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 проведоха анкета сред студентите.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е употребен нито един гвоздей.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не покани Стефан.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Тя не криеше сълзите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Така трябва да се подготвя всеки добър студент.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Лъкът се плъзга по струните.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Познаваме се от сто години.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Аз съм паднал от Марс.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 искаше да ми каже нещо.</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Някой е извършил добро дело или пък е постигнал значителен успех. Вие искате да го похвалите. Как бихте сторили това при всяка една от посочените тук ситуации?</w:t>
      </w:r>
    </w:p>
    <w:tbl>
      <w:tblPr>
        <w:tblW w:w="7050" w:type="dxa"/>
        <w:tblCellSpacing w:w="0" w:type="dxa"/>
        <w:tblCellMar>
          <w:top w:w="105" w:type="dxa"/>
          <w:left w:w="105" w:type="dxa"/>
          <w:bottom w:w="105" w:type="dxa"/>
          <w:right w:w="105" w:type="dxa"/>
        </w:tblCellMar>
        <w:tblLook w:val="04A0" w:firstRow="1" w:lastRow="0" w:firstColumn="1" w:lastColumn="0" w:noHBand="0" w:noVBand="1"/>
      </w:tblPr>
      <w:tblGrid>
        <w:gridCol w:w="2940"/>
        <w:gridCol w:w="4110"/>
      </w:tblGrid>
      <w:tr w:rsidR="001561B3" w:rsidRPr="00036880" w:rsidTr="001561B3">
        <w:trPr>
          <w:tblCellSpacing w:w="0" w:type="dxa"/>
        </w:trPr>
        <w:tc>
          <w:tcPr>
            <w:tcW w:w="22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Взех и този изпит. Мисля, че беше най-трудният.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Мога да ти се похваля, че всичко върви добре. Спечелих конкурса за млади оперни певци и сега ми предлагат договор за Миланската скала.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Казах на шефа всичко, което си мисля за него. Да не си въобразява, че като е началник, всичко му е позволено!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Видя ли какво направи Мария преди малко? Зашлеви му една плесница на онзи нахалник.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Аз си защитих дисертацията. Сега мисля за хабилитационния труд.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Леличко, това портмоне падна от вас. Заповядайте!</w:t>
            </w:r>
          </w:p>
        </w:tc>
        <w:tc>
          <w:tcPr>
            <w:tcW w:w="28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Посочете какво е значението на следващите фразеологизми.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 като тъпан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деветата дупка на кавала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изпял си песента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ми пееш, Пенке ле, кой ли те слуша?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лебедова песен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музикален инвалид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надул гайдата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носи се като народна песен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пак си пее старата песен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свиря първа цигулка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старата песен на нов глас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танцуват ми по нервите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Заменете с подходящи наречия следните синонимни изрази.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а) </w:t>
      </w:r>
      <w:r w:rsidRPr="00036880">
        <w:rPr>
          <w:rFonts w:ascii="Times New Roman" w:eastAsia="Times New Roman" w:hAnsi="Times New Roman" w:cs="Times New Roman"/>
          <w:color w:val="000000" w:themeColor="text1"/>
          <w:sz w:val="24"/>
          <w:szCs w:val="24"/>
          <w:lang w:eastAsia="cs-CZ"/>
        </w:rPr>
        <w:t>през куп за грош, надве-натри, през пръсти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 </w:t>
      </w:r>
      <w:r w:rsidRPr="00036880">
        <w:rPr>
          <w:rFonts w:ascii="Times New Roman" w:eastAsia="Times New Roman" w:hAnsi="Times New Roman" w:cs="Times New Roman"/>
          <w:color w:val="000000" w:themeColor="text1"/>
          <w:sz w:val="24"/>
          <w:szCs w:val="24"/>
          <w:lang w:eastAsia="cs-CZ"/>
        </w:rPr>
        <w:t>на куково лято, на куков ден, на марта в сряда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 </w:t>
      </w:r>
      <w:r w:rsidRPr="00036880">
        <w:rPr>
          <w:rFonts w:ascii="Times New Roman" w:eastAsia="Times New Roman" w:hAnsi="Times New Roman" w:cs="Times New Roman"/>
          <w:color w:val="000000" w:themeColor="text1"/>
          <w:sz w:val="24"/>
          <w:szCs w:val="24"/>
          <w:lang w:eastAsia="cs-CZ"/>
        </w:rPr>
        <w:t>от край до край, от игла до конец, от кора до кора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 </w:t>
      </w:r>
      <w:r w:rsidRPr="00036880">
        <w:rPr>
          <w:rFonts w:ascii="Times New Roman" w:eastAsia="Times New Roman" w:hAnsi="Times New Roman" w:cs="Times New Roman"/>
          <w:color w:val="000000" w:themeColor="text1"/>
          <w:sz w:val="24"/>
          <w:szCs w:val="24"/>
          <w:lang w:eastAsia="cs-CZ"/>
        </w:rPr>
        <w:t>ръка за ръка, рамо до рамо, под един покрив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 </w:t>
      </w:r>
      <w:r w:rsidRPr="00036880">
        <w:rPr>
          <w:rFonts w:ascii="Times New Roman" w:eastAsia="Times New Roman" w:hAnsi="Times New Roman" w:cs="Times New Roman"/>
          <w:color w:val="000000" w:themeColor="text1"/>
          <w:sz w:val="24"/>
          <w:szCs w:val="24"/>
          <w:lang w:eastAsia="cs-CZ"/>
        </w:rPr>
        <w:t>от дядо Адамово време, открай време, от памтивека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е) </w:t>
      </w:r>
      <w:r w:rsidRPr="00036880">
        <w:rPr>
          <w:rFonts w:ascii="Times New Roman" w:eastAsia="Times New Roman" w:hAnsi="Times New Roman" w:cs="Times New Roman"/>
          <w:color w:val="000000" w:themeColor="text1"/>
          <w:sz w:val="24"/>
          <w:szCs w:val="24"/>
          <w:lang w:eastAsia="cs-CZ"/>
        </w:rPr>
        <w:t>когато си видиш ушите без огледало, когато цъфнат налъмите в банята, когато на кьосето пораснат мустаци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Напишете устойчиви словосъчетания, които да включват думи, назоваващи цвят.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 (черен)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зелен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син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червен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розов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жълт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бял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Изразете с по едно прилагателно съдържанието на следващите изрази.</w:t>
      </w:r>
    </w:p>
    <w:tbl>
      <w:tblPr>
        <w:tblW w:w="7050" w:type="dxa"/>
        <w:tblCellSpacing w:w="0" w:type="dxa"/>
        <w:tblCellMar>
          <w:top w:w="105" w:type="dxa"/>
          <w:left w:w="105" w:type="dxa"/>
          <w:bottom w:w="105" w:type="dxa"/>
          <w:right w:w="105" w:type="dxa"/>
        </w:tblCellMar>
        <w:tblLook w:val="04A0" w:firstRow="1" w:lastRow="0" w:firstColumn="1" w:lastColumn="0" w:noHBand="0" w:noVBand="1"/>
      </w:tblPr>
      <w:tblGrid>
        <w:gridCol w:w="4020"/>
        <w:gridCol w:w="3030"/>
      </w:tblGrid>
      <w:tr w:rsidR="001561B3" w:rsidRPr="00036880" w:rsidTr="001561B3">
        <w:trPr>
          <w:tblCellSpacing w:w="0" w:type="dxa"/>
        </w:trPr>
        <w:tc>
          <w:tcPr>
            <w:tcW w:w="29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тъкан, която не се мачка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тъкан, която не пропуска вода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текст, неподдаващ се на превод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приятели, които никога не се разделят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предмет, който не може да се види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човек, който никога не отстъпва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човек, който се колебае да вземе решение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човек, който често се влюбва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самолет без мотор</w:t>
            </w:r>
          </w:p>
        </w:tc>
        <w:tc>
          <w:tcPr>
            <w:tcW w:w="20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Назовете с глаголи действията, които тук са представени с подчертаните изрази. Където се налага, можете да направите и други промени в текста.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Утре </w:t>
      </w:r>
      <w:r w:rsidRPr="00036880">
        <w:rPr>
          <w:rFonts w:ascii="Times New Roman" w:eastAsia="Times New Roman" w:hAnsi="Times New Roman" w:cs="Times New Roman"/>
          <w:color w:val="000000" w:themeColor="text1"/>
          <w:sz w:val="24"/>
          <w:szCs w:val="24"/>
          <w:u w:val="single"/>
          <w:lang w:eastAsia="cs-CZ"/>
        </w:rPr>
        <w:t>ще настилат</w:t>
      </w:r>
      <w:r w:rsidRPr="00036880">
        <w:rPr>
          <w:rFonts w:ascii="Times New Roman" w:eastAsia="Times New Roman" w:hAnsi="Times New Roman" w:cs="Times New Roman"/>
          <w:color w:val="000000" w:themeColor="text1"/>
          <w:sz w:val="24"/>
          <w:szCs w:val="24"/>
          <w:lang w:eastAsia="cs-CZ"/>
        </w:rPr>
        <w:t> улицата </w:t>
      </w:r>
      <w:r w:rsidRPr="00036880">
        <w:rPr>
          <w:rFonts w:ascii="Times New Roman" w:eastAsia="Times New Roman" w:hAnsi="Times New Roman" w:cs="Times New Roman"/>
          <w:color w:val="000000" w:themeColor="text1"/>
          <w:sz w:val="24"/>
          <w:szCs w:val="24"/>
          <w:u w:val="single"/>
          <w:lang w:eastAsia="cs-CZ"/>
        </w:rPr>
        <w:t>с асфалт</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На съседната улица </w:t>
      </w:r>
      <w:r w:rsidRPr="00036880">
        <w:rPr>
          <w:rFonts w:ascii="Times New Roman" w:eastAsia="Times New Roman" w:hAnsi="Times New Roman" w:cs="Times New Roman"/>
          <w:color w:val="000000" w:themeColor="text1"/>
          <w:sz w:val="24"/>
          <w:szCs w:val="24"/>
          <w:u w:val="single"/>
          <w:lang w:eastAsia="cs-CZ"/>
        </w:rPr>
        <w:t>ще наредят павета</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Когато открият сезона, бай Марин </w:t>
      </w:r>
      <w:r w:rsidRPr="00036880">
        <w:rPr>
          <w:rFonts w:ascii="Times New Roman" w:eastAsia="Times New Roman" w:hAnsi="Times New Roman" w:cs="Times New Roman"/>
          <w:color w:val="000000" w:themeColor="text1"/>
          <w:sz w:val="24"/>
          <w:szCs w:val="24"/>
          <w:u w:val="single"/>
          <w:lang w:eastAsia="cs-CZ"/>
        </w:rPr>
        <w:t>ще ходи на лов</w:t>
      </w:r>
      <w:r w:rsidRPr="00036880">
        <w:rPr>
          <w:rFonts w:ascii="Times New Roman" w:eastAsia="Times New Roman" w:hAnsi="Times New Roman" w:cs="Times New Roman"/>
          <w:color w:val="000000" w:themeColor="text1"/>
          <w:sz w:val="24"/>
          <w:szCs w:val="24"/>
          <w:lang w:eastAsia="cs-CZ"/>
        </w:rPr>
        <w:t> в Стара планина.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Покривът на сградата ще трябва да </w:t>
      </w:r>
      <w:r w:rsidRPr="00036880">
        <w:rPr>
          <w:rFonts w:ascii="Times New Roman" w:eastAsia="Times New Roman" w:hAnsi="Times New Roman" w:cs="Times New Roman"/>
          <w:color w:val="000000" w:themeColor="text1"/>
          <w:sz w:val="24"/>
          <w:szCs w:val="24"/>
          <w:u w:val="single"/>
          <w:lang w:eastAsia="cs-CZ"/>
        </w:rPr>
        <w:t>се обработи със смола</w:t>
      </w:r>
      <w:r w:rsidRPr="00036880">
        <w:rPr>
          <w:rFonts w:ascii="Times New Roman" w:eastAsia="Times New Roman" w:hAnsi="Times New Roman" w:cs="Times New Roman"/>
          <w:color w:val="000000" w:themeColor="text1"/>
          <w:sz w:val="24"/>
          <w:szCs w:val="24"/>
          <w:lang w:eastAsia="cs-CZ"/>
        </w:rPr>
        <w:t>, за да не пропуска вода.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Николай </w:t>
      </w:r>
      <w:r w:rsidRPr="00036880">
        <w:rPr>
          <w:rFonts w:ascii="Times New Roman" w:eastAsia="Times New Roman" w:hAnsi="Times New Roman" w:cs="Times New Roman"/>
          <w:color w:val="000000" w:themeColor="text1"/>
          <w:sz w:val="24"/>
          <w:szCs w:val="24"/>
          <w:u w:val="single"/>
          <w:lang w:eastAsia="cs-CZ"/>
        </w:rPr>
        <w:t>заби с чук</w:t>
      </w:r>
      <w:r w:rsidRPr="00036880">
        <w:rPr>
          <w:rFonts w:ascii="Times New Roman" w:eastAsia="Times New Roman" w:hAnsi="Times New Roman" w:cs="Times New Roman"/>
          <w:color w:val="000000" w:themeColor="text1"/>
          <w:sz w:val="24"/>
          <w:szCs w:val="24"/>
          <w:lang w:eastAsia="cs-CZ"/>
        </w:rPr>
        <w:t> един гвоздей в стената, за да окачи там картината, която му подариха.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Това момиче </w:t>
      </w:r>
      <w:r w:rsidRPr="00036880">
        <w:rPr>
          <w:rFonts w:ascii="Times New Roman" w:eastAsia="Times New Roman" w:hAnsi="Times New Roman" w:cs="Times New Roman"/>
          <w:color w:val="000000" w:themeColor="text1"/>
          <w:sz w:val="24"/>
          <w:szCs w:val="24"/>
          <w:u w:val="single"/>
          <w:lang w:eastAsia="cs-CZ"/>
        </w:rPr>
        <w:t>стана</w:t>
      </w:r>
      <w:r w:rsidRPr="00036880">
        <w:rPr>
          <w:rFonts w:ascii="Times New Roman" w:eastAsia="Times New Roman" w:hAnsi="Times New Roman" w:cs="Times New Roman"/>
          <w:color w:val="000000" w:themeColor="text1"/>
          <w:sz w:val="24"/>
          <w:szCs w:val="24"/>
          <w:lang w:eastAsia="cs-CZ"/>
        </w:rPr>
        <w:t> много </w:t>
      </w:r>
      <w:r w:rsidRPr="00036880">
        <w:rPr>
          <w:rFonts w:ascii="Times New Roman" w:eastAsia="Times New Roman" w:hAnsi="Times New Roman" w:cs="Times New Roman"/>
          <w:color w:val="000000" w:themeColor="text1"/>
          <w:sz w:val="24"/>
          <w:szCs w:val="24"/>
          <w:u w:val="single"/>
          <w:lang w:eastAsia="cs-CZ"/>
        </w:rPr>
        <w:t>хубаво.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Откакто се ожени, моят брат започна да </w:t>
      </w:r>
      <w:r w:rsidRPr="00036880">
        <w:rPr>
          <w:rFonts w:ascii="Times New Roman" w:eastAsia="Times New Roman" w:hAnsi="Times New Roman" w:cs="Times New Roman"/>
          <w:color w:val="000000" w:themeColor="text1"/>
          <w:sz w:val="24"/>
          <w:szCs w:val="24"/>
          <w:u w:val="single"/>
          <w:lang w:eastAsia="cs-CZ"/>
        </w:rPr>
        <w:t>става пълен</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Вчера </w:t>
      </w:r>
      <w:r w:rsidRPr="00036880">
        <w:rPr>
          <w:rFonts w:ascii="Times New Roman" w:eastAsia="Times New Roman" w:hAnsi="Times New Roman" w:cs="Times New Roman"/>
          <w:color w:val="000000" w:themeColor="text1"/>
          <w:sz w:val="24"/>
          <w:szCs w:val="24"/>
          <w:u w:val="single"/>
          <w:lang w:eastAsia="cs-CZ"/>
        </w:rPr>
        <w:t>получих пари</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Котката на съседите </w:t>
      </w:r>
      <w:r w:rsidRPr="00036880">
        <w:rPr>
          <w:rFonts w:ascii="Times New Roman" w:eastAsia="Times New Roman" w:hAnsi="Times New Roman" w:cs="Times New Roman"/>
          <w:color w:val="000000" w:themeColor="text1"/>
          <w:sz w:val="24"/>
          <w:szCs w:val="24"/>
          <w:u w:val="single"/>
          <w:lang w:eastAsia="cs-CZ"/>
        </w:rPr>
        <w:t>роди котенца</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След като се остави на слънце, току-що приготвеният бетон </w:t>
      </w:r>
      <w:r w:rsidRPr="00036880">
        <w:rPr>
          <w:rFonts w:ascii="Times New Roman" w:eastAsia="Times New Roman" w:hAnsi="Times New Roman" w:cs="Times New Roman"/>
          <w:color w:val="000000" w:themeColor="text1"/>
          <w:sz w:val="24"/>
          <w:szCs w:val="24"/>
          <w:u w:val="single"/>
          <w:lang w:eastAsia="cs-CZ"/>
        </w:rPr>
        <w:t>става твърд.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Ръководството на организацията </w:t>
      </w:r>
      <w:r w:rsidRPr="00036880">
        <w:rPr>
          <w:rFonts w:ascii="Times New Roman" w:eastAsia="Times New Roman" w:hAnsi="Times New Roman" w:cs="Times New Roman"/>
          <w:color w:val="000000" w:themeColor="text1"/>
          <w:sz w:val="24"/>
          <w:szCs w:val="24"/>
          <w:u w:val="single"/>
          <w:lang w:eastAsia="cs-CZ"/>
        </w:rPr>
        <w:t>взе решение</w:t>
      </w:r>
      <w:r w:rsidRPr="00036880">
        <w:rPr>
          <w:rFonts w:ascii="Times New Roman" w:eastAsia="Times New Roman" w:hAnsi="Times New Roman" w:cs="Times New Roman"/>
          <w:color w:val="000000" w:themeColor="text1"/>
          <w:sz w:val="24"/>
          <w:szCs w:val="24"/>
          <w:lang w:eastAsia="cs-CZ"/>
        </w:rPr>
        <w:t> да издава седмичен вестник.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w:t>
      </w:r>
      <w:r w:rsidRPr="00036880">
        <w:rPr>
          <w:rFonts w:ascii="Times New Roman" w:eastAsia="Times New Roman" w:hAnsi="Times New Roman" w:cs="Times New Roman"/>
          <w:color w:val="000000" w:themeColor="text1"/>
          <w:sz w:val="24"/>
          <w:szCs w:val="24"/>
          <w:u w:val="single"/>
          <w:lang w:eastAsia="cs-CZ"/>
        </w:rPr>
        <w:t>Ще имам грижата</w:t>
      </w:r>
      <w:r w:rsidRPr="00036880">
        <w:rPr>
          <w:rFonts w:ascii="Times New Roman" w:eastAsia="Times New Roman" w:hAnsi="Times New Roman" w:cs="Times New Roman"/>
          <w:color w:val="000000" w:themeColor="text1"/>
          <w:sz w:val="24"/>
          <w:szCs w:val="24"/>
          <w:lang w:eastAsia="cs-CZ"/>
        </w:rPr>
        <w:t> да посрещна довечера гостите на гарата.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13. </w:t>
      </w:r>
      <w:r w:rsidRPr="00036880">
        <w:rPr>
          <w:rFonts w:ascii="Times New Roman" w:eastAsia="Times New Roman" w:hAnsi="Times New Roman" w:cs="Times New Roman"/>
          <w:color w:val="000000" w:themeColor="text1"/>
          <w:sz w:val="24"/>
          <w:szCs w:val="24"/>
          <w:u w:val="single"/>
          <w:lang w:eastAsia="cs-CZ"/>
        </w:rPr>
        <w:t>Имам намерение</w:t>
      </w:r>
      <w:r w:rsidRPr="00036880">
        <w:rPr>
          <w:rFonts w:ascii="Times New Roman" w:eastAsia="Times New Roman" w:hAnsi="Times New Roman" w:cs="Times New Roman"/>
          <w:color w:val="000000" w:themeColor="text1"/>
          <w:sz w:val="24"/>
          <w:szCs w:val="24"/>
          <w:lang w:eastAsia="cs-CZ"/>
        </w:rPr>
        <w:t> да </w:t>
      </w:r>
      <w:r w:rsidRPr="00036880">
        <w:rPr>
          <w:rFonts w:ascii="Times New Roman" w:eastAsia="Times New Roman" w:hAnsi="Times New Roman" w:cs="Times New Roman"/>
          <w:color w:val="000000" w:themeColor="text1"/>
          <w:sz w:val="24"/>
          <w:szCs w:val="24"/>
          <w:u w:val="single"/>
          <w:lang w:eastAsia="cs-CZ"/>
        </w:rPr>
        <w:t>си подам оставката</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Образувайте глаголи от прилагателните, назоваващи цветове, като използвате таблицата.</w:t>
      </w:r>
    </w:p>
    <w:tbl>
      <w:tblPr>
        <w:tblW w:w="6165" w:type="dxa"/>
        <w:tblCellSpacing w:w="15" w:type="dxa"/>
        <w:tblCellMar>
          <w:top w:w="105" w:type="dxa"/>
          <w:left w:w="105" w:type="dxa"/>
          <w:bottom w:w="105" w:type="dxa"/>
          <w:right w:w="105" w:type="dxa"/>
        </w:tblCellMar>
        <w:tblLook w:val="04A0" w:firstRow="1" w:lastRow="0" w:firstColumn="1" w:lastColumn="0" w:noHBand="0" w:noVBand="1"/>
      </w:tblPr>
      <w:tblGrid>
        <w:gridCol w:w="955"/>
        <w:gridCol w:w="1752"/>
        <w:gridCol w:w="1752"/>
        <w:gridCol w:w="1706"/>
      </w:tblGrid>
      <w:tr w:rsidR="001561B3"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Цвят</w:t>
            </w:r>
          </w:p>
        </w:tc>
        <w:tc>
          <w:tcPr>
            <w:tcW w:w="1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'Правя нещо да бъде бяло, червено и т. н.'</w:t>
            </w:r>
          </w:p>
        </w:tc>
        <w:tc>
          <w:tcPr>
            <w:tcW w:w="14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'Съм, изглеждам бял, червен и т. н.'</w:t>
            </w:r>
          </w:p>
        </w:tc>
        <w:tc>
          <w:tcPr>
            <w:tcW w:w="1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'Ставам, превръщам се (в) бял, червен и т. н.'</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бял</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червен</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жълт</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розов</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син</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зелен</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15" w:type="dxa"/>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сив</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1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Модел:</w:t>
      </w:r>
    </w:p>
    <w:tbl>
      <w:tblPr>
        <w:tblW w:w="6210" w:type="dxa"/>
        <w:tblCellSpacing w:w="15" w:type="dxa"/>
        <w:tblCellMar>
          <w:top w:w="105" w:type="dxa"/>
          <w:left w:w="105" w:type="dxa"/>
          <w:bottom w:w="105" w:type="dxa"/>
          <w:right w:w="105" w:type="dxa"/>
        </w:tblCellMar>
        <w:tblLook w:val="04A0" w:firstRow="1" w:lastRow="0" w:firstColumn="1" w:lastColumn="0" w:noHBand="0" w:noVBand="1"/>
      </w:tblPr>
      <w:tblGrid>
        <w:gridCol w:w="894"/>
        <w:gridCol w:w="1787"/>
        <w:gridCol w:w="1424"/>
        <w:gridCol w:w="2105"/>
      </w:tblGrid>
      <w:tr w:rsidR="001561B3" w:rsidRPr="00036880" w:rsidTr="001561B3">
        <w:trPr>
          <w:tblCellSpacing w:w="15" w:type="dxa"/>
        </w:trPr>
        <w:tc>
          <w:tcPr>
            <w:tcW w:w="70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w:t>
            </w:r>
          </w:p>
        </w:tc>
        <w:tc>
          <w:tcPr>
            <w:tcW w:w="14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черня, почерня</w:t>
            </w:r>
          </w:p>
        </w:tc>
        <w:tc>
          <w:tcPr>
            <w:tcW w:w="11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чернея се</w:t>
            </w:r>
          </w:p>
        </w:tc>
        <w:tc>
          <w:tcPr>
            <w:tcW w:w="17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чернея, почернявам</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В някои от думите в следващия текст е пропуснат определителният член. Добавете членни морфеми там, където е нужно.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Юри Стойков е роден през 1962 година, завършил е математическа гимназия и право и никога не е учил в консерватория. В момента е асистент по гражданско право във Варненски университет. На въпрос, откъде идва влечението му към музика, той отговори: "Аз съм музикант от трето поколение. Прадядо ми е бил известен гъдулар, баща ми е акордеонист. Брат ми също е професионален музикант... Самият аз бях частен ученик във Варненско музикално училище. Обожавам родопски фолклор, уважавам Милчо Левиев и Теодоси Спасов."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Музикални идеи на Юри Стойков получават възможност за реализация през 1967 г. Работа се ускорява след намиране на спонсор и през август 1991 г. той влиза в студио "Субдибула". Записи са готови до януари и смесени до край на февруари.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Поправете грешките (вид, време и залог на глаголите; членуване; правопис).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Бях тръгнел към кафене, но съм срещнал Мария, коя ме помолела да отидеме заедно в книжарница Ї искала да купува книги, но не знаяла какво точно да си изберяла, та и беше нужна моя помощ. Аз, разбираше се, се съгласях, и съм тръгнал заедно със нея във обратната посока. Книжарницата в университет била затворена. На вратата висяла бележка, че книжарката се разболя и щеше да бъде затворена за 3 дена.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 това положението трябвахме да избираме Ї или да търсиме другата книжарница, която да беше отворена, или да влизаме в кафене, накъдето, ако спомняте, съм се запътил. Тъй като вече беше късно и книжарниците в градът може би вече затвориха, предпочетяхме кафене. Посещението на книжарница отложехме за друг път.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Тематична кръстословица. Музика.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w:t>
      </w:r>
      <w:r w:rsidRPr="00036880">
        <w:rPr>
          <w:rFonts w:ascii="Times New Roman" w:eastAsia="Times New Roman" w:hAnsi="Times New Roman" w:cs="Times New Roman"/>
          <w:color w:val="000000" w:themeColor="text1"/>
          <w:sz w:val="24"/>
          <w:szCs w:val="24"/>
          <w:lang w:eastAsia="cs-CZ"/>
        </w:rPr>
        <w:t> 1. Втората нота от музикалната гама. 2. Четвъртата нота. 3. Шестата нота. 4. Индивидуално изпълнение. 5. Петата нота. 6. Голям ударен музикален инструмент — представлява цилиндрично тяло с опъната върху него кожа. 7. Български народен музикален инструмент. Представлява дървена тръба със странични отвори, върху които се поставят пръстите. 8. Музикален сценичен жанр. Артистите пеят ролите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 </w:t>
      </w:r>
      <w:r w:rsidRPr="00036880">
        <w:rPr>
          <w:rFonts w:ascii="Times New Roman" w:eastAsia="Times New Roman" w:hAnsi="Times New Roman" w:cs="Times New Roman"/>
          <w:color w:val="000000" w:themeColor="text1"/>
          <w:sz w:val="24"/>
          <w:szCs w:val="24"/>
          <w:lang w:eastAsia="cs-CZ"/>
        </w:rPr>
        <w:t>1. Голям музикален инструмент с клавиши. 2. Дървен духов музикален инструмент. Състои се от две успоредни тръби. 9. Първата нота от музикалната гама. 10. Приспособление към цигулка и други струнни инструменти, което се плъзга по струните, за да произвежда звук. 11. Отделно музикално произведение, принадлежащо към кратките жанрове (песен, музикална пиеса). Тази дума употребяват в професионалния си жаргон обикновено изпълнителите на лека музика. 12. Група музиканти, които свирят (свирят и пеят) заедно. 13. Румънски фолклорен музикален инструмент, изработен от дърво. Прилича на устна хармоника, но е с извита дъговидна форма.</w:t>
      </w:r>
    </w:p>
    <w:tbl>
      <w:tblPr>
        <w:tblW w:w="4680" w:type="dxa"/>
        <w:jc w:val="center"/>
        <w:tblCellSpacing w:w="7" w:type="dxa"/>
        <w:tblCellMar>
          <w:left w:w="0" w:type="dxa"/>
          <w:right w:w="0" w:type="dxa"/>
        </w:tblCellMar>
        <w:tblLook w:val="04A0" w:firstRow="1" w:lastRow="0" w:firstColumn="1" w:lastColumn="0" w:noHBand="0" w:noVBand="1"/>
      </w:tblPr>
      <w:tblGrid>
        <w:gridCol w:w="614"/>
        <w:gridCol w:w="607"/>
        <w:gridCol w:w="606"/>
        <w:gridCol w:w="560"/>
        <w:gridCol w:w="560"/>
        <w:gridCol w:w="606"/>
        <w:gridCol w:w="560"/>
        <w:gridCol w:w="567"/>
      </w:tblGrid>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5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6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w:t>
      </w:r>
      <w:r w:rsidRPr="00036880">
        <w:rPr>
          <w:rFonts w:ascii="Times New Roman" w:eastAsia="Times New Roman" w:hAnsi="Times New Roman" w:cs="Times New Roman"/>
          <w:color w:val="000000" w:themeColor="text1"/>
          <w:sz w:val="24"/>
          <w:szCs w:val="24"/>
          <w:lang w:eastAsia="cs-CZ"/>
        </w:rPr>
        <w:t> 1. Твърдо образувание, намиращо се на земната повърхност и под нея. Разновидности — гранит, мрамор, варовик и др. 2. Придвижване във въздушното пространство. 3. Отделен човек; човек като носител на определени качества; индивидуалност. 4. Уста на птица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5. Предна оцветена част на окото, в чиято среда се намира зеницата. 6. Голяма хищна морска риба. 7. Растение, от което се бере грозде. 8. Отрицателна частица. 9. Който предвещава зло; страшен, ужасен, потресаващ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10. Коренна промяна, прелом. 11. Дребни водни капчици върху растенията, които могат да се видят рано сутринта през лятото. 12. Специален остър нож за бръснене. 13. Силен гласовит плач; силен вик; силен звук, който издават диви животни. 14. Поемам храна, храня се. 15. Залез (</w:t>
      </w:r>
      <w:r w:rsidRPr="00036880">
        <w:rPr>
          <w:rFonts w:ascii="Times New Roman" w:eastAsia="Times New Roman" w:hAnsi="Times New Roman" w:cs="Times New Roman"/>
          <w:i/>
          <w:iCs/>
          <w:color w:val="000000" w:themeColor="text1"/>
          <w:sz w:val="24"/>
          <w:szCs w:val="24"/>
          <w:lang w:eastAsia="cs-CZ"/>
        </w:rPr>
        <w:t>поетично</w:t>
      </w:r>
      <w:r w:rsidRPr="00036880">
        <w:rPr>
          <w:rFonts w:ascii="Times New Roman" w:eastAsia="Times New Roman" w:hAnsi="Times New Roman" w:cs="Times New Roman"/>
          <w:color w:val="000000" w:themeColor="text1"/>
          <w:sz w:val="24"/>
          <w:szCs w:val="24"/>
          <w:lang w:eastAsia="cs-CZ"/>
        </w:rPr>
        <w:t>). 16. Лично местоимение (</w:t>
      </w:r>
      <w:r w:rsidRPr="00036880">
        <w:rPr>
          <w:rFonts w:ascii="Times New Roman" w:eastAsia="Times New Roman" w:hAnsi="Times New Roman" w:cs="Times New Roman"/>
          <w:i/>
          <w:iCs/>
          <w:color w:val="000000" w:themeColor="text1"/>
          <w:sz w:val="24"/>
          <w:szCs w:val="24"/>
          <w:lang w:eastAsia="cs-CZ"/>
        </w:rPr>
        <w:t>мн. ч.</w:t>
      </w:r>
      <w:r w:rsidRPr="00036880">
        <w:rPr>
          <w:rFonts w:ascii="Times New Roman" w:eastAsia="Times New Roman" w:hAnsi="Times New Roman" w:cs="Times New Roman"/>
          <w:color w:val="000000" w:themeColor="text1"/>
          <w:sz w:val="24"/>
          <w:szCs w:val="24"/>
          <w:lang w:eastAsia="cs-CZ"/>
        </w:rPr>
        <w:t>). 17. Притежателно местоимение (</w:t>
      </w:r>
      <w:r w:rsidRPr="00036880">
        <w:rPr>
          <w:rFonts w:ascii="Times New Roman" w:eastAsia="Times New Roman" w:hAnsi="Times New Roman" w:cs="Times New Roman"/>
          <w:i/>
          <w:iCs/>
          <w:color w:val="000000" w:themeColor="text1"/>
          <w:sz w:val="24"/>
          <w:szCs w:val="24"/>
          <w:lang w:eastAsia="cs-CZ"/>
        </w:rPr>
        <w:t>среден род</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w:t>
      </w:r>
      <w:r w:rsidRPr="00036880">
        <w:rPr>
          <w:rFonts w:ascii="Times New Roman" w:eastAsia="Times New Roman" w:hAnsi="Times New Roman" w:cs="Times New Roman"/>
          <w:color w:val="000000" w:themeColor="text1"/>
          <w:sz w:val="24"/>
          <w:szCs w:val="24"/>
          <w:lang w:eastAsia="cs-CZ"/>
        </w:rPr>
        <w:t> 1. Човек, който кара велосипед. 8. Орган за дишане и за обоняние у човека и животните. 9. Способност да виждаме. 10. Дълга ивица по повърхността на земята, по която се движат превозни средства. 13. Антоним на </w:t>
      </w:r>
      <w:r w:rsidRPr="00036880">
        <w:rPr>
          <w:rFonts w:ascii="Times New Roman" w:eastAsia="Times New Roman" w:hAnsi="Times New Roman" w:cs="Times New Roman"/>
          <w:b/>
          <w:bCs/>
          <w:i/>
          <w:iCs/>
          <w:color w:val="000000" w:themeColor="text1"/>
          <w:sz w:val="24"/>
          <w:szCs w:val="24"/>
          <w:lang w:eastAsia="cs-CZ"/>
        </w:rPr>
        <w:t>късно</w:t>
      </w:r>
      <w:r w:rsidRPr="00036880">
        <w:rPr>
          <w:rFonts w:ascii="Times New Roman" w:eastAsia="Times New Roman" w:hAnsi="Times New Roman" w:cs="Times New Roman"/>
          <w:color w:val="000000" w:themeColor="text1"/>
          <w:sz w:val="24"/>
          <w:szCs w:val="24"/>
          <w:lang w:eastAsia="cs-CZ"/>
        </w:rPr>
        <w:t>. 18. Селскостопанска постройка, където се съхранява храна за животните. 19. Част от тялото между шията и горната част на ръката. 20. Вдадена в сушата част от море или езеро. 21. Голямо диво животно, което спи през зимата и яде мед. 22. Зъб в задната част на устата. 23. Предварително изискване; предпоставка. 24. Обвивка на житно зърно. 25. Мислена линия, около която се върти Земята. 26. Превозно средство, което се движи по релси в големите градове. 27. Пръчица от лой, восък или парафин с фитил в средата; автомобилна част, с помощта на която се запалва горивото в двигателя.</w:t>
      </w:r>
    </w:p>
    <w:tbl>
      <w:tblPr>
        <w:tblW w:w="0" w:type="auto"/>
        <w:tblCellSpacing w:w="7" w:type="dxa"/>
        <w:tblCellMar>
          <w:left w:w="0" w:type="dxa"/>
          <w:right w:w="0" w:type="dxa"/>
        </w:tblCellMar>
        <w:tblLook w:val="04A0" w:firstRow="1" w:lastRow="0" w:firstColumn="1" w:lastColumn="0" w:noHBand="0" w:noVBand="1"/>
      </w:tblPr>
      <w:tblGrid>
        <w:gridCol w:w="411"/>
        <w:gridCol w:w="434"/>
        <w:gridCol w:w="374"/>
        <w:gridCol w:w="404"/>
        <w:gridCol w:w="404"/>
        <w:gridCol w:w="404"/>
        <w:gridCol w:w="404"/>
        <w:gridCol w:w="404"/>
        <w:gridCol w:w="404"/>
        <w:gridCol w:w="404"/>
        <w:gridCol w:w="404"/>
        <w:gridCol w:w="404"/>
        <w:gridCol w:w="404"/>
        <w:gridCol w:w="404"/>
        <w:gridCol w:w="411"/>
      </w:tblGrid>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26</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27</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25</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trPr>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9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Тринадесети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КИНО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 xml:space="preserve">ВЪЛО РАДЕВ </w:t>
      </w:r>
      <w:r w:rsidRPr="00036880">
        <w:rPr>
          <w:rFonts w:ascii="Times New Roman" w:eastAsia="Times New Roman" w:hAnsi="Times New Roman" w:cs="Times New Roman"/>
          <w:b/>
          <w:bCs/>
          <w:color w:val="000000" w:themeColor="text1"/>
          <w:sz w:val="24"/>
          <w:szCs w:val="24"/>
          <w:lang w:eastAsia="cs-CZ"/>
        </w:rPr>
        <w:softHyphen/>
        <w:t xml:space="preserve"> ЛИПСВАЩИЯТ РОМАНТИК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Най-романтичният български режисьор Въло Радев от години не е заставал на снимачната площадка. Опитва се да помогне на млади колеги, които се занимават с кино, и реди пасианса на своите филмови спомени. Не престава да мечтае в България най-после да бъде изграден величествен пантеон на героите, където да се почита паметта на исторически личности от различни епохи. Почитателите му се надяват телевизията да излъчи някои от старите му филми. Всички искрено съжаляват, че Майсторът няма да щракне скоро клапа на нова продукция. Макар да са сигурни, че и тя ще ги просълзи, както повечето му ленти.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Той е сред малкото кинаджии, на когото почти всички филми са обявени за шедьоври. Прославя се още с дебюта си “Крадецът на праскови” през 1964 г. Следващите му продукции стават не по-малки хитове. “Осъдени души”, “Цар и генерал”, “Най-дългата нощ”, “Адаптация” са признати за христоматийни в седмото ни изкуство.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Феновете му и досега се кълнат, че никой у нас не може по-добре от него да покаже на екрана бушуващите страсти и силата на трагичната любов. Едва ли има киноманиак, който да не е настръхвал от онзи знаменит епизод в “Осъдени души”, когато отец Ередия се самонаказва заради мигновената близост, която си позволява с влюбената до полуда в него аристократка Фани. Тогава той се отскубва от нея, втурва се към голяма водна помпа и започва с неистови усилия да върти лоста, опитвайки се с нечовешко физическо напрежение да убие плътския порив и да успокои разбунената си душа на ревностен католик.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Въло Радев неведнъж е демонстрирал висш пилотаж в психологическото изграждане на персонажите. Той е истински майстор, когато трябва да проникне до най-големите дълбини на душата, да разгадае подсъзнателни пориви, да улови амбиции, за които дори персонажите не си дават сметка.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 цялата си кариера той не изневерява с нито един филм на пристрастието си към сюжети, които се нижат в конфликтни екстремни ситуации. Въпреки че в началото на кариерата му моден е стилът на синема-верите и на филмите без интрига.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Героите на Въло Радев действат неизменно в изключително напрегнато време. Действието в “Крадецът на праскови” се развива през Първата световна война, в “Осъдени души” историческият фон е Испанската гражданска война, а Втората световна война е действителността в “Цар и генерал”, “Най-дългата нощ” и “Черните ангели”. В тези сложни исторически ситуации Въло Радев изследва най-често темите за любовта и смъртта, за индивидуалния избор, като над всичко е емоцията, която дори граничи на моменти с мелодрамата. Най-често любовта е тази, която тласка персонажите към крайни действия. Тя те кара да се самобичуваш (“Осъдени души”), принуждава те да пренебрегнеш дори железните закони на бойната дисциплина (“Черните ангели”), отприщва романтична мечтателност даже у съвременните прагматични младежи (“Адаптация”). Днес Въло Радев признава, че е заснел с най-голямо вътрешно страданеие “Черните ангели”. По време на снимките той изпада в депресия. Чуди се дали има право да жертва всичките си герои, за да защити тезата, че насилието неизбежно ражда насилие. Дори прекъсва снимките за сдмица, за да остане насаме със себе си и своите терзания. След 10 ноември мнозина заклеймяват продукцията. Сред хулителите е и един от главните актьори </w:t>
      </w:r>
      <w:r w:rsidRPr="00036880">
        <w:rPr>
          <w:rFonts w:ascii="Times New Roman" w:eastAsia="Times New Roman" w:hAnsi="Times New Roman" w:cs="Times New Roman"/>
          <w:color w:val="000000" w:themeColor="text1"/>
          <w:sz w:val="24"/>
          <w:szCs w:val="24"/>
          <w:lang w:eastAsia="cs-CZ"/>
        </w:rPr>
        <w:softHyphen/>
        <w:t xml:space="preserve"> Йосиф Сърчаджиев, който е сред най-близките съветници на режисьора по време на снимките. Въло Радев нито за момент не се съмнява в посланието на продукцията. За него това е приказка за доброто и злото, за отровните плодове на насилието, които виреят във всички времена.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Режисьорът е сред кинаджиите, които на снимачната площадка са готови на саможертва. Когато снимат “Осъдени души”, трябва да острижат едно от децата, които участват в лентата. Малкото мимиченце се противи и дори се скрива зад някакви скали. Тогава Въло Радев сяда на земята и заповядва на гримьора да го остриже нула номер. Гледа как косата му се стеле наоколо, но не трепва. Веднага след това момиченцето сяда на неговото място, за да бъде и то офъкано. Сълзите му потичат веднага и камерата заснема един от най-силните епизоди във филма.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 да накара някой от артистите да се разплаче, деликатният и изтънчен Въло Радев може и да му зашлеви шамар.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Това се случва на Мая Драгоманска в “Най-дългата нощ”, когато актрисата не проронва сълза нито от миризмата на лук, нито от глицерина, който капват в очите 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Колегите му са го признали за неподражем майстор на отрицателните персонажи.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 пръв път представя цар Борис като интелигентен, но огъващ се от тежестта на правата и задълженията си в “Цар и генерал”. Така взривява всички щампи, в които до този момент е бил напъхван Борис. По-късно много негови колеги режисьори се опитват да имитират тази интерпретация, но тя остава недостигната и заради блестящото изпълнение на Наум Шопов в ролята на царя.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Най-голямата сила на режисьора е, че той не бичува злодеите, не ги осмива. Винаги е предпочитал сълзите и трагичните човешки изживявания.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В живота известният режисьор е също така деликатен и болезнено чувствителен, каквито са и филмите му. Говори тихо, но страшно убедително </w:t>
      </w:r>
      <w:r w:rsidRPr="00036880">
        <w:rPr>
          <w:rFonts w:ascii="Times New Roman" w:eastAsia="Times New Roman" w:hAnsi="Times New Roman" w:cs="Times New Roman"/>
          <w:color w:val="000000" w:themeColor="text1"/>
          <w:sz w:val="24"/>
          <w:szCs w:val="24"/>
          <w:lang w:eastAsia="cs-CZ"/>
        </w:rPr>
        <w:softHyphen/>
        <w:t xml:space="preserve"> като проповедник. Той не е сред хората, които крещят, нагрубяват или стават саркастични, когато трябва да се защитят. Признава, че щом го обидят, той обръща гръб и си тръгва.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Без никакви спорове, без нито една обидна дума. Дава си сметка, че това понякога вбесява опонентите много повече, отколкото и най-разгорещените разправии. Предпочита обаче да се занимава със “същностни неща”, а не да хаби енергия в клюки и крамоли.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Кристина Патрашкова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свързана с киното</w:t>
      </w:r>
    </w:p>
    <w:tbl>
      <w:tblPr>
        <w:tblW w:w="6600" w:type="dxa"/>
        <w:tblCellSpacing w:w="0" w:type="dxa"/>
        <w:tblCellMar>
          <w:top w:w="105" w:type="dxa"/>
          <w:left w:w="105" w:type="dxa"/>
          <w:bottom w:w="105" w:type="dxa"/>
          <w:right w:w="105" w:type="dxa"/>
        </w:tblCellMar>
        <w:tblLook w:val="04A0" w:firstRow="1" w:lastRow="0" w:firstColumn="1" w:lastColumn="0" w:noHBand="0" w:noVBand="1"/>
      </w:tblPr>
      <w:tblGrid>
        <w:gridCol w:w="3102"/>
        <w:gridCol w:w="3498"/>
      </w:tblGrid>
      <w:tr w:rsidR="001561B3" w:rsidRPr="00036880" w:rsidTr="001561B3">
        <w:trPr>
          <w:tblCellSpacing w:w="0" w:type="dxa"/>
        </w:trPr>
        <w:tc>
          <w:tcPr>
            <w:tcW w:w="2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 кинозала, киносалон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киностудия; киноклуб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кинокамера, кинооператор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режисьор, сценарист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игрален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документален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детски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научнопопулярен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телевизионен филм</w:t>
            </w:r>
          </w:p>
        </w:tc>
        <w:tc>
          <w:tcPr>
            <w:tcW w:w="2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Салонът е пълен (празен, полупразен).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киномашина,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прожекционен апарат; киномеханик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режисура, сценарий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пълнометражен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късометражен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анимационен (рисуван)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сериен (многосериен)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сериал, филмова поредица</w:t>
            </w:r>
          </w:p>
        </w:tc>
      </w:tr>
    </w:tbl>
    <w:p w:rsidR="001561B3" w:rsidRPr="00036880" w:rsidRDefault="001561B3" w:rsidP="00036880">
      <w:pPr>
        <w:spacing w:after="0" w:line="360" w:lineRule="auto"/>
        <w:rPr>
          <w:rFonts w:ascii="Times New Roman" w:eastAsia="Times New Roman" w:hAnsi="Times New Roman" w:cs="Times New Roman"/>
          <w:vanish/>
          <w:color w:val="000000" w:themeColor="text1"/>
          <w:sz w:val="24"/>
          <w:szCs w:val="24"/>
          <w:lang w:eastAsia="cs-CZ"/>
        </w:rPr>
      </w:pPr>
    </w:p>
    <w:tbl>
      <w:tblPr>
        <w:tblW w:w="6570" w:type="dxa"/>
        <w:tblCellSpacing w:w="0" w:type="dxa"/>
        <w:tblCellMar>
          <w:top w:w="105" w:type="dxa"/>
          <w:left w:w="105" w:type="dxa"/>
          <w:bottom w:w="105" w:type="dxa"/>
          <w:right w:w="105" w:type="dxa"/>
        </w:tblCellMar>
        <w:tblLook w:val="04A0" w:firstRow="1" w:lastRow="0" w:firstColumn="1" w:lastColumn="0" w:noHBand="0" w:noVBand="1"/>
      </w:tblPr>
      <w:tblGrid>
        <w:gridCol w:w="3088"/>
        <w:gridCol w:w="3482"/>
      </w:tblGrid>
      <w:tr w:rsidR="001561B3" w:rsidRPr="00036880" w:rsidTr="001561B3">
        <w:trPr>
          <w:tblCellSpacing w:w="0" w:type="dxa"/>
        </w:trPr>
        <w:tc>
          <w:tcPr>
            <w:tcW w:w="23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серия, епизод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дублиран филм; надписан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кинокомедия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приключенски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криминален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научнофантастичен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суперпродукция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киноновела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видеофилм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любителски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кинолюбител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широкоекранен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(широкоформатен)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звуков (говорещ) филм,</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озвучен филм</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филмите на големия екран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киноартист, актьор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Снимам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градско, селско, квартално,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лятно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прожекция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преглед, кинопреглед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зрител, кинозрител</w:t>
            </w:r>
          </w:p>
        </w:tc>
        <w:tc>
          <w:tcPr>
            <w:tcW w:w="26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първа серия, първи епизод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филм с надписи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филм с повишен зрителски интерес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зрелищен филм; касов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касов успех</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хубав, интересен; слаб, лош филм</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Този филм е голяма боза.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черно-бял, цветен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 филм, нямо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звуково (говорещо)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светлинен (магнитен) звукозапис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Филмът е озвучен по системата "Долби стерео".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филмите на малкия екран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главен герой; главна героиня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Операторът снима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Артистите се снимат във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Артистите играят във филма.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киновидеоклуб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Отивам на кино. Гледам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 кино "Искра" прожектират (дават) филма "Време разделно".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Прожекцията трае (продължава) два часа.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кинохроника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билет с намаление (с доплащане)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студентски билет</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Ходите ли често на кино? Какви филми предпочитате?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Ако сте гледали скоро български филм, кажете какво е мнението Ви за неговите художествени качества, за играта на актьорите, за режисьорската работа.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Разкажете за киното във Вашата страна, за основните проблеми, които то разглежда, за предпочитаните от Вас актьори и режисьори.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Кой е последният филм, който сте гледали? Хубав ли беше той, или не? Опитайте се да направите преглед на неговите качества и недостатъци.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Кой е любимият Ви киноартист (киноартистка)? В кои филми сте го (я) гледали; с какво Ви допада той (тя)?</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с които даваме да се разбере,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че желаем да прекратим неприятен за нас разговор, или казваме на някого да си отиде</w:t>
      </w:r>
    </w:p>
    <w:tbl>
      <w:tblPr>
        <w:tblW w:w="6435" w:type="dxa"/>
        <w:tblCellSpacing w:w="0" w:type="dxa"/>
        <w:tblCellMar>
          <w:top w:w="105" w:type="dxa"/>
          <w:left w:w="105" w:type="dxa"/>
          <w:bottom w:w="105" w:type="dxa"/>
          <w:right w:w="105" w:type="dxa"/>
        </w:tblCellMar>
        <w:tblLook w:val="04A0" w:firstRow="1" w:lastRow="0" w:firstColumn="1" w:lastColumn="0" w:noHBand="0" w:noVBand="1"/>
      </w:tblPr>
      <w:tblGrid>
        <w:gridCol w:w="3475"/>
        <w:gridCol w:w="2960"/>
      </w:tblGrid>
      <w:tr w:rsidR="001561B3" w:rsidRPr="00036880" w:rsidTr="001561B3">
        <w:trPr>
          <w:tblCellSpacing w:w="0" w:type="dxa"/>
        </w:trPr>
        <w:tc>
          <w:tcPr>
            <w:tcW w:w="27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Махни ми се от главата!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Я да ми се махаш от главата!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Освободи ме от присъствието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Махай се оттука (от очите ми,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от пътя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Гледай си работата!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Не ми досаждай!</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Престани да ми досаждаш!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Беж да те няма!</w:t>
            </w:r>
          </w:p>
        </w:tc>
        <w:tc>
          <w:tcPr>
            <w:tcW w:w="23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Остави ме на мира!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Изчезвай (оттука)!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Изпарявай 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Бягай се оттука!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Обирай си крушите!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Измитай се (оттука)!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Дигай си чукалата!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Марш о</w:t>
            </w:r>
            <w:bookmarkStart w:id="0" w:name="_GoBack"/>
            <w:bookmarkEnd w:id="0"/>
            <w:r w:rsidRPr="00036880">
              <w:rPr>
                <w:rFonts w:ascii="Times New Roman" w:eastAsia="Times New Roman" w:hAnsi="Times New Roman" w:cs="Times New Roman"/>
                <w:b/>
                <w:bCs/>
                <w:i/>
                <w:iCs/>
                <w:color w:val="000000" w:themeColor="text1"/>
                <w:sz w:val="24"/>
                <w:szCs w:val="24"/>
                <w:lang w:eastAsia="cs-CZ"/>
              </w:rPr>
              <w:t>ттука!</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обстоятелствено изречение за причина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w:t>
      </w:r>
      <w:r w:rsidRPr="00036880">
        <w:rPr>
          <w:rFonts w:ascii="Times New Roman" w:eastAsia="Times New Roman" w:hAnsi="Times New Roman" w:cs="Times New Roman"/>
          <w:b/>
          <w:bCs/>
          <w:i/>
          <w:iCs/>
          <w:color w:val="000000" w:themeColor="text1"/>
          <w:sz w:val="24"/>
          <w:szCs w:val="24"/>
          <w:lang w:eastAsia="cs-CZ"/>
        </w:rPr>
        <w:t>защото, понеже, тъй като, че, дето, задето, като, нали</w:t>
      </w:r>
      <w:r w:rsidRPr="00036880">
        <w:rPr>
          <w:rFonts w:ascii="Times New Roman" w:eastAsia="Times New Roman" w:hAnsi="Times New Roman" w:cs="Times New Roman"/>
          <w:color w:val="000000" w:themeColor="text1"/>
          <w:sz w:val="24"/>
          <w:szCs w:val="24"/>
          <w:lang w:eastAsia="cs-CZ"/>
        </w:rPr>
        <w:t> и др. Мястото на подчиненото изречение обикновено е след главното. Примери: </w:t>
      </w:r>
      <w:r w:rsidRPr="00036880">
        <w:rPr>
          <w:rFonts w:ascii="Times New Roman" w:eastAsia="Times New Roman" w:hAnsi="Times New Roman" w:cs="Times New Roman"/>
          <w:i/>
          <w:iCs/>
          <w:color w:val="000000" w:themeColor="text1"/>
          <w:sz w:val="24"/>
          <w:szCs w:val="24"/>
          <w:lang w:eastAsia="cs-CZ"/>
        </w:rPr>
        <w:t>Не му се ставаше, </w:t>
      </w:r>
      <w:r w:rsidRPr="00036880">
        <w:rPr>
          <w:rFonts w:ascii="Times New Roman" w:eastAsia="Times New Roman" w:hAnsi="Times New Roman" w:cs="Times New Roman"/>
          <w:b/>
          <w:bCs/>
          <w:i/>
          <w:iCs/>
          <w:color w:val="000000" w:themeColor="text1"/>
          <w:sz w:val="24"/>
          <w:szCs w:val="24"/>
          <w:lang w:eastAsia="cs-CZ"/>
        </w:rPr>
        <w:t>защото на неговите години всяко ставане беше мъчно</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(Й. Йовков). </w:t>
      </w:r>
      <w:r w:rsidRPr="00036880">
        <w:rPr>
          <w:rFonts w:ascii="Times New Roman" w:eastAsia="Times New Roman" w:hAnsi="Times New Roman" w:cs="Times New Roman"/>
          <w:i/>
          <w:iCs/>
          <w:color w:val="000000" w:themeColor="text1"/>
          <w:sz w:val="24"/>
          <w:szCs w:val="24"/>
          <w:lang w:eastAsia="cs-CZ"/>
        </w:rPr>
        <w:t>Я иди върни магарето,</w:t>
      </w:r>
      <w:r w:rsidRPr="00036880">
        <w:rPr>
          <w:rFonts w:ascii="Times New Roman" w:eastAsia="Times New Roman" w:hAnsi="Times New Roman" w:cs="Times New Roman"/>
          <w:b/>
          <w:bCs/>
          <w:i/>
          <w:iCs/>
          <w:color w:val="000000" w:themeColor="text1"/>
          <w:sz w:val="24"/>
          <w:szCs w:val="24"/>
          <w:lang w:eastAsia="cs-CZ"/>
        </w:rPr>
        <w:t> че ще прескочи в двора на съседа </w:t>
      </w:r>
      <w:r w:rsidRPr="00036880">
        <w:rPr>
          <w:rFonts w:ascii="Times New Roman" w:eastAsia="Times New Roman" w:hAnsi="Times New Roman" w:cs="Times New Roman"/>
          <w:color w:val="000000" w:themeColor="text1"/>
          <w:sz w:val="24"/>
          <w:szCs w:val="24"/>
          <w:lang w:eastAsia="cs-CZ"/>
        </w:rPr>
        <w:t>(Елин Пелин). </w:t>
      </w:r>
      <w:r w:rsidRPr="00036880">
        <w:rPr>
          <w:rFonts w:ascii="Times New Roman" w:eastAsia="Times New Roman" w:hAnsi="Times New Roman" w:cs="Times New Roman"/>
          <w:i/>
          <w:iCs/>
          <w:color w:val="000000" w:themeColor="text1"/>
          <w:sz w:val="24"/>
          <w:szCs w:val="24"/>
          <w:lang w:eastAsia="cs-CZ"/>
        </w:rPr>
        <w:t>Параходът спря далеко от пристанището,</w:t>
      </w:r>
      <w:r w:rsidRPr="00036880">
        <w:rPr>
          <w:rFonts w:ascii="Times New Roman" w:eastAsia="Times New Roman" w:hAnsi="Times New Roman" w:cs="Times New Roman"/>
          <w:b/>
          <w:bCs/>
          <w:i/>
          <w:iCs/>
          <w:color w:val="000000" w:themeColor="text1"/>
          <w:sz w:val="24"/>
          <w:szCs w:val="24"/>
          <w:lang w:eastAsia="cs-CZ"/>
        </w:rPr>
        <w:t> тъй като имало опасност да се натъкнем на мина</w:t>
      </w:r>
      <w:r w:rsidRPr="00036880">
        <w:rPr>
          <w:rFonts w:ascii="Times New Roman" w:eastAsia="Times New Roman" w:hAnsi="Times New Roman" w:cs="Times New Roman"/>
          <w:color w:val="000000" w:themeColor="text1"/>
          <w:sz w:val="24"/>
          <w:szCs w:val="24"/>
          <w:lang w:eastAsia="cs-CZ"/>
        </w:rPr>
        <w:t> (Г. Белев).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Ако се акцентува върху съдържанието на подчиненото изречение, то предхожда главното. По-често в начална позиция се срещат подчинени обстоятелствени изречения за причина, въведени с подчинителните връзки </w:t>
      </w:r>
      <w:r w:rsidRPr="00036880">
        <w:rPr>
          <w:rFonts w:ascii="Times New Roman" w:eastAsia="Times New Roman" w:hAnsi="Times New Roman" w:cs="Times New Roman"/>
          <w:b/>
          <w:bCs/>
          <w:i/>
          <w:iCs/>
          <w:color w:val="000000" w:themeColor="text1"/>
          <w:sz w:val="24"/>
          <w:szCs w:val="24"/>
          <w:lang w:eastAsia="cs-CZ"/>
        </w:rPr>
        <w:t>понеже, като</w:t>
      </w:r>
      <w:r w:rsidRPr="00036880">
        <w:rPr>
          <w:rFonts w:ascii="Times New Roman" w:eastAsia="Times New Roman" w:hAnsi="Times New Roman" w:cs="Times New Roman"/>
          <w:color w:val="000000" w:themeColor="text1"/>
          <w:sz w:val="24"/>
          <w:szCs w:val="24"/>
          <w:lang w:eastAsia="cs-CZ"/>
        </w:rPr>
        <w:t> и </w:t>
      </w:r>
      <w:r w:rsidRPr="00036880">
        <w:rPr>
          <w:rFonts w:ascii="Times New Roman" w:eastAsia="Times New Roman" w:hAnsi="Times New Roman" w:cs="Times New Roman"/>
          <w:b/>
          <w:bCs/>
          <w:i/>
          <w:iCs/>
          <w:color w:val="000000" w:themeColor="text1"/>
          <w:sz w:val="24"/>
          <w:szCs w:val="24"/>
          <w:lang w:eastAsia="cs-CZ"/>
        </w:rPr>
        <w:t>тъй като</w:t>
      </w:r>
      <w:r w:rsidRPr="00036880">
        <w:rPr>
          <w:rFonts w:ascii="Times New Roman" w:eastAsia="Times New Roman" w:hAnsi="Times New Roman" w:cs="Times New Roman"/>
          <w:color w:val="000000" w:themeColor="text1"/>
          <w:sz w:val="24"/>
          <w:szCs w:val="24"/>
          <w:lang w:eastAsia="cs-CZ"/>
        </w:rPr>
        <w:t>. Примери: </w:t>
      </w:r>
      <w:r w:rsidRPr="00036880">
        <w:rPr>
          <w:rFonts w:ascii="Times New Roman" w:eastAsia="Times New Roman" w:hAnsi="Times New Roman" w:cs="Times New Roman"/>
          <w:b/>
          <w:bCs/>
          <w:i/>
          <w:iCs/>
          <w:color w:val="000000" w:themeColor="text1"/>
          <w:sz w:val="24"/>
          <w:szCs w:val="24"/>
          <w:lang w:eastAsia="cs-CZ"/>
        </w:rPr>
        <w:t>Понеже не беше видял железница през живота си,</w:t>
      </w:r>
      <w:r w:rsidRPr="00036880">
        <w:rPr>
          <w:rFonts w:ascii="Times New Roman" w:eastAsia="Times New Roman" w:hAnsi="Times New Roman" w:cs="Times New Roman"/>
          <w:i/>
          <w:iCs/>
          <w:color w:val="000000" w:themeColor="text1"/>
          <w:sz w:val="24"/>
          <w:szCs w:val="24"/>
          <w:lang w:eastAsia="cs-CZ"/>
        </w:rPr>
        <w:t> въображението му я рисуваше като един чудовищен крилат змей </w:t>
      </w:r>
      <w:r w:rsidRPr="00036880">
        <w:rPr>
          <w:rFonts w:ascii="Times New Roman" w:eastAsia="Times New Roman" w:hAnsi="Times New Roman" w:cs="Times New Roman"/>
          <w:color w:val="000000" w:themeColor="text1"/>
          <w:sz w:val="24"/>
          <w:szCs w:val="24"/>
          <w:lang w:eastAsia="cs-CZ"/>
        </w:rPr>
        <w:t>(Иван Вазов). </w:t>
      </w:r>
      <w:r w:rsidRPr="00036880">
        <w:rPr>
          <w:rFonts w:ascii="Times New Roman" w:eastAsia="Times New Roman" w:hAnsi="Times New Roman" w:cs="Times New Roman"/>
          <w:b/>
          <w:bCs/>
          <w:i/>
          <w:iCs/>
          <w:color w:val="000000" w:themeColor="text1"/>
          <w:sz w:val="24"/>
          <w:szCs w:val="24"/>
          <w:lang w:eastAsia="cs-CZ"/>
        </w:rPr>
        <w:t>Като си дошъл в селото ни,</w:t>
      </w:r>
      <w:r w:rsidRPr="00036880">
        <w:rPr>
          <w:rFonts w:ascii="Times New Roman" w:eastAsia="Times New Roman" w:hAnsi="Times New Roman" w:cs="Times New Roman"/>
          <w:i/>
          <w:iCs/>
          <w:color w:val="000000" w:themeColor="text1"/>
          <w:sz w:val="24"/>
          <w:szCs w:val="24"/>
          <w:lang w:eastAsia="cs-CZ"/>
        </w:rPr>
        <w:t> ще играеш и хорото ни </w:t>
      </w:r>
      <w:r w:rsidRPr="00036880">
        <w:rPr>
          <w:rFonts w:ascii="Times New Roman" w:eastAsia="Times New Roman" w:hAnsi="Times New Roman" w:cs="Times New Roman"/>
          <w:color w:val="000000" w:themeColor="text1"/>
          <w:sz w:val="24"/>
          <w:szCs w:val="24"/>
          <w:lang w:eastAsia="cs-CZ"/>
        </w:rPr>
        <w:t>(Пословица). </w:t>
      </w:r>
      <w:r w:rsidRPr="00036880">
        <w:rPr>
          <w:rFonts w:ascii="Times New Roman" w:eastAsia="Times New Roman" w:hAnsi="Times New Roman" w:cs="Times New Roman"/>
          <w:b/>
          <w:bCs/>
          <w:i/>
          <w:iCs/>
          <w:color w:val="000000" w:themeColor="text1"/>
          <w:sz w:val="24"/>
          <w:szCs w:val="24"/>
          <w:lang w:eastAsia="cs-CZ"/>
        </w:rPr>
        <w:t>Но тъй като бързаха,</w:t>
      </w:r>
      <w:r w:rsidRPr="00036880">
        <w:rPr>
          <w:rFonts w:ascii="Times New Roman" w:eastAsia="Times New Roman" w:hAnsi="Times New Roman" w:cs="Times New Roman"/>
          <w:i/>
          <w:iCs/>
          <w:color w:val="000000" w:themeColor="text1"/>
          <w:sz w:val="24"/>
          <w:szCs w:val="24"/>
          <w:lang w:eastAsia="cs-CZ"/>
        </w:rPr>
        <w:t> завързаха торбите си</w:t>
      </w:r>
      <w:r w:rsidRPr="00036880">
        <w:rPr>
          <w:rFonts w:ascii="Times New Roman" w:eastAsia="Times New Roman" w:hAnsi="Times New Roman" w:cs="Times New Roman"/>
          <w:color w:val="000000" w:themeColor="text1"/>
          <w:sz w:val="24"/>
          <w:szCs w:val="24"/>
          <w:lang w:eastAsia="cs-CZ"/>
        </w:rPr>
        <w:t> (Й. Йовков).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Когато подчиненото обстоятелствено изречение за причина е въведено с частицата </w:t>
      </w:r>
      <w:r w:rsidRPr="00036880">
        <w:rPr>
          <w:rFonts w:ascii="Times New Roman" w:eastAsia="Times New Roman" w:hAnsi="Times New Roman" w:cs="Times New Roman"/>
          <w:b/>
          <w:bCs/>
          <w:i/>
          <w:iCs/>
          <w:color w:val="000000" w:themeColor="text1"/>
          <w:sz w:val="24"/>
          <w:szCs w:val="24"/>
          <w:lang w:eastAsia="cs-CZ"/>
        </w:rPr>
        <w:t>нали</w:t>
      </w: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то е в начална позиция или между частите на главното, например: </w:t>
      </w:r>
      <w:r w:rsidRPr="00036880">
        <w:rPr>
          <w:rFonts w:ascii="Times New Roman" w:eastAsia="Times New Roman" w:hAnsi="Times New Roman" w:cs="Times New Roman"/>
          <w:b/>
          <w:bCs/>
          <w:i/>
          <w:iCs/>
          <w:color w:val="000000" w:themeColor="text1"/>
          <w:sz w:val="24"/>
          <w:szCs w:val="24"/>
          <w:lang w:eastAsia="cs-CZ"/>
        </w:rPr>
        <w:t>Нали е майка</w:t>
      </w:r>
      <w:r w:rsidRPr="00036880">
        <w:rPr>
          <w:rFonts w:ascii="Times New Roman" w:eastAsia="Times New Roman" w:hAnsi="Times New Roman" w:cs="Times New Roman"/>
          <w:i/>
          <w:iCs/>
          <w:color w:val="000000" w:themeColor="text1"/>
          <w:sz w:val="24"/>
          <w:szCs w:val="24"/>
          <w:lang w:eastAsia="cs-CZ"/>
        </w:rPr>
        <w:t>, жертва се да спаси пиленцата си</w:t>
      </w:r>
      <w:r w:rsidRPr="00036880">
        <w:rPr>
          <w:rFonts w:ascii="Times New Roman" w:eastAsia="Times New Roman" w:hAnsi="Times New Roman" w:cs="Times New Roman"/>
          <w:color w:val="000000" w:themeColor="text1"/>
          <w:sz w:val="24"/>
          <w:szCs w:val="24"/>
          <w:lang w:eastAsia="cs-CZ"/>
        </w:rPr>
        <w:t> (Ем. Станев). </w:t>
      </w:r>
      <w:r w:rsidRPr="00036880">
        <w:rPr>
          <w:rFonts w:ascii="Times New Roman" w:eastAsia="Times New Roman" w:hAnsi="Times New Roman" w:cs="Times New Roman"/>
          <w:i/>
          <w:iCs/>
          <w:color w:val="000000" w:themeColor="text1"/>
          <w:sz w:val="24"/>
          <w:szCs w:val="24"/>
          <w:lang w:eastAsia="cs-CZ"/>
        </w:rPr>
        <w:t>И тя, </w:t>
      </w:r>
      <w:r w:rsidRPr="00036880">
        <w:rPr>
          <w:rFonts w:ascii="Times New Roman" w:eastAsia="Times New Roman" w:hAnsi="Times New Roman" w:cs="Times New Roman"/>
          <w:b/>
          <w:bCs/>
          <w:i/>
          <w:iCs/>
          <w:color w:val="000000" w:themeColor="text1"/>
          <w:sz w:val="24"/>
          <w:szCs w:val="24"/>
          <w:lang w:eastAsia="cs-CZ"/>
        </w:rPr>
        <w:t>нали е майка</w:t>
      </w:r>
      <w:r w:rsidRPr="00036880">
        <w:rPr>
          <w:rFonts w:ascii="Times New Roman" w:eastAsia="Times New Roman" w:hAnsi="Times New Roman" w:cs="Times New Roman"/>
          <w:i/>
          <w:iCs/>
          <w:color w:val="000000" w:themeColor="text1"/>
          <w:sz w:val="24"/>
          <w:szCs w:val="24"/>
          <w:lang w:eastAsia="cs-CZ"/>
        </w:rPr>
        <w:t>, жертва се за пиленцата си.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Простите изречения от всяка двойка се намират в причинно-следствена връзка помежду си. Образувайте от тях сложни съставни изречения с подчинени обстоятелствени за причина.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Снощи бях много изморен. Легнах си рано.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Трябваше ми учебник по диалектология. Помолих Мария да ми даде своя.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Прибери си велосипеда вкъщи. Ще ти го откраднат.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Полицаят глоби шофьора. Той беше превишил скоростта.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Салонът е полупразен. Филмът никак не е интересен.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Мария и Николай се скараха. Не можаха да се разберат за една дреболия.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Утре трябва да станем по-рано. Заминаваме на екскурзия.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Тя е много добра. Всички  се качват на главата.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На мястото на многоточията поставете подходящи подчинителни съюзи.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Влакът закъсня с половин час, ................................... го задържаха на митницата.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 нямаше какво друго да правя, заех се да прегледам вестниците.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Малката ми дъщеричка, ................................... си няма друга работа, непрекъснато ми задава въпроси.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Съблякох си сакото, ........................................ ми беше много горещо.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Пресичай внимателно улицата, .................................... ще те блъсне някоя кола.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Вземете си чадъри, ..................................... ще вали дъжд.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 си ми дошъл на гости, ще опиташ и от виното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Този човек беше вече изкукуригал, ................................. четеше много вестници.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 съм ти приятел, ще ти дам един съвет.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Стефан, .............................. разбира от електротехника, се опита да поправи ютията на Юлия.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На мястото на многоточията впишете тези от посочените в карето изрази, които смятате за подходящи.</w:t>
      </w:r>
    </w:p>
    <w:tbl>
      <w:tblPr>
        <w:tblW w:w="6270" w:type="dxa"/>
        <w:tblCellSpacing w:w="22" w:type="dxa"/>
        <w:tblCellMar>
          <w:top w:w="105" w:type="dxa"/>
          <w:left w:w="105" w:type="dxa"/>
          <w:bottom w:w="105" w:type="dxa"/>
          <w:right w:w="105" w:type="dxa"/>
        </w:tblCellMar>
        <w:tblLook w:val="04A0" w:firstRow="1" w:lastRow="0" w:firstColumn="1" w:lastColumn="0" w:noHBand="0" w:noVBand="1"/>
      </w:tblPr>
      <w:tblGrid>
        <w:gridCol w:w="2016"/>
        <w:gridCol w:w="2055"/>
        <w:gridCol w:w="2199"/>
      </w:tblGrid>
      <w:tr w:rsidR="001561B3" w:rsidRPr="00036880" w:rsidTr="001561B3">
        <w:trPr>
          <w:tblCellSpacing w:w="22" w:type="dxa"/>
        </w:trPr>
        <w:tc>
          <w:tcPr>
            <w:tcW w:w="16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смисъл</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начин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друг начин</w:t>
            </w:r>
          </w:p>
        </w:tc>
        <w:tc>
          <w:tcPr>
            <w:tcW w:w="1650" w:type="pct"/>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изход</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проблеми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страшно</w:t>
            </w:r>
          </w:p>
        </w:tc>
        <w:tc>
          <w:tcPr>
            <w:tcW w:w="1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съмнение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го майстора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нищо стршно</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Всичко е уредено, .......................................................................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Никъде не можах да намеря тази част. Казаха ми, че от пет години заводът вече не я произвежда, ................................................. да я търся повече.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Положението е така объркано, че просто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Вече всичко е ясно, ...................................................., че нещата ще се развият именно по този начин.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Не съм съгласен! .........................................................................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Имаме само една възможност,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Ти можеш да се справиш с изпита, само че ти трябва малко смелост, .....................................................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Не, невъзможно е, ........................................................................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В следващия текст подчертайте фразеологичните съчетания и се опитайте да ги замените с техни неутрални съответствия.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едни хора, да ти кажа, и петлите им носят яйца, гдето има една дума, а на други не им върви и туй то! Та и наш Борко е от тях. Още от първата му женитба пролича. Мислеше си, че като се ожени за оная сврака, ще пипне петдесет хиляди левчуги, а те излязоха само десет. Кой ти ги дава без нищо и тях, ама поне на комар да му беше провървяло мъничко след това, та да пораснат, а то срещу Коледа пипна паричките, поразигра ги тук-там, поразмърда ги с добри намерения и не се усети как му се изнизаха между пръстите. Точно на Водици, значи, пи една студена водица и </w:t>
      </w:r>
      <w:r w:rsidRPr="00036880">
        <w:rPr>
          <w:rFonts w:ascii="Times New Roman" w:eastAsia="Times New Roman" w:hAnsi="Times New Roman" w:cs="Times New Roman"/>
          <w:color w:val="000000" w:themeColor="text1"/>
          <w:sz w:val="24"/>
          <w:szCs w:val="24"/>
          <w:lang w:eastAsia="cs-CZ"/>
        </w:rPr>
        <w:softHyphen/>
        <w:t>толкоз! Няма ни зестра, ни пари, няма нищо </w:t>
      </w:r>
      <w:r w:rsidRPr="00036880">
        <w:rPr>
          <w:rFonts w:ascii="Times New Roman" w:eastAsia="Times New Roman" w:hAnsi="Times New Roman" w:cs="Times New Roman"/>
          <w:color w:val="000000" w:themeColor="text1"/>
          <w:sz w:val="24"/>
          <w:szCs w:val="24"/>
          <w:lang w:eastAsia="cs-CZ"/>
        </w:rPr>
        <w:softHyphen/>
        <w:t> стопиха се като снежинки в комин.</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Чудомир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В поместените тук афоризми от Радой Ралин е постигнат интересен каламбурен ефект, дължащ се на различията между преки и преносни; свободни и фразеологически свързани значения на думите. Опитайте се да им направите семантичен разбор.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Как да дойдеш на себе си, като ти иде да излезеш от кожата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Не е страшно, че историята се повтаря, а когато тъпче на едно място.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Как да вляза в положението на хора без положение?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Защо да има кожодери Ї хората сами излизат от кожите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Как да си стъпим на краката Ї нали постоянно летим?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Искаше да бъде света вода ненапита, а остана застояла вода.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За много мъже рогата са им рогове на изобилието.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Който бърка в меда, не бърка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Преди да се договедиш, трябва да се окопитиш.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Хем не те питат за нищо, хем отговаряш за всичко.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От всяко дърво свирка не става, но диригентска палка — винаги.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Който е в сянка, не е на сянка.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 Когато са затворени всички врати, отварят се само капаните.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 Простирай се според чергата си, особено когато е летящо килимче.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 За да не умреш с отворени очи, живей с отворена уста!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 Достойно се прав на ударен!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 Не се горещи на неправдата Ї ще си подпалиш чергата!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 Кръвта вода не става, но като вода изтича.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 Всичко тече и всеки може да бъде натопен.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Какво означават следващите фразеологизми?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Правя от мухата слон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Ни лук ял, ни лук мирисал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Правя се на три и половина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Ще те купи и ще те продаде, без да усетиш</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Оставил си коня у ряката (в реката)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Потънали му гемиите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Да си вържа гащите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Минавам като край турски гробища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Не съм слънце да огрея навсякъде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(Ходя) бос през лука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Ще си издерем очите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Отивам на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Свържете наречията от лявата колона с устойчивите сравнения от дясната.</w:t>
      </w:r>
    </w:p>
    <w:tbl>
      <w:tblPr>
        <w:tblW w:w="3645" w:type="dxa"/>
        <w:jc w:val="center"/>
        <w:tblCellSpacing w:w="0" w:type="dxa"/>
        <w:tblCellMar>
          <w:top w:w="105" w:type="dxa"/>
          <w:left w:w="105" w:type="dxa"/>
          <w:bottom w:w="105" w:type="dxa"/>
          <w:right w:w="105" w:type="dxa"/>
        </w:tblCellMar>
        <w:tblLook w:val="04A0" w:firstRow="1" w:lastRow="0" w:firstColumn="1" w:lastColumn="0" w:noHBand="0" w:noVBand="1"/>
      </w:tblPr>
      <w:tblGrid>
        <w:gridCol w:w="1276"/>
        <w:gridCol w:w="2369"/>
      </w:tblGrid>
      <w:tr w:rsidR="001561B3" w:rsidRPr="00036880" w:rsidTr="001561B3">
        <w:trPr>
          <w:tblCellSpacing w:w="0" w:type="dxa"/>
          <w:jc w:val="center"/>
        </w:trPr>
        <w:tc>
          <w:tcPr>
            <w:tcW w:w="1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бързо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добре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лесно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просто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равно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тъмно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ясно</w:t>
            </w:r>
          </w:p>
        </w:tc>
        <w:tc>
          <w:tcPr>
            <w:tcW w:w="3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в рог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бобена чорба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бял 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светкавица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на игра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на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на шега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тепсия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като риба във вода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Някои устойчиви словосъчетания притежават стилистична характеристика, която обуславя употребата им само в определен контекст. В следващите примери изискванията на контекста не са спазени. Открийте грешките и заменете неподходящите думи и словосъчетания с по-подходящи.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Но с освобождението от турско робство животът на българския народ не тръгва по мед и масло.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Строежът се бърза. Пък и като се качиш на скелята, няма защо да си поплюваш на ръцете, нали така? А за нормите колко ги изпълняваме, колко не, ще питате помощника 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И все пак, под покрив и без покрив, вън се търкалят 65 хиляди тона стоки, които до гуша са нужни за строителството, нали?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Обичат се като две капки вода.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Те живеят заедно от много години, познават се до дъното на душата 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Прочетете внимателно следващия текст и подчертайте всички глаголни форми в него. Определете времето, вида и наклонението им. Обърнете специално внимание на случаите, когато в рамките на едно изречение са употребени различни глаголни времена, а също и на употребата на глаголите от свършен вид. Ако има отклонения от книжовната норма, опитайте се да обясните на какво се дължат 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Имам аз един приятел </w:t>
      </w:r>
      <w:r w:rsidRPr="00036880">
        <w:rPr>
          <w:rFonts w:ascii="Times New Roman" w:eastAsia="Times New Roman" w:hAnsi="Times New Roman" w:cs="Times New Roman"/>
          <w:color w:val="000000" w:themeColor="text1"/>
          <w:sz w:val="24"/>
          <w:szCs w:val="24"/>
          <w:lang w:eastAsia="cs-CZ"/>
        </w:rPr>
        <w:softHyphen/>
        <w:t> започна неочаквано странният пътник, като продължава да яде, </w:t>
      </w:r>
      <w:r w:rsidRPr="00036880">
        <w:rPr>
          <w:rFonts w:ascii="Times New Roman" w:eastAsia="Times New Roman" w:hAnsi="Times New Roman" w:cs="Times New Roman"/>
          <w:color w:val="000000" w:themeColor="text1"/>
          <w:sz w:val="24"/>
          <w:szCs w:val="24"/>
          <w:lang w:eastAsia="cs-CZ"/>
        </w:rPr>
        <w:softHyphen/>
        <w:t> който страдаше също като вас от язва. Залък да сложи в устата си, и току го присвие стомахът. Гълташе там разни каши, пиеше някаква европейска вода </w:t>
      </w:r>
      <w:r w:rsidRPr="00036880">
        <w:rPr>
          <w:rFonts w:ascii="Times New Roman" w:eastAsia="Times New Roman" w:hAnsi="Times New Roman" w:cs="Times New Roman"/>
          <w:color w:val="000000" w:themeColor="text1"/>
          <w:sz w:val="24"/>
          <w:szCs w:val="24"/>
          <w:lang w:eastAsia="cs-CZ"/>
        </w:rPr>
        <w:softHyphen/>
        <w:t> вятър работа. Ден така, година така </w:t>
      </w:r>
      <w:r w:rsidRPr="00036880">
        <w:rPr>
          <w:rFonts w:ascii="Times New Roman" w:eastAsia="Times New Roman" w:hAnsi="Times New Roman" w:cs="Times New Roman"/>
          <w:color w:val="000000" w:themeColor="text1"/>
          <w:sz w:val="24"/>
          <w:szCs w:val="24"/>
          <w:lang w:eastAsia="cs-CZ"/>
        </w:rPr>
        <w:softHyphen/>
        <w:t> заприлича на смъртник човекът. Срещам го веднъж на улицата, не мога да го позная. Бре, Христо, думам му, ти ли си? Аз съм, каже, бай Георги. Тия дни заминавам за Хамбург да си лекувам язвата при един прочут професор. Та отиде той, знаете, в Хамбург, бави се там около месец време и се връща назад здрав-прав, нищо му няма. Пуснал един врат, да го боднеш с игла, кръв ще цръкне. Какво става бе, Христо, питам го, ти май отърва кожата? Лесен му бил церът, бай Георги, смее се приятелят, ама кой да го знае. Трябваше чак в Германия да ходя, та да разбера, че ракията била благодат Божия. Как тъй, казвам му, ракията? Ей тъй н  , с ракия се излекувах. Отивам в Хамбург при професора, преглежда ме той най-внимателно и казва: ще пиеш всеки обед по една чашка шнапс, което на български значи ракия. Отначало и аз като тебе опулих очи и го питам: как тъй шнапс? Да, повтаря професорът, ще пиеш шнапс и ще увеличаваш чашките, докато ги докараш до пет. Първия ден, значи, една чашка, втория </w:t>
      </w:r>
      <w:r w:rsidRPr="00036880">
        <w:rPr>
          <w:rFonts w:ascii="Times New Roman" w:eastAsia="Times New Roman" w:hAnsi="Times New Roman" w:cs="Times New Roman"/>
          <w:color w:val="000000" w:themeColor="text1"/>
          <w:sz w:val="24"/>
          <w:szCs w:val="24"/>
          <w:lang w:eastAsia="cs-CZ"/>
        </w:rPr>
        <w:softHyphen/>
        <w:t> две и тъй нататък (</w:t>
      </w:r>
      <w:r w:rsidRPr="00036880">
        <w:rPr>
          <w:rFonts w:ascii="Times New Roman" w:eastAsia="Times New Roman" w:hAnsi="Times New Roman" w:cs="Times New Roman"/>
          <w:i/>
          <w:iCs/>
          <w:color w:val="000000" w:themeColor="text1"/>
          <w:sz w:val="24"/>
          <w:szCs w:val="24"/>
          <w:lang w:eastAsia="cs-CZ"/>
        </w:rPr>
        <w:t>Св. Минков) </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10. Преразкажете следния текст така, че да представите действията в него като:</w:t>
      </w:r>
    </w:p>
    <w:p w:rsidR="001561B3" w:rsidRPr="00036880" w:rsidRDefault="001561B3" w:rsidP="00036880">
      <w:pPr>
        <w:spacing w:before="100" w:beforeAutospacing="1" w:after="100" w:afterAutospacing="1" w:line="360" w:lineRule="auto"/>
        <w:ind w:left="720"/>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предвидени да се извършат вчера, но неизвършени поради някакви причини;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извършени в миналото, но в отсъствие на разказващия;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в) ще се извършат утре.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Вечерта Еньо пи много ракия. В кръчмата му стана някаква продажба и по тоя случай хората седнаха да се почерпят и пиха до късно. Еньо пи заедно с тях. Той беше отворил едно буренце ланска сливовица, станала жълта и силна като коняк. Дружината бе весела. Тук бе Гаврил с тамбурицата, с вечно наметнатото на плещи палтенце, и неговият неразделен приятел Бъзунека. Гаврил свири, а Бъзунека игра до припадане. Еньо се надиграва с него, но ракията беше пресякла краката му и той не можа да издържи. Лицето му бе посиняло, очите му гледаха тъпо и клепките му падаха.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 едно време той седна на стола, провиси глава и захърка. Какво не правиха да го разбудят, но той не можеше да отвори очи. Бъзунекът му пали цигарени книжки на ушите, дърпа го за носа </w:t>
      </w:r>
      <w:r w:rsidRPr="00036880">
        <w:rPr>
          <w:rFonts w:ascii="Times New Roman" w:eastAsia="Times New Roman" w:hAnsi="Times New Roman" w:cs="Times New Roman"/>
          <w:color w:val="000000" w:themeColor="text1"/>
          <w:sz w:val="24"/>
          <w:szCs w:val="24"/>
          <w:lang w:eastAsia="cs-CZ"/>
        </w:rPr>
        <w:softHyphen/>
        <w:t>напразно. Най-после той го разтърси силно, изправи му главата и извика...(</w:t>
      </w:r>
      <w:r w:rsidRPr="00036880">
        <w:rPr>
          <w:rFonts w:ascii="Times New Roman" w:eastAsia="Times New Roman" w:hAnsi="Times New Roman" w:cs="Times New Roman"/>
          <w:i/>
          <w:iCs/>
          <w:color w:val="000000" w:themeColor="text1"/>
          <w:sz w:val="24"/>
          <w:szCs w:val="24"/>
          <w:lang w:eastAsia="cs-CZ"/>
        </w:rPr>
        <w:t>Елин Пелин).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11. Отстранете в следващия текст излишните членни морфеми.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Всичките нормални деца могат да се учат успешно в основните и средните общообразователните училища, ако обучението се съобразява с индивидуалните възможности на всяко едно от тях. Тази психолого-педагогическа истина се приема от учителите, но много често се пренебрегва от тях в пряката им учебно-възпитателната работа. Причината не е в липсата на професионалното желание, а в съществуващата организационно-педагогическа система, която не предоставя възможността на учителя да работи с всеки ученик. Много се говори за промените в отношенията между учителите и учениците, които да почиват на взаимното доверие и уважението, на хуманизма и демократизма. Реалните отношения обаче се създават с помощта на административно-принудителния подход, използван в работата с учениците по най-различните начини: заплахите с двойките, единиците и забележките, отстраняването от класа, писмата до родителите, глобите.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12.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Част от човечеството, която се отличава от другите хора по цвета на кожата. 2. Запалено насмолено дърво, навити парцали или някакво друго горящо вещество с дръжка, което се държи в ръка и служи за осветление. Използва се на нощни манифестации и демонстрации. 3. Вид изкуство, представяно пред публика с технически средства: в голяма зала се прожектира на екран предварително заснето драматично произведение. 4. Голяма зала. 5. Въпросителна частица.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 </w:t>
      </w:r>
      <w:r w:rsidRPr="00036880">
        <w:rPr>
          <w:rFonts w:ascii="Times New Roman" w:eastAsia="Times New Roman" w:hAnsi="Times New Roman" w:cs="Times New Roman"/>
          <w:color w:val="000000" w:themeColor="text1"/>
          <w:sz w:val="24"/>
          <w:szCs w:val="24"/>
          <w:lang w:eastAsia="cs-CZ"/>
        </w:rPr>
        <w:t>1. В началото на деня, преди другите (</w:t>
      </w:r>
      <w:r w:rsidRPr="00036880">
        <w:rPr>
          <w:rFonts w:ascii="Times New Roman" w:eastAsia="Times New Roman" w:hAnsi="Times New Roman" w:cs="Times New Roman"/>
          <w:i/>
          <w:iCs/>
          <w:color w:val="000000" w:themeColor="text1"/>
          <w:sz w:val="24"/>
          <w:szCs w:val="24"/>
          <w:lang w:eastAsia="cs-CZ"/>
        </w:rPr>
        <w:t>наречие</w:t>
      </w:r>
      <w:r w:rsidRPr="00036880">
        <w:rPr>
          <w:rFonts w:ascii="Times New Roman" w:eastAsia="Times New Roman" w:hAnsi="Times New Roman" w:cs="Times New Roman"/>
          <w:color w:val="000000" w:themeColor="text1"/>
          <w:sz w:val="24"/>
          <w:szCs w:val="24"/>
          <w:lang w:eastAsia="cs-CZ"/>
        </w:rPr>
        <w:t>). 2. Отрязано парче хляб, порязаница. 3. Размекната пръст. 6. Който е съобразен с реда и нормите в едно общество; легитимен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7. Възвратна частица. 8. Примитивно средство за движение във вода, изработено от свързани едно за друго дървета.</w:t>
      </w:r>
    </w:p>
    <w:tbl>
      <w:tblPr>
        <w:tblW w:w="0" w:type="auto"/>
        <w:jc w:val="center"/>
        <w:tblCellSpacing w:w="7" w:type="dxa"/>
        <w:tblCellMar>
          <w:left w:w="0" w:type="dxa"/>
          <w:right w:w="0" w:type="dxa"/>
        </w:tblCellMar>
        <w:tblLook w:val="04A0" w:firstRow="1" w:lastRow="0" w:firstColumn="1" w:lastColumn="0" w:noHBand="0" w:noVBand="1"/>
      </w:tblPr>
      <w:tblGrid>
        <w:gridCol w:w="396"/>
        <w:gridCol w:w="389"/>
        <w:gridCol w:w="389"/>
        <w:gridCol w:w="389"/>
        <w:gridCol w:w="539"/>
        <w:gridCol w:w="389"/>
        <w:gridCol w:w="141"/>
      </w:tblGrid>
      <w:tr w:rsidR="001561B3"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r>
      <w:tr w:rsidR="00036880"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52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13.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Наречие за показване на далечни предмети. 2. Който не е силен; който не е пълен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3. Съвкупност от методи за лекуване на една болест; лечение. 4. Част от дреха, която покрива ръцете. 5. Държавен документ, приет от Народното събрание, който урежда правата и задълженията на гражданите. 6. Най-голямата змия, която може да се срещне в България. 7. Степен в званията на военните; в училище  — специална маса за ученици с места за сядане (обикновено две). 8. Събиране в една точка на идващи един срещу друг хора или предмети. 9. Съоръжение, свързващо двата бряга на една река. 10. Ремък, с който се стяга през кръста панталон или друга дреха. 11. Разместване; смяна на местата. 12. Който не е лош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13. Чувство на стеснение, неудобство, свян. 14. Нощна птица, подобна на бухал. 15. Мястото на Оня свят, където отиват душите на праведните (</w:t>
      </w:r>
      <w:r w:rsidRPr="00036880">
        <w:rPr>
          <w:rFonts w:ascii="Times New Roman" w:eastAsia="Times New Roman" w:hAnsi="Times New Roman" w:cs="Times New Roman"/>
          <w:i/>
          <w:iCs/>
          <w:color w:val="000000" w:themeColor="text1"/>
          <w:sz w:val="24"/>
          <w:szCs w:val="24"/>
          <w:lang w:eastAsia="cs-CZ"/>
        </w:rPr>
        <w:t>членувано</w:t>
      </w:r>
      <w:r w:rsidRPr="00036880">
        <w:rPr>
          <w:rFonts w:ascii="Times New Roman" w:eastAsia="Times New Roman" w:hAnsi="Times New Roman" w:cs="Times New Roman"/>
          <w:color w:val="000000" w:themeColor="text1"/>
          <w:sz w:val="24"/>
          <w:szCs w:val="24"/>
          <w:lang w:eastAsia="cs-CZ"/>
        </w:rPr>
        <w:t>).</w:t>
      </w:r>
    </w:p>
    <w:tbl>
      <w:tblPr>
        <w:tblW w:w="6225" w:type="dxa"/>
        <w:jc w:val="center"/>
        <w:tblCellSpacing w:w="7" w:type="dxa"/>
        <w:tblCellMar>
          <w:left w:w="0" w:type="dxa"/>
          <w:right w:w="0" w:type="dxa"/>
        </w:tblCellMar>
        <w:tblLook w:val="04A0" w:firstRow="1" w:lastRow="0" w:firstColumn="1" w:lastColumn="0" w:noHBand="0" w:noVBand="1"/>
      </w:tblPr>
      <w:tblGrid>
        <w:gridCol w:w="524"/>
        <w:gridCol w:w="517"/>
        <w:gridCol w:w="517"/>
        <w:gridCol w:w="517"/>
        <w:gridCol w:w="517"/>
        <w:gridCol w:w="518"/>
        <w:gridCol w:w="518"/>
        <w:gridCol w:w="518"/>
        <w:gridCol w:w="518"/>
        <w:gridCol w:w="518"/>
        <w:gridCol w:w="518"/>
        <w:gridCol w:w="525"/>
      </w:tblGrid>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00" w:type="pct"/>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 </w:t>
      </w:r>
      <w:r w:rsidRPr="00036880">
        <w:rPr>
          <w:rFonts w:ascii="Times New Roman" w:eastAsia="Times New Roman" w:hAnsi="Times New Roman" w:cs="Times New Roman"/>
          <w:color w:val="000000" w:themeColor="text1"/>
          <w:sz w:val="24"/>
          <w:szCs w:val="24"/>
          <w:lang w:eastAsia="cs-CZ"/>
        </w:rPr>
        <w:t>2. Уред (машина) за тъкане. 4. В началото на деня, още преди изгрев слънце; преди всички (</w:t>
      </w:r>
      <w:r w:rsidRPr="00036880">
        <w:rPr>
          <w:rFonts w:ascii="Times New Roman" w:eastAsia="Times New Roman" w:hAnsi="Times New Roman" w:cs="Times New Roman"/>
          <w:i/>
          <w:iCs/>
          <w:color w:val="000000" w:themeColor="text1"/>
          <w:sz w:val="24"/>
          <w:szCs w:val="24"/>
          <w:lang w:eastAsia="cs-CZ"/>
        </w:rPr>
        <w:t>наречие</w:t>
      </w:r>
      <w:r w:rsidRPr="00036880">
        <w:rPr>
          <w:rFonts w:ascii="Times New Roman" w:eastAsia="Times New Roman" w:hAnsi="Times New Roman" w:cs="Times New Roman"/>
          <w:color w:val="000000" w:themeColor="text1"/>
          <w:sz w:val="24"/>
          <w:szCs w:val="24"/>
          <w:lang w:eastAsia="cs-CZ"/>
        </w:rPr>
        <w:t>). 5. Годишно време. 6. Промеждутък от време; крайна дата за извършвате на нещо. 8. След малко време; бързо (</w:t>
      </w:r>
      <w:r w:rsidRPr="00036880">
        <w:rPr>
          <w:rFonts w:ascii="Times New Roman" w:eastAsia="Times New Roman" w:hAnsi="Times New Roman" w:cs="Times New Roman"/>
          <w:i/>
          <w:iCs/>
          <w:color w:val="000000" w:themeColor="text1"/>
          <w:sz w:val="24"/>
          <w:szCs w:val="24"/>
          <w:lang w:eastAsia="cs-CZ"/>
        </w:rPr>
        <w:t>наречие</w:t>
      </w:r>
      <w:r w:rsidRPr="00036880">
        <w:rPr>
          <w:rFonts w:ascii="Times New Roman" w:eastAsia="Times New Roman" w:hAnsi="Times New Roman" w:cs="Times New Roman"/>
          <w:color w:val="000000" w:themeColor="text1"/>
          <w:sz w:val="24"/>
          <w:szCs w:val="24"/>
          <w:lang w:eastAsia="cs-CZ"/>
        </w:rPr>
        <w:t>). 11. Височина (на човек). 12. Подарък. 16. Кожена ивица; колан. 17. Анатомичен орган, в който се смила храната. 18. Елемент от скелета; кокал. 19. Българската парична единица. 20. Който вече не е млад (</w:t>
      </w:r>
      <w:r w:rsidRPr="00036880">
        <w:rPr>
          <w:rFonts w:ascii="Times New Roman" w:eastAsia="Times New Roman" w:hAnsi="Times New Roman" w:cs="Times New Roman"/>
          <w:i/>
          <w:iCs/>
          <w:color w:val="000000" w:themeColor="text1"/>
          <w:sz w:val="24"/>
          <w:szCs w:val="24"/>
          <w:lang w:eastAsia="cs-CZ"/>
        </w:rPr>
        <w:t>прилагателно</w:t>
      </w:r>
      <w:r w:rsidRPr="00036880">
        <w:rPr>
          <w:rFonts w:ascii="Times New Roman" w:eastAsia="Times New Roman" w:hAnsi="Times New Roman" w:cs="Times New Roman"/>
          <w:color w:val="000000" w:themeColor="text1"/>
          <w:sz w:val="24"/>
          <w:szCs w:val="24"/>
          <w:lang w:eastAsia="cs-CZ"/>
        </w:rPr>
        <w:t>). 21. Горна селка мъжка дреха. 22. Сладка каша, получавана при производство на захар. 23. Широко, равно и незастроено място в селище. 24. Съд за течности, обикновено стъклен, с дръжка.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Четиринадесети урок</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color w:val="000000" w:themeColor="text1"/>
          <w:sz w:val="24"/>
          <w:szCs w:val="24"/>
          <w:u w:val="single"/>
          <w:lang w:eastAsia="cs-CZ"/>
        </w:rPr>
      </w:pPr>
      <w:r w:rsidRPr="00036880">
        <w:rPr>
          <w:rFonts w:ascii="Times New Roman" w:eastAsia="Times New Roman" w:hAnsi="Times New Roman" w:cs="Times New Roman"/>
          <w:b/>
          <w:bCs/>
          <w:color w:val="000000" w:themeColor="text1"/>
          <w:sz w:val="24"/>
          <w:szCs w:val="24"/>
          <w:u w:val="single"/>
          <w:lang w:eastAsia="cs-CZ"/>
        </w:rPr>
        <w:t>ВЪТРЕШНА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Две години са кратък срок, за да превърнат което и да било събитие в историческо. Затова днес отношението към случилото се на 10 януари 1997 г. е по-скоро оценка за управлението на ОДС (Обединени демократични сили), последвало протестите.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 мнозинството от хората е трудно спонтанно да си спомнят какво точно се случи на тази дата. Въпреки това процентът на одобрение на събитията се запазва относително висок. 58 на сто от пълнолетните жители на големите градове и днес одобряват януарските демонстрации. По-голямата част е на мнение, че те са били израз на протест срещу глада и некадърното управление на БСП (Българска социалистическа партия). Днес тази оценка може да се разглежда и като косвен израз на недоверие и в сегашните управленски възможности на червената партия.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Според общественото мнение масовото обедняване, сгрешеният модел на преход и корупцията във висшите политически кръгове са факторите, които извеждат хората на улицата. А това означава, че те биха могли да се активизират отново при всяка власт, ако тя си позволи да повтори грешките на БСП.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Макар мнозинството да се изказва против канонизирането на 10 януари като историческа дата, 17% от запитаните твърдят, че са участвали активно в събитията. (Този процент вероятно е значително по-висок от реалния.)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Друг извод от проучването е, че макар и критикувана напоследък, сегашната власт продължава да олицетворява надеждата за по-добро бъдеще на значителна част от българите.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Данните са от експресно изследване на МБМД на 8 януари в столицата и бившите окръжни центрове. По телефона са питани 583 души. Данните са представителни за 45% от пълнолетното население на страната.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Мирослава Янова, в. “24 часа”, 10 януари 1999 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u w:val="single"/>
          <w:lang w:eastAsia="cs-CZ"/>
        </w:rPr>
      </w:pPr>
      <w:r w:rsidRPr="00036880">
        <w:rPr>
          <w:rFonts w:ascii="Times New Roman" w:eastAsia="Times New Roman" w:hAnsi="Times New Roman" w:cs="Times New Roman"/>
          <w:i/>
          <w:iCs/>
          <w:color w:val="000000" w:themeColor="text1"/>
          <w:sz w:val="24"/>
          <w:szCs w:val="24"/>
          <w:u w:val="single"/>
          <w:lang w:eastAsia="cs-CZ"/>
        </w:rPr>
        <w:t>МЕЖДУНАРОДНА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Интервюто на премиера Иван Костов пред Ройтерс и специално отговорите му за отношенията между ЕС (Европейския съюз) и България вдигна адреналина на мнозина. Не само у нас, но дори и в кабинетите на хората от ЕС в Брюксел. Нещо като полъх на пролетна възбуда </w:t>
      </w:r>
      <w:r w:rsidRPr="00036880">
        <w:rPr>
          <w:rFonts w:ascii="Times New Roman" w:eastAsia="Times New Roman" w:hAnsi="Times New Roman" w:cs="Times New Roman"/>
          <w:color w:val="000000" w:themeColor="text1"/>
          <w:sz w:val="24"/>
          <w:szCs w:val="24"/>
          <w:lang w:eastAsia="cs-CZ"/>
        </w:rPr>
        <w:softHyphen/>
        <w:t xml:space="preserve"> приятно, а може би и полезно.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Някои, донякъде и самият премиер, стигнаха до внушения, че ако Европейският съюз не даде доказателства за по-друго отношения към българската кандидатура за влизане в ЕС, ние може да премислим и да си поставим някаква друга цел. Преди да стигаме до подобни крайни намерения, добре ще бъде да опитаме да влезем в положението на хората от ЕС, да опитаме, както се казва, да ги разберем. Защото, струва ми се, че действителността е доста по-различна от това, което ни се набива на очи. Истински затруднените в сегашната обстановка може би не сме ние, които тропаме на вратата им, а те </w:t>
      </w:r>
      <w:r w:rsidRPr="00036880">
        <w:rPr>
          <w:rFonts w:ascii="Times New Roman" w:eastAsia="Times New Roman" w:hAnsi="Times New Roman" w:cs="Times New Roman"/>
          <w:color w:val="000000" w:themeColor="text1"/>
          <w:sz w:val="24"/>
          <w:szCs w:val="24"/>
          <w:lang w:eastAsia="cs-CZ"/>
        </w:rPr>
        <w:softHyphen/>
        <w:t xml:space="preserve"> които се чудят дали и кога да ни отворят.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Политиката на ЕС за разширение на изток, т.е. за приемане на тогавашните членки на СИВ </w:t>
      </w:r>
      <w:r w:rsidRPr="00036880">
        <w:rPr>
          <w:rFonts w:ascii="Times New Roman" w:eastAsia="Times New Roman" w:hAnsi="Times New Roman" w:cs="Times New Roman"/>
          <w:color w:val="000000" w:themeColor="text1"/>
          <w:sz w:val="24"/>
          <w:szCs w:val="24"/>
          <w:lang w:eastAsia="cs-CZ"/>
        </w:rPr>
        <w:softHyphen/>
        <w:t xml:space="preserve"> съветския блок, беше формулирана като още в годините преди падането на Берлинската стена. Този мотив внушаваше </w:t>
      </w:r>
      <w:r w:rsidRPr="00036880">
        <w:rPr>
          <w:rFonts w:ascii="Times New Roman" w:eastAsia="Times New Roman" w:hAnsi="Times New Roman" w:cs="Times New Roman"/>
          <w:color w:val="000000" w:themeColor="text1"/>
          <w:sz w:val="24"/>
          <w:szCs w:val="24"/>
          <w:lang w:eastAsia="cs-CZ"/>
        </w:rPr>
        <w:softHyphen/>
        <w:t xml:space="preserve"> между редовете </w:t>
      </w:r>
      <w:r w:rsidRPr="00036880">
        <w:rPr>
          <w:rFonts w:ascii="Times New Roman" w:eastAsia="Times New Roman" w:hAnsi="Times New Roman" w:cs="Times New Roman"/>
          <w:color w:val="000000" w:themeColor="text1"/>
          <w:sz w:val="24"/>
          <w:szCs w:val="24"/>
          <w:lang w:eastAsia="cs-CZ"/>
        </w:rPr>
        <w:softHyphen/>
        <w:t xml:space="preserve"> че ще има както известно преразпределение на богатствата в рамките на разширения ЕС, така и демократично приобщаване на всички в решаването на проблемите на Европа. Тези благородни принципи намериха място и в договора от Маастрихт, който също бе изработен преди падането на Берлинската стена. С други думи, във времето, когато никой нито на запад, нито на изток очакваше тази стена и всичко, което тя символизираше, да се срине толкова бързо.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Но през ноември 1989 г. непоправимото стана. Берлинската стена се срути и с това за хората от ЕС започна едно истинско ходене по мъките, на което, засега поне, не му се вижда краят. Разбира се, исторически погледнато, всеки си дава сметка, че ако продължи да го има ЕС, той трябва да приеме в редовете си всички източноевропейски държави. А това няма как да стане без споменатите вече две неща. Първото е известно преразпределение, известно поделяне на богатствата </w:t>
      </w:r>
      <w:r w:rsidRPr="00036880">
        <w:rPr>
          <w:rFonts w:ascii="Times New Roman" w:eastAsia="Times New Roman" w:hAnsi="Times New Roman" w:cs="Times New Roman"/>
          <w:color w:val="000000" w:themeColor="text1"/>
          <w:sz w:val="24"/>
          <w:szCs w:val="24"/>
          <w:lang w:eastAsia="cs-CZ"/>
        </w:rPr>
        <w:softHyphen/>
        <w:t xml:space="preserve"> т.е. намаляване в някакви рамки на жизненото равнище на богатите в ЕС. Второто е известно поделя-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на властта, споделяне на отговорностите между тези, които сега държат кормилото в ЕС, и новодошлите. И двете изисквания звучат справедливо и демократично. И всеки от лидерите на ЕС е готов да ги подкрепи с цяло гърло, когато става дума за нещо вероятно да се случи след десетилетие или две. Както изглеждаше на всички, които през осемдесетте години разсъждаваха за евентуалното разпадане на СССР и на съветския блок.</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Съвсем друго е в една избирателна кампания днес някой европейски лидер да каже на избирателите си, че ще работи за това да им се понамалят доходите и за това в управлението на ЕС да заемат свое място и страните от Източна Европа. Никой не го прави. Нито германец, нито французин, нито англичанин, италианец, испанец и т.н. Нито консерватор, нито лейбърист, нито голист, нито социалдемократ, никой. Просто защото всеки се страхува, че няма да бъде избран. И с право се страхуват. Защото ако общественото мнение в страните кандидатки като нашата не е достатъчно подготвено за усилията и жертвите, които трябва да направим, за да се подготвим да влезем в ЕС, западноевропейското обществено мнение е два пъти по-неподготвено. Европейските политици продължават да внушават на своите избиратели, че разширението на ЕС е нещо добро и че то ще се осъществи, без да пострадат нито жизненото им равнище, нито привилегированата позиция на страните, намиращи се сега на върха на съюза.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 едното, и другото е много трудно, почти невъзможно е да се осъществи. Лидерите в ЕС съзнават това. Затова са готови години и десетилетия да протакат въпроса за разширението. В очакване да се случи някакво чудо. И поставяйки по този начин под заплаха самото съществуване на Евросъюза. Защото ако разширението му се забави прекомерно, твърде възможно е цялата динамика на ЕС да се загуби и Европа да се окаже губещата в надпреварата с други по-динамични световни региони.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Така както на Англия в началото на Втората световна война, на тези от ЕС им трябва днес един лидер, подобен на легендарния Чърчил. Човек и политик, който да има силата да каже на избирателите си, че не може да им обещае друго освен това, че утре ще бъдат по-бедни от днес и че ще споделят някои от днешните си привилегии с другите европейци. Но че в замяна на тези техни жертви, вдругиден Европа ще има шанс да бъде още по-богата и преуспяваща. Когато Чърчил обеща на английските избиратели само “кръв и сълзи”, те го подкрепиха и Англия устоя на Хитлер и победи. Навярно и днес едно мнозинство от европейски избиратели би подкрепило един нов Чърчил, който ще има куража да поиска от тях жертви, преди да им обещава каквото и да 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Но засега поне между тези от ЕС не се е чул гласът на един нов Чьрчил. Съмнявам се да си имат и някой като нашия Иван Костов, че да си разберат взаимно приказката...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Владимир Костов, в. “Труд”, 9 март 1999 г.</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Лексика и фразеология, свързана с темата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Международни организации: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ООН (оон) Ї Организация на обединените нации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Съвет за сигурност при ООН;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постоянни и временни членове на Съвета за сигурност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НАТО ( Северноатлантически пакт)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Варшавски договор — </w:t>
      </w:r>
      <w:r w:rsidRPr="00036880">
        <w:rPr>
          <w:rFonts w:ascii="Times New Roman" w:eastAsia="Times New Roman" w:hAnsi="Times New Roman" w:cs="Times New Roman"/>
          <w:i/>
          <w:iCs/>
          <w:color w:val="000000" w:themeColor="text1"/>
          <w:sz w:val="24"/>
          <w:szCs w:val="24"/>
          <w:lang w:eastAsia="cs-CZ"/>
        </w:rPr>
        <w:t>несъществуваща вече военно-политическа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организация на социалистическите страни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Европейска общност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Съвещание за сигурност и сътрудничество в Европа (СССЕ)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Западноевропейски съюз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Общност на независимите държави (ОНД) — организация 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републиките от бившия Съветски съюз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Организация на американските държави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България — държавни органи;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обществени и политически организации</w:t>
      </w:r>
    </w:p>
    <w:tbl>
      <w:tblPr>
        <w:tblW w:w="6810" w:type="dxa"/>
        <w:tblCellSpacing w:w="0" w:type="dxa"/>
        <w:tblCellMar>
          <w:top w:w="105" w:type="dxa"/>
          <w:left w:w="105" w:type="dxa"/>
          <w:bottom w:w="105" w:type="dxa"/>
          <w:right w:w="105" w:type="dxa"/>
        </w:tblCellMar>
        <w:tblLook w:val="04A0" w:firstRow="1" w:lastRow="0" w:firstColumn="1" w:lastColumn="0" w:noHBand="0" w:noVBand="1"/>
      </w:tblPr>
      <w:tblGrid>
        <w:gridCol w:w="3269"/>
        <w:gridCol w:w="3541"/>
      </w:tblGrid>
      <w:tr w:rsidR="001561B3" w:rsidRPr="00036880" w:rsidTr="001561B3">
        <w:trPr>
          <w:tblCellSpacing w:w="0" w:type="dxa"/>
        </w:trPr>
        <w:tc>
          <w:tcPr>
            <w:tcW w:w="2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Народно събрание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Велико народно събрание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Президентство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Министерски съвет (правителство)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министерство</w:t>
            </w:r>
          </w:p>
        </w:tc>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председател на Народното събрание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парламентарна група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президент, вицепрезидент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председател на Министерския съвет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(министър-председател)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министър на...</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Министерство на образованието, науката и технологиите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Партии и коалиции: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Алтернативна социално-либерална партия (АСП)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Български бизнесблок (БББ)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демократическа партия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Български земеделски народен съюз (БЗНС)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комунистическа партия (БКП)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национална демократическа партия (БНДП)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националнорадикална партия (БНРП)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социалистическа партия (БСП)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Българска социалдемократическа партия (БСДП)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Движение за права и свободи (ДПС)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Демократическа партия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Евролевица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Зелена партия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Отечествена партия на труда (ОПТ)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Политически клуб "Екогласност"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Съюз на демократичните сили (СДС)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Християнаграрна партия (ХАП)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Християндемократическа партия и др.</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партиен член; безпартиен </w:t>
      </w:r>
      <w:r w:rsidRPr="00036880">
        <w:rPr>
          <w:rFonts w:ascii="Times New Roman" w:eastAsia="Times New Roman" w:hAnsi="Times New Roman" w:cs="Times New Roman"/>
          <w:color w:val="000000" w:themeColor="text1"/>
          <w:sz w:val="24"/>
          <w:szCs w:val="24"/>
          <w:lang w:eastAsia="cs-CZ"/>
        </w:rPr>
        <w:t>координационен съвет (комитет)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централен комитет; централен съвет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председателство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Синдикални организации (профсъюзи):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Конфедерация на независимите синдикати в България (КНСБ)</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Конфедерация на труда (КТ) "Подкрепа"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Общност на свободните синдикални организации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Някои основни понятия от международния</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 от националния политически живот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международна политика, вътрешна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международни, междудържавни, междупартийни връзки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двустранни, многостранни отношения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дружба; дружески, добросъседски отношения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сътрудничество, международно сътрудничество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взаимно уважение, взаимна полза, взаимна изгода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равноправие, равноправна основа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съвещание на високо равнище; съвещание около кръглата маса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договор; мирен договор; споразумение, съглашение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примирие, мир; разведряване </w:t>
      </w:r>
      <w:r w:rsidRPr="00036880">
        <w:rPr>
          <w:rFonts w:ascii="Times New Roman" w:eastAsia="Times New Roman" w:hAnsi="Times New Roman" w:cs="Times New Roman"/>
          <w:i/>
          <w:iCs/>
          <w:color w:val="000000" w:themeColor="text1"/>
          <w:sz w:val="24"/>
          <w:szCs w:val="24"/>
          <w:lang w:eastAsia="cs-CZ"/>
        </w:rPr>
        <w:t>траен мир; борба за мир</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споразумение за временно прекратяване на огъня;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договор за ограничаване на въоръженията (за разоръжаване)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барутен погреб на света; общо и пълно разоръжаване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безядрена зона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конвенционално (обикновено) оръжие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бактеорологично и химическо оръжие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атомни, ядрени, водородни бомби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ракети с малък (среден, голям) обсег (радиус)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ракети с ядрена бойна глава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тактически, стратегически, оперативно-тактически ракети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ядрени опити Ї подземни и надземни</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агресивна външна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равновесие във военната област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политика от позиция на силата</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миролюбива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надмощие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мирно съвместно съществуване</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инициатива за стратегическа отбрана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спорни въпроси; открити и нерешени проблеми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териториален спор; спорна зона, спорна територия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пограничен конфликт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емигрант; бежанец</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зачитане на човешките права</w:t>
      </w:r>
    </w:p>
    <w:tbl>
      <w:tblPr>
        <w:tblW w:w="6225" w:type="dxa"/>
        <w:tblCellSpacing w:w="0" w:type="dxa"/>
        <w:tblCellMar>
          <w:top w:w="105" w:type="dxa"/>
          <w:left w:w="105" w:type="dxa"/>
          <w:bottom w:w="105" w:type="dxa"/>
          <w:right w:w="105" w:type="dxa"/>
        </w:tblCellMar>
        <w:tblLook w:val="04A0" w:firstRow="1" w:lastRow="0" w:firstColumn="1" w:lastColumn="0" w:noHBand="0" w:noVBand="1"/>
      </w:tblPr>
      <w:tblGrid>
        <w:gridCol w:w="3112"/>
        <w:gridCol w:w="3113"/>
      </w:tblGrid>
      <w:tr w:rsidR="001561B3" w:rsidRPr="00036880" w:rsidTr="001561B3">
        <w:trPr>
          <w:tblCellSpacing w:w="0" w:type="dxa"/>
        </w:trPr>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социално напрежение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вълнения; протестна акция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стачка; окупационна стачка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символична стачка</w:t>
            </w:r>
          </w:p>
        </w:tc>
        <w:tc>
          <w:tcPr>
            <w:tcW w:w="25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гражданско неподчинение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демонстрация, митинг</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стачник </w:t>
            </w:r>
            <w:r w:rsidRPr="00036880">
              <w:rPr>
                <w:rFonts w:ascii="Times New Roman" w:eastAsia="Times New Roman" w:hAnsi="Times New Roman" w:cs="Times New Roman"/>
                <w:i/>
                <w:iCs/>
                <w:color w:val="000000" w:themeColor="text1"/>
                <w:sz w:val="24"/>
                <w:szCs w:val="24"/>
                <w:lang w:eastAsia="cs-CZ"/>
              </w:rPr>
              <w:t>стачкувам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стачен комитет; стачен пост</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Избори </w:t>
      </w:r>
      <w:r w:rsidRPr="00036880">
        <w:rPr>
          <w:rFonts w:ascii="Times New Roman" w:eastAsia="Times New Roman" w:hAnsi="Times New Roman" w:cs="Times New Roman"/>
          <w:i/>
          <w:iCs/>
          <w:color w:val="000000" w:themeColor="text1"/>
          <w:sz w:val="24"/>
          <w:szCs w:val="24"/>
          <w:lang w:eastAsia="cs-CZ"/>
        </w:rPr>
        <w:t>гласувам; гласуване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избори с тайно (с явно) гласуване; избирателна комисия; избори за общински съветници, за кметове, за народни представители (депутати);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президентски избори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Гласувам (давам гласа си) за...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вишегласие, мнозинство, болшинство (парламентарно мнозинство); малцинство</w:t>
      </w:r>
    </w:p>
    <w:tbl>
      <w:tblPr>
        <w:tblW w:w="6480" w:type="dxa"/>
        <w:tblCellSpacing w:w="0" w:type="dxa"/>
        <w:tblCellMar>
          <w:top w:w="105" w:type="dxa"/>
          <w:left w:w="105" w:type="dxa"/>
          <w:bottom w:w="105" w:type="dxa"/>
          <w:right w:w="105" w:type="dxa"/>
        </w:tblCellMar>
        <w:tblLook w:val="04A0" w:firstRow="1" w:lastRow="0" w:firstColumn="1" w:lastColumn="0" w:noHBand="0" w:noVBand="1"/>
      </w:tblPr>
      <w:tblGrid>
        <w:gridCol w:w="3370"/>
        <w:gridCol w:w="3110"/>
      </w:tblGrid>
      <w:tr w:rsidR="001561B3" w:rsidRPr="00036880" w:rsidTr="001561B3">
        <w:trPr>
          <w:tblCellSpacing w:w="0" w:type="dxa"/>
        </w:trPr>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закон, законопроект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постановление, указ , наредба</w:t>
            </w:r>
          </w:p>
        </w:tc>
        <w:tc>
          <w:tcPr>
            <w:tcW w:w="2400" w:type="pct"/>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Законът влиза в сила.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Законът е в сила.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Законът е отменен.</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законодателна власт, изпълнителна власт, съдебна власт; самоуправление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Въпроси и задачи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Какво знаете за България, за нейната външна и вътрешна политика?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Как средствата за масова информация у вас представят живота в днешна България? По какъв начин се гледа на настъпващите промени?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Разкажете за живота във Вашата страна. Кои са актуалните проблеми, които стоят пред народа и политическите сили?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Какво можете да кажете за отношенията между Вашата страна и България? В какво по-конкретно се изразяват те? Нуждаят ли се те според Вас от положителни промени?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Какво е мнението Ви за политическата обстановка в съвременния свят? Как виждате нашето общо бъдеще?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Разговорна реч</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Реплики със значение 'след малко'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Понякога се налага да отложим изпълнението на нечие желание с няколко минути. Това може да стане с помощта на някой от следните изрази:</w:t>
      </w:r>
    </w:p>
    <w:tbl>
      <w:tblPr>
        <w:tblW w:w="6510" w:type="dxa"/>
        <w:jc w:val="right"/>
        <w:tblCellSpacing w:w="0" w:type="dxa"/>
        <w:tblCellMar>
          <w:top w:w="105" w:type="dxa"/>
          <w:left w:w="105" w:type="dxa"/>
          <w:bottom w:w="105" w:type="dxa"/>
          <w:right w:w="105" w:type="dxa"/>
        </w:tblCellMar>
        <w:tblLook w:val="04A0" w:firstRow="1" w:lastRow="0" w:firstColumn="1" w:lastColumn="0" w:noHBand="0" w:noVBand="1"/>
      </w:tblPr>
      <w:tblGrid>
        <w:gridCol w:w="2929"/>
        <w:gridCol w:w="3581"/>
      </w:tblGrid>
      <w:tr w:rsidR="001561B3" w:rsidRPr="00036880" w:rsidTr="001561B3">
        <w:trPr>
          <w:tblCellSpacing w:w="0" w:type="dxa"/>
          <w:jc w:val="right"/>
        </w:trPr>
        <w:tc>
          <w:tcPr>
            <w:tcW w:w="22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Ей сега ! (Ей сегичка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Един момент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Почакай (почакайте) малко !</w:t>
            </w:r>
          </w:p>
        </w:tc>
        <w:tc>
          <w:tcPr>
            <w:tcW w:w="27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Само минутка ! (Една минутка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Минутка само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Потрай малко !</w:t>
            </w:r>
          </w:p>
        </w:tc>
      </w:tr>
    </w:tbl>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 </w:t>
      </w:r>
      <w:r w:rsidRPr="00036880">
        <w:rPr>
          <w:rFonts w:ascii="Times New Roman" w:eastAsia="Times New Roman" w:hAnsi="Times New Roman" w:cs="Times New Roman"/>
          <w:i/>
          <w:iCs/>
          <w:color w:val="000000" w:themeColor="text1"/>
          <w:sz w:val="24"/>
          <w:szCs w:val="24"/>
          <w:lang w:eastAsia="cs-CZ"/>
        </w:rPr>
        <w:t>Иване, ще ни помогнеш ли да пренесем един шкаф?</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Ей сега!</w:t>
      </w:r>
      <w:r w:rsidRPr="00036880">
        <w:rPr>
          <w:rFonts w:ascii="Times New Roman" w:eastAsia="Times New Roman" w:hAnsi="Times New Roman" w:cs="Times New Roman"/>
          <w:i/>
          <w:iCs/>
          <w:color w:val="000000" w:themeColor="text1"/>
          <w:sz w:val="24"/>
          <w:szCs w:val="24"/>
          <w:lang w:eastAsia="cs-CZ"/>
        </w:rPr>
        <w:t> Само да изключа ютията.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w:t>
      </w:r>
      <w:r w:rsidRPr="00036880">
        <w:rPr>
          <w:rFonts w:ascii="Times New Roman" w:eastAsia="Times New Roman" w:hAnsi="Times New Roman" w:cs="Times New Roman"/>
          <w:i/>
          <w:iCs/>
          <w:color w:val="000000" w:themeColor="text1"/>
          <w:sz w:val="24"/>
          <w:szCs w:val="24"/>
          <w:lang w:eastAsia="cs-CZ"/>
        </w:rPr>
        <w:t>Ако обичате, две кафета и две ктли!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Един момент!</w:t>
      </w:r>
      <w:r w:rsidRPr="00036880">
        <w:rPr>
          <w:rFonts w:ascii="Times New Roman" w:eastAsia="Times New Roman" w:hAnsi="Times New Roman" w:cs="Times New Roman"/>
          <w:i/>
          <w:iCs/>
          <w:color w:val="000000" w:themeColor="text1"/>
          <w:sz w:val="24"/>
          <w:szCs w:val="24"/>
          <w:lang w:eastAsia="cs-CZ"/>
        </w:rPr>
        <w:t> Да взема сметката от съседната маса.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w:t>
      </w:r>
      <w:r w:rsidRPr="00036880">
        <w:rPr>
          <w:rFonts w:ascii="Times New Roman" w:eastAsia="Times New Roman" w:hAnsi="Times New Roman" w:cs="Times New Roman"/>
          <w:i/>
          <w:iCs/>
          <w:color w:val="000000" w:themeColor="text1"/>
          <w:sz w:val="24"/>
          <w:szCs w:val="24"/>
          <w:lang w:eastAsia="cs-CZ"/>
        </w:rPr>
        <w:t>Господин Петров, бих искала да говоря с Вас по един важен въпрос.</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Почакайте малко</w:t>
      </w:r>
      <w:r w:rsidRPr="00036880">
        <w:rPr>
          <w:rFonts w:ascii="Times New Roman" w:eastAsia="Times New Roman" w:hAnsi="Times New Roman" w:cs="Times New Roman"/>
          <w:i/>
          <w:iCs/>
          <w:color w:val="000000" w:themeColor="text1"/>
          <w:sz w:val="24"/>
          <w:szCs w:val="24"/>
          <w:lang w:eastAsia="cs-CZ"/>
        </w:rPr>
        <w:t>, ако обичате. Имам да довършвам нещо неотложно. След десет минути съм на Ваше разположение.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w:t>
      </w:r>
      <w:r w:rsidRPr="00036880">
        <w:rPr>
          <w:rFonts w:ascii="Times New Roman" w:eastAsia="Times New Roman" w:hAnsi="Times New Roman" w:cs="Times New Roman"/>
          <w:i/>
          <w:iCs/>
          <w:color w:val="000000" w:themeColor="text1"/>
          <w:sz w:val="24"/>
          <w:szCs w:val="24"/>
          <w:lang w:eastAsia="cs-CZ"/>
        </w:rPr>
        <w:t>Мамо, гладен съм! Дай ми нещо за ядене!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Потрай малко,</w:t>
      </w:r>
      <w:r w:rsidRPr="00036880">
        <w:rPr>
          <w:rFonts w:ascii="Times New Roman" w:eastAsia="Times New Roman" w:hAnsi="Times New Roman" w:cs="Times New Roman"/>
          <w:i/>
          <w:iCs/>
          <w:color w:val="000000" w:themeColor="text1"/>
          <w:sz w:val="24"/>
          <w:szCs w:val="24"/>
          <w:lang w:eastAsia="cs-CZ"/>
        </w:rPr>
        <w:t> де! След половин час ще обядваме.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w:t>
      </w:r>
      <w:r w:rsidRPr="00036880">
        <w:rPr>
          <w:rFonts w:ascii="Times New Roman" w:eastAsia="Times New Roman" w:hAnsi="Times New Roman" w:cs="Times New Roman"/>
          <w:i/>
          <w:iCs/>
          <w:color w:val="000000" w:themeColor="text1"/>
          <w:sz w:val="24"/>
          <w:szCs w:val="24"/>
          <w:lang w:eastAsia="cs-CZ"/>
        </w:rPr>
        <w:t>Мария, побързай! Ще закъснеем!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b/>
          <w:bCs/>
          <w:i/>
          <w:iCs/>
          <w:color w:val="000000" w:themeColor="text1"/>
          <w:sz w:val="24"/>
          <w:szCs w:val="24"/>
          <w:lang w:eastAsia="cs-CZ"/>
        </w:rPr>
        <w:t>Минутка само! </w:t>
      </w:r>
      <w:r w:rsidRPr="00036880">
        <w:rPr>
          <w:rFonts w:ascii="Times New Roman" w:eastAsia="Times New Roman" w:hAnsi="Times New Roman" w:cs="Times New Roman"/>
          <w:i/>
          <w:iCs/>
          <w:color w:val="000000" w:themeColor="text1"/>
          <w:sz w:val="24"/>
          <w:szCs w:val="24"/>
          <w:lang w:eastAsia="cs-CZ"/>
        </w:rPr>
        <w:t>Да си сложа малко червило...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cs-CZ"/>
        </w:rPr>
      </w:pPr>
      <w:r w:rsidRPr="00036880">
        <w:rPr>
          <w:rFonts w:ascii="Times New Roman" w:eastAsia="Times New Roman" w:hAnsi="Times New Roman" w:cs="Times New Roman"/>
          <w:b/>
          <w:bCs/>
          <w:color w:val="000000" w:themeColor="text1"/>
          <w:sz w:val="24"/>
          <w:szCs w:val="24"/>
          <w:lang w:eastAsia="cs-CZ"/>
        </w:rPr>
        <w:t>СИНТАКСИС</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 обстоятелствено изречение за цел</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 връзки: </w:t>
      </w:r>
      <w:r w:rsidRPr="00036880">
        <w:rPr>
          <w:rFonts w:ascii="Times New Roman" w:eastAsia="Times New Roman" w:hAnsi="Times New Roman" w:cs="Times New Roman"/>
          <w:b/>
          <w:bCs/>
          <w:i/>
          <w:iCs/>
          <w:color w:val="000000" w:themeColor="text1"/>
          <w:sz w:val="24"/>
          <w:szCs w:val="24"/>
          <w:lang w:eastAsia="cs-CZ"/>
        </w:rPr>
        <w:t>за да, та да, да, че да, само да, да не би, щото, дано.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Мястото на подчиненото изречение почти винаги е след главното. Примери: </w:t>
      </w:r>
      <w:r w:rsidRPr="00036880">
        <w:rPr>
          <w:rFonts w:ascii="Times New Roman" w:eastAsia="Times New Roman" w:hAnsi="Times New Roman" w:cs="Times New Roman"/>
          <w:i/>
          <w:iCs/>
          <w:color w:val="000000" w:themeColor="text1"/>
          <w:sz w:val="24"/>
          <w:szCs w:val="24"/>
          <w:lang w:eastAsia="cs-CZ"/>
        </w:rPr>
        <w:t>Но возачът спира тук,</w:t>
      </w:r>
      <w:r w:rsidRPr="00036880">
        <w:rPr>
          <w:rFonts w:ascii="Times New Roman" w:eastAsia="Times New Roman" w:hAnsi="Times New Roman" w:cs="Times New Roman"/>
          <w:b/>
          <w:bCs/>
          <w:i/>
          <w:iCs/>
          <w:color w:val="000000" w:themeColor="text1"/>
          <w:sz w:val="24"/>
          <w:szCs w:val="24"/>
          <w:lang w:eastAsia="cs-CZ"/>
        </w:rPr>
        <w:t> за да даде на конете храна и почивка </w:t>
      </w:r>
      <w:r w:rsidRPr="00036880">
        <w:rPr>
          <w:rFonts w:ascii="Times New Roman" w:eastAsia="Times New Roman" w:hAnsi="Times New Roman" w:cs="Times New Roman"/>
          <w:color w:val="000000" w:themeColor="text1"/>
          <w:sz w:val="24"/>
          <w:szCs w:val="24"/>
          <w:lang w:eastAsia="cs-CZ"/>
        </w:rPr>
        <w:t>(Ив. Вазов). </w:t>
      </w:r>
      <w:r w:rsidRPr="00036880">
        <w:rPr>
          <w:rFonts w:ascii="Times New Roman" w:eastAsia="Times New Roman" w:hAnsi="Times New Roman" w:cs="Times New Roman"/>
          <w:i/>
          <w:iCs/>
          <w:color w:val="000000" w:themeColor="text1"/>
          <w:sz w:val="24"/>
          <w:szCs w:val="24"/>
          <w:lang w:eastAsia="cs-CZ"/>
        </w:rPr>
        <w:t>От време на време тя се запираше </w:t>
      </w:r>
      <w:r w:rsidRPr="00036880">
        <w:rPr>
          <w:rFonts w:ascii="Times New Roman" w:eastAsia="Times New Roman" w:hAnsi="Times New Roman" w:cs="Times New Roman"/>
          <w:b/>
          <w:bCs/>
          <w:i/>
          <w:iCs/>
          <w:color w:val="000000" w:themeColor="text1"/>
          <w:sz w:val="24"/>
          <w:szCs w:val="24"/>
          <w:lang w:eastAsia="cs-CZ"/>
        </w:rPr>
        <w:t>да си отдъхне</w:t>
      </w:r>
      <w:r w:rsidRPr="00036880">
        <w:rPr>
          <w:rFonts w:ascii="Times New Roman" w:eastAsia="Times New Roman" w:hAnsi="Times New Roman" w:cs="Times New Roman"/>
          <w:color w:val="000000" w:themeColor="text1"/>
          <w:sz w:val="24"/>
          <w:szCs w:val="24"/>
          <w:lang w:eastAsia="cs-CZ"/>
        </w:rPr>
        <w:t> (Ст. Загорчинов). </w:t>
      </w:r>
      <w:r w:rsidRPr="00036880">
        <w:rPr>
          <w:rFonts w:ascii="Times New Roman" w:eastAsia="Times New Roman" w:hAnsi="Times New Roman" w:cs="Times New Roman"/>
          <w:i/>
          <w:iCs/>
          <w:color w:val="000000" w:themeColor="text1"/>
          <w:sz w:val="24"/>
          <w:szCs w:val="24"/>
          <w:lang w:eastAsia="cs-CZ"/>
        </w:rPr>
        <w:t>Набери дръвца от гората, </w:t>
      </w:r>
      <w:r w:rsidRPr="00036880">
        <w:rPr>
          <w:rFonts w:ascii="Times New Roman" w:eastAsia="Times New Roman" w:hAnsi="Times New Roman" w:cs="Times New Roman"/>
          <w:b/>
          <w:bCs/>
          <w:i/>
          <w:iCs/>
          <w:color w:val="000000" w:themeColor="text1"/>
          <w:sz w:val="24"/>
          <w:szCs w:val="24"/>
          <w:lang w:eastAsia="cs-CZ"/>
        </w:rPr>
        <w:t>че да опечем една тиква за Дима</w:t>
      </w:r>
      <w:r w:rsidRPr="00036880">
        <w:rPr>
          <w:rFonts w:ascii="Times New Roman" w:eastAsia="Times New Roman" w:hAnsi="Times New Roman" w:cs="Times New Roman"/>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(А. Каралийчев).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Подчиненото изречение със съюз </w:t>
      </w:r>
      <w:r w:rsidRPr="00036880">
        <w:rPr>
          <w:rFonts w:ascii="Times New Roman" w:eastAsia="Times New Roman" w:hAnsi="Times New Roman" w:cs="Times New Roman"/>
          <w:b/>
          <w:bCs/>
          <w:i/>
          <w:iCs/>
          <w:color w:val="000000" w:themeColor="text1"/>
          <w:sz w:val="24"/>
          <w:szCs w:val="24"/>
          <w:lang w:eastAsia="cs-CZ"/>
        </w:rPr>
        <w:t>за да</w:t>
      </w:r>
      <w:r w:rsidRPr="00036880">
        <w:rPr>
          <w:rFonts w:ascii="Times New Roman" w:eastAsia="Times New Roman" w:hAnsi="Times New Roman" w:cs="Times New Roman"/>
          <w:color w:val="000000" w:themeColor="text1"/>
          <w:sz w:val="24"/>
          <w:szCs w:val="24"/>
          <w:lang w:eastAsia="cs-CZ"/>
        </w:rPr>
        <w:t> може да бъде и в началото на сложното изречение, например: </w:t>
      </w:r>
      <w:r w:rsidRPr="00036880">
        <w:rPr>
          <w:rFonts w:ascii="Times New Roman" w:eastAsia="Times New Roman" w:hAnsi="Times New Roman" w:cs="Times New Roman"/>
          <w:i/>
          <w:iCs/>
          <w:color w:val="000000" w:themeColor="text1"/>
          <w:sz w:val="24"/>
          <w:szCs w:val="24"/>
          <w:lang w:eastAsia="cs-CZ"/>
        </w:rPr>
        <w:t>И</w:t>
      </w:r>
      <w:r w:rsidRPr="00036880">
        <w:rPr>
          <w:rFonts w:ascii="Times New Roman" w:eastAsia="Times New Roman" w:hAnsi="Times New Roman" w:cs="Times New Roman"/>
          <w:b/>
          <w:bCs/>
          <w:i/>
          <w:iCs/>
          <w:color w:val="000000" w:themeColor="text1"/>
          <w:sz w:val="24"/>
          <w:szCs w:val="24"/>
          <w:lang w:eastAsia="cs-CZ"/>
        </w:rPr>
        <w:t> за да покаже това по-нагледн</w:t>
      </w:r>
      <w:r w:rsidRPr="00036880">
        <w:rPr>
          <w:rFonts w:ascii="Times New Roman" w:eastAsia="Times New Roman" w:hAnsi="Times New Roman" w:cs="Times New Roman"/>
          <w:i/>
          <w:iCs/>
          <w:color w:val="000000" w:themeColor="text1"/>
          <w:sz w:val="24"/>
          <w:szCs w:val="24"/>
          <w:lang w:eastAsia="cs-CZ"/>
        </w:rPr>
        <w:t>о, той силно блъскаше Чумака в гърдите </w:t>
      </w:r>
      <w:r w:rsidRPr="00036880">
        <w:rPr>
          <w:rFonts w:ascii="Times New Roman" w:eastAsia="Times New Roman" w:hAnsi="Times New Roman" w:cs="Times New Roman"/>
          <w:color w:val="000000" w:themeColor="text1"/>
          <w:sz w:val="24"/>
          <w:szCs w:val="24"/>
          <w:lang w:eastAsia="cs-CZ"/>
        </w:rPr>
        <w:t>(Й. Йовков).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Подчинените изречения, въведени с частицата </w:t>
      </w:r>
      <w:r w:rsidRPr="00036880">
        <w:rPr>
          <w:rFonts w:ascii="Times New Roman" w:eastAsia="Times New Roman" w:hAnsi="Times New Roman" w:cs="Times New Roman"/>
          <w:b/>
          <w:bCs/>
          <w:i/>
          <w:iCs/>
          <w:color w:val="000000" w:themeColor="text1"/>
          <w:sz w:val="24"/>
          <w:szCs w:val="24"/>
          <w:lang w:eastAsia="cs-CZ"/>
        </w:rPr>
        <w:t>дано (дано да)</w:t>
      </w:r>
      <w:r w:rsidRPr="00036880">
        <w:rPr>
          <w:rFonts w:ascii="Times New Roman" w:eastAsia="Times New Roman" w:hAnsi="Times New Roman" w:cs="Times New Roman"/>
          <w:color w:val="000000" w:themeColor="text1"/>
          <w:sz w:val="24"/>
          <w:szCs w:val="24"/>
          <w:lang w:eastAsia="cs-CZ"/>
        </w:rPr>
        <w:t> притежават допълнителен модален нюанс — желание да се осъществи действието, например: </w:t>
      </w:r>
      <w:r w:rsidRPr="00036880">
        <w:rPr>
          <w:rFonts w:ascii="Times New Roman" w:eastAsia="Times New Roman" w:hAnsi="Times New Roman" w:cs="Times New Roman"/>
          <w:i/>
          <w:iCs/>
          <w:color w:val="000000" w:themeColor="text1"/>
          <w:sz w:val="24"/>
          <w:szCs w:val="24"/>
          <w:lang w:eastAsia="cs-CZ"/>
        </w:rPr>
        <w:t>Извиках веднъж, дваж,</w:t>
      </w:r>
      <w:r w:rsidRPr="00036880">
        <w:rPr>
          <w:rFonts w:ascii="Times New Roman" w:eastAsia="Times New Roman" w:hAnsi="Times New Roman" w:cs="Times New Roman"/>
          <w:b/>
          <w:bCs/>
          <w:i/>
          <w:iCs/>
          <w:color w:val="000000" w:themeColor="text1"/>
          <w:sz w:val="24"/>
          <w:szCs w:val="24"/>
          <w:lang w:eastAsia="cs-CZ"/>
        </w:rPr>
        <w:t> дано да ми се обадят</w:t>
      </w:r>
      <w:r w:rsidRPr="00036880">
        <w:rPr>
          <w:rFonts w:ascii="Times New Roman" w:eastAsia="Times New Roman" w:hAnsi="Times New Roman" w:cs="Times New Roman"/>
          <w:color w:val="000000" w:themeColor="text1"/>
          <w:sz w:val="24"/>
          <w:szCs w:val="24"/>
          <w:lang w:eastAsia="cs-CZ"/>
        </w:rPr>
        <w:t> (Ив. Вазов).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Подчинителният съюз </w:t>
      </w:r>
      <w:r w:rsidRPr="00036880">
        <w:rPr>
          <w:rFonts w:ascii="Times New Roman" w:eastAsia="Times New Roman" w:hAnsi="Times New Roman" w:cs="Times New Roman"/>
          <w:b/>
          <w:bCs/>
          <w:i/>
          <w:iCs/>
          <w:color w:val="000000" w:themeColor="text1"/>
          <w:sz w:val="24"/>
          <w:szCs w:val="24"/>
          <w:lang w:eastAsia="cs-CZ"/>
        </w:rPr>
        <w:t>да не би</w:t>
      </w:r>
      <w:r w:rsidRPr="00036880">
        <w:rPr>
          <w:rFonts w:ascii="Times New Roman" w:eastAsia="Times New Roman" w:hAnsi="Times New Roman" w:cs="Times New Roman"/>
          <w:color w:val="000000" w:themeColor="text1"/>
          <w:sz w:val="24"/>
          <w:szCs w:val="24"/>
          <w:lang w:eastAsia="cs-CZ"/>
        </w:rPr>
        <w:t> е свързан с модални нюанси като предположение, несигурност, опасение. Пример: </w:t>
      </w:r>
      <w:r w:rsidRPr="00036880">
        <w:rPr>
          <w:rFonts w:ascii="Times New Roman" w:eastAsia="Times New Roman" w:hAnsi="Times New Roman" w:cs="Times New Roman"/>
          <w:i/>
          <w:iCs/>
          <w:color w:val="000000" w:themeColor="text1"/>
          <w:sz w:val="24"/>
          <w:szCs w:val="24"/>
          <w:lang w:eastAsia="cs-CZ"/>
        </w:rPr>
        <w:t>Само, тате, да се махаме оттука, </w:t>
      </w:r>
      <w:r w:rsidRPr="00036880">
        <w:rPr>
          <w:rFonts w:ascii="Times New Roman" w:eastAsia="Times New Roman" w:hAnsi="Times New Roman" w:cs="Times New Roman"/>
          <w:b/>
          <w:bCs/>
          <w:i/>
          <w:iCs/>
          <w:color w:val="000000" w:themeColor="text1"/>
          <w:sz w:val="24"/>
          <w:szCs w:val="24"/>
          <w:lang w:eastAsia="cs-CZ"/>
        </w:rPr>
        <w:t>да не би да ни намери някой</w:t>
      </w:r>
      <w:r w:rsidRPr="00036880">
        <w:rPr>
          <w:rFonts w:ascii="Times New Roman" w:eastAsia="Times New Roman" w:hAnsi="Times New Roman" w:cs="Times New Roman"/>
          <w:color w:val="000000" w:themeColor="text1"/>
          <w:sz w:val="24"/>
          <w:szCs w:val="24"/>
          <w:lang w:eastAsia="cs-CZ"/>
        </w:rPr>
        <w:t> (В. Друмев).</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Упражнения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1. Свържете простите изречения едно с друго, за да получите сложни съставни с подчинени обстоятелствени за цел. Където е необходимо, променете вида и времето на глаголите.</w:t>
      </w:r>
    </w:p>
    <w:tbl>
      <w:tblPr>
        <w:tblW w:w="6630" w:type="dxa"/>
        <w:tblCellSpacing w:w="0" w:type="dxa"/>
        <w:tblCellMar>
          <w:top w:w="105" w:type="dxa"/>
          <w:left w:w="105" w:type="dxa"/>
          <w:bottom w:w="105" w:type="dxa"/>
          <w:right w:w="105" w:type="dxa"/>
        </w:tblCellMar>
        <w:tblLook w:val="04A0" w:firstRow="1" w:lastRow="0" w:firstColumn="1" w:lastColumn="0" w:noHBand="0" w:noVBand="1"/>
      </w:tblPr>
      <w:tblGrid>
        <w:gridCol w:w="4044"/>
        <w:gridCol w:w="2586"/>
      </w:tblGrid>
      <w:tr w:rsidR="001561B3" w:rsidRPr="00036880" w:rsidTr="001561B3">
        <w:trPr>
          <w:tblCellSpacing w:w="0" w:type="dxa"/>
        </w:trPr>
        <w:tc>
          <w:tcPr>
            <w:tcW w:w="30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Вземам такси.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Влизам бързо в магазина.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Пресичайки улицата, се оглеждам.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Отварям си чадъра.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Отивам на кино.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Гоня автобуса.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Всяка седмица играя тото.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В разговора с китаеца си помагам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 жестове.</w:t>
            </w:r>
          </w:p>
        </w:tc>
        <w:tc>
          <w:tcPr>
            <w:tcW w:w="195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Стигам навреме.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Затварят магазина.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Няма да ме сгази кола.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Дъждът не ме мокри.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Гледам новия филм.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го настигна.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Ще спечеля.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Той ме разбира.</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2. Напишете пропуснатите подчинителни съюзи.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Влизам в сладкарницата, ...................... изпия една боза.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Отидох на гарата по-рано, ........................ не изтърва влака.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Стефан се бръсне по три пъти на ден, ...................... направи впечатление на Елена.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Ще им дам всичко, какното ми поискат, ....................... притежавам тази картина.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 си здрав и бодър, тичай всяка сутрин по три километра.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Тя не влиза никога в кафенето, .................. похарчи някой лев.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 се подготвиш добре за изпита, трябва да четеш всеки ден.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Отваряй си очите, ............................ не стане някоя беля.</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3. Искат нещо от вас, но точно в този момент сте зает (заета). Трябва да ви почакат няколко минути. Напишете с какви думи бихте се обърнали към събеседника си във всеки конкретен случай.</w:t>
      </w:r>
    </w:p>
    <w:tbl>
      <w:tblPr>
        <w:tblW w:w="6870" w:type="dxa"/>
        <w:tblCellSpacing w:w="0" w:type="dxa"/>
        <w:tblCellMar>
          <w:top w:w="105" w:type="dxa"/>
          <w:left w:w="105" w:type="dxa"/>
          <w:bottom w:w="105" w:type="dxa"/>
          <w:right w:w="105" w:type="dxa"/>
        </w:tblCellMar>
        <w:tblLook w:val="04A0" w:firstRow="1" w:lastRow="0" w:firstColumn="1" w:lastColumn="0" w:noHBand="0" w:noVBand="1"/>
      </w:tblPr>
      <w:tblGrid>
        <w:gridCol w:w="2820"/>
        <w:gridCol w:w="4050"/>
      </w:tblGrid>
      <w:tr w:rsidR="001561B3" w:rsidRPr="00036880" w:rsidTr="001561B3">
        <w:trPr>
          <w:tblCellSpacing w:w="0" w:type="dxa"/>
        </w:trPr>
        <w:tc>
          <w:tcPr>
            <w:tcW w:w="24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Отворº прозореца, че е много задушно.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Стига си чел този вестник! Дай ми го да го прегледам и аз.</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Хайде! Излизай, че тръгваме! Повече няма да те чакам.</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Подай ми, ако обичаш, ей онази книга.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Прибирай се вече. Късно е.</w:t>
            </w:r>
          </w:p>
        </w:tc>
        <w:tc>
          <w:tcPr>
            <w:tcW w:w="2600" w:type="pct"/>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4. Посочете значенията на фразеологизмите в следващите примери.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 Ще ти светя маслото.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Ще си разменим шапките.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 Стигнах до кривата круша.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Върви по дяволите!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 Хваща око.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Бие на очи.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Слаби му са ангелите.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 Цепя косъма на две.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Не цепя басма на никого.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Не бръсна никого.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Не си оставя магарето в калта.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Имам здрави предни зъби.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5. Подчертайте устойчивите словосъчетания в следващите текстове, опитайте се да обясните лексикалните им значения и да ги замените със синоними.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r w:rsidRPr="00036880">
        <w:rPr>
          <w:rFonts w:ascii="Times New Roman" w:eastAsia="Times New Roman" w:hAnsi="Times New Roman" w:cs="Times New Roman"/>
          <w:b/>
          <w:bCs/>
          <w:i/>
          <w:iCs/>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И след тия думи скочи от колата... бай Ганьо. Същият бай Ганьо, както си го знаете, преди да тръгне из Европа; с тая разлика само, че си турил вратовръзка и освен това сега има и по-импозантна външност и чувство на собствено достойнство и преимущество пред окръжающите. Човекът врял и кипял из Европа, Европа му станала като таквоз... като нищо (</w:t>
      </w:r>
      <w:r w:rsidRPr="00036880">
        <w:rPr>
          <w:rFonts w:ascii="Times New Roman" w:eastAsia="Times New Roman" w:hAnsi="Times New Roman" w:cs="Times New Roman"/>
          <w:i/>
          <w:iCs/>
          <w:color w:val="000000" w:themeColor="text1"/>
          <w:sz w:val="24"/>
          <w:szCs w:val="24"/>
          <w:lang w:eastAsia="cs-CZ"/>
        </w:rPr>
        <w:t>Ал. Константинов).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 Второто мнение, което принадлежи на българската младеж или на по-голямата част от българския народ, като изключиме из това число заблудените,... продадените и подлизурките, ни разказва, че българският народ е длъжен да засуче ръкавите си и да отнеме своите права с пушката в ръка</w:t>
      </w:r>
      <w:r w:rsidRPr="00036880">
        <w:rPr>
          <w:rFonts w:ascii="Times New Roman" w:eastAsia="Times New Roman" w:hAnsi="Times New Roman" w:cs="Times New Roman"/>
          <w:i/>
          <w:iCs/>
          <w:color w:val="000000" w:themeColor="text1"/>
          <w:sz w:val="24"/>
          <w:szCs w:val="24"/>
          <w:lang w:eastAsia="cs-CZ"/>
        </w:rPr>
        <w:t> (Л. Каравелов).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3. </w:t>
      </w:r>
      <w:r w:rsidRPr="00036880">
        <w:rPr>
          <w:rFonts w:ascii="Times New Roman" w:eastAsia="Times New Roman" w:hAnsi="Times New Roman" w:cs="Times New Roman"/>
          <w:color w:val="000000" w:themeColor="text1"/>
          <w:sz w:val="24"/>
          <w:szCs w:val="24"/>
          <w:lang w:eastAsia="cs-CZ"/>
        </w:rPr>
        <w:softHyphen/>
        <w:t xml:space="preserve">Тази вечер надали ще видим големеца, късно ще бъде </w:t>
      </w:r>
      <w:r w:rsidRPr="00036880">
        <w:rPr>
          <w:rFonts w:ascii="Times New Roman" w:eastAsia="Times New Roman" w:hAnsi="Times New Roman" w:cs="Times New Roman"/>
          <w:color w:val="000000" w:themeColor="text1"/>
          <w:sz w:val="24"/>
          <w:szCs w:val="24"/>
          <w:lang w:eastAsia="cs-CZ"/>
        </w:rPr>
        <w:softHyphen/>
        <w:t xml:space="preserve"> шепнеше бай Ганьо, </w:t>
      </w:r>
      <w:r w:rsidRPr="00036880">
        <w:rPr>
          <w:rFonts w:ascii="Times New Roman" w:eastAsia="Times New Roman" w:hAnsi="Times New Roman" w:cs="Times New Roman"/>
          <w:color w:val="000000" w:themeColor="text1"/>
          <w:sz w:val="24"/>
          <w:szCs w:val="24"/>
          <w:lang w:eastAsia="cs-CZ"/>
        </w:rPr>
        <w:softHyphen/>
        <w:t xml:space="preserve"> ще му пратим армаганите и ще му сторим хабер за утре, па той ще ни нареди кога да идем при княза (</w:t>
      </w:r>
      <w:r w:rsidRPr="00036880">
        <w:rPr>
          <w:rFonts w:ascii="Times New Roman" w:eastAsia="Times New Roman" w:hAnsi="Times New Roman" w:cs="Times New Roman"/>
          <w:i/>
          <w:iCs/>
          <w:color w:val="000000" w:themeColor="text1"/>
          <w:sz w:val="24"/>
          <w:szCs w:val="24"/>
          <w:lang w:eastAsia="cs-CZ"/>
        </w:rPr>
        <w:t>Ал. Константинов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 Ненадейно бяхме заглушени от един плясък при нашата маса: ръкопляскаше П... Заразен, целият салон заръкопляска, и ние с всичките. П... победоносно изби жеглите! (</w:t>
      </w:r>
      <w:r w:rsidRPr="00036880">
        <w:rPr>
          <w:rFonts w:ascii="Times New Roman" w:eastAsia="Times New Roman" w:hAnsi="Times New Roman" w:cs="Times New Roman"/>
          <w:i/>
          <w:iCs/>
          <w:color w:val="000000" w:themeColor="text1"/>
          <w:sz w:val="24"/>
          <w:szCs w:val="24"/>
          <w:lang w:eastAsia="cs-CZ"/>
        </w:rPr>
        <w:t>Ив. Вазов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5. Брей, опичайте си акъла, вардете се, че ако ни чуе някой </w:t>
      </w:r>
      <w:r w:rsidRPr="00036880">
        <w:rPr>
          <w:rFonts w:ascii="Times New Roman" w:eastAsia="Times New Roman" w:hAnsi="Times New Roman" w:cs="Times New Roman"/>
          <w:color w:val="000000" w:themeColor="text1"/>
          <w:sz w:val="24"/>
          <w:szCs w:val="24"/>
          <w:lang w:eastAsia="cs-CZ"/>
        </w:rPr>
        <w:softHyphen/>
        <w:t xml:space="preserve"> отиваме на гюрултия... Хей, момче, какъв е онзи вестник там? (</w:t>
      </w:r>
      <w:r w:rsidRPr="00036880">
        <w:rPr>
          <w:rFonts w:ascii="Times New Roman" w:eastAsia="Times New Roman" w:hAnsi="Times New Roman" w:cs="Times New Roman"/>
          <w:i/>
          <w:iCs/>
          <w:color w:val="000000" w:themeColor="text1"/>
          <w:sz w:val="24"/>
          <w:szCs w:val="24"/>
          <w:lang w:eastAsia="cs-CZ"/>
        </w:rPr>
        <w:t>Ал. Константинов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 Я ми кажете вий сега как стоят работите, като откъде може да се удари най-добър келепир? (</w:t>
      </w:r>
      <w:r w:rsidRPr="00036880">
        <w:rPr>
          <w:rFonts w:ascii="Times New Roman" w:eastAsia="Times New Roman" w:hAnsi="Times New Roman" w:cs="Times New Roman"/>
          <w:i/>
          <w:iCs/>
          <w:color w:val="000000" w:themeColor="text1"/>
          <w:sz w:val="24"/>
          <w:szCs w:val="24"/>
          <w:lang w:eastAsia="cs-CZ"/>
        </w:rPr>
        <w:t>Ал. Константинов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 Не е за твоите уста лъжица тая работа, има от тебе пт ербап хора, нека те я измътят, па ний ще си проврем гагите </w:t>
      </w:r>
      <w:r w:rsidRPr="00036880">
        <w:rPr>
          <w:rFonts w:ascii="Times New Roman" w:eastAsia="Times New Roman" w:hAnsi="Times New Roman" w:cs="Times New Roman"/>
          <w:color w:val="000000" w:themeColor="text1"/>
          <w:sz w:val="24"/>
          <w:szCs w:val="24"/>
          <w:lang w:eastAsia="cs-CZ"/>
        </w:rPr>
        <w:softHyphen/>
        <w:t xml:space="preserve"> заявява наставнически бай Ганьо (</w:t>
      </w:r>
      <w:r w:rsidRPr="00036880">
        <w:rPr>
          <w:rFonts w:ascii="Times New Roman" w:eastAsia="Times New Roman" w:hAnsi="Times New Roman" w:cs="Times New Roman"/>
          <w:i/>
          <w:iCs/>
          <w:color w:val="000000" w:themeColor="text1"/>
          <w:sz w:val="24"/>
          <w:szCs w:val="24"/>
          <w:lang w:eastAsia="cs-CZ"/>
        </w:rPr>
        <w:t>Ал. Константинов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8. И казвал съм ви аз, и казвам ето пак </w:t>
      </w:r>
      <w:r w:rsidRPr="00036880">
        <w:rPr>
          <w:rFonts w:ascii="Times New Roman" w:eastAsia="Times New Roman" w:hAnsi="Times New Roman" w:cs="Times New Roman"/>
          <w:color w:val="000000" w:themeColor="text1"/>
          <w:sz w:val="24"/>
          <w:szCs w:val="24"/>
          <w:lang w:eastAsia="cs-CZ"/>
        </w:rPr>
        <w:softHyphen/>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мен тая работа не ми е май за вяра;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само во една съм ази врял попара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и знам на сладкото горчивия лизет...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П. П. Славейков</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 Тоз, що за свобода милее не на думи,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не търси път с компас през планинската шума,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нито я кара той през куп за грош така,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както ний (</w:t>
      </w:r>
      <w:r w:rsidRPr="00036880">
        <w:rPr>
          <w:rFonts w:ascii="Times New Roman" w:eastAsia="Times New Roman" w:hAnsi="Times New Roman" w:cs="Times New Roman"/>
          <w:i/>
          <w:iCs/>
          <w:color w:val="000000" w:themeColor="text1"/>
          <w:sz w:val="24"/>
          <w:szCs w:val="24"/>
          <w:lang w:eastAsia="cs-CZ"/>
        </w:rPr>
        <w:t>П. П. Славейков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 И всякога, когато почваше да говори за нея, другарите му казваха: "Даскале, ти си глътнал въдицата" (</w:t>
      </w:r>
      <w:r w:rsidRPr="00036880">
        <w:rPr>
          <w:rFonts w:ascii="Times New Roman" w:eastAsia="Times New Roman" w:hAnsi="Times New Roman" w:cs="Times New Roman"/>
          <w:i/>
          <w:iCs/>
          <w:color w:val="000000" w:themeColor="text1"/>
          <w:sz w:val="24"/>
          <w:szCs w:val="24"/>
          <w:lang w:eastAsia="cs-CZ"/>
        </w:rPr>
        <w:t>Елин Пелин</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 И в тоя миг моят клиент се събужда и гледа... О, ужас! Животът на моя клиент виси на косъм! ( Елин Пелин)</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 Недейте мисли вий, че лесно на глава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 в тия работи излиза (</w:t>
      </w:r>
      <w:r w:rsidRPr="00036880">
        <w:rPr>
          <w:rFonts w:ascii="Times New Roman" w:eastAsia="Times New Roman" w:hAnsi="Times New Roman" w:cs="Times New Roman"/>
          <w:i/>
          <w:iCs/>
          <w:color w:val="000000" w:themeColor="text1"/>
          <w:sz w:val="24"/>
          <w:szCs w:val="24"/>
          <w:lang w:eastAsia="cs-CZ"/>
        </w:rPr>
        <w:t>П. П. Славейков</w:t>
      </w:r>
      <w:r w:rsidRPr="00036880">
        <w:rPr>
          <w:rFonts w:ascii="Times New Roman" w:eastAsia="Times New Roman" w:hAnsi="Times New Roman" w:cs="Times New Roman"/>
          <w:color w:val="000000" w:themeColor="text1"/>
          <w:sz w:val="24"/>
          <w:szCs w:val="24"/>
          <w:lang w:eastAsia="cs-CZ"/>
        </w:rPr>
        <w:t>).</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6. В следващия текст са допуснати грешки при употребата на глаголите. Поправете ги.</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xml:space="preserve">Ако ще пожелаеш да дойдеш с мене, аз много ще се радвам. Няма да съжалиш, имам какво да ти показвам. Но преди да тръгнеме, ще трябваш добре да се подготвиш, защото ще ходиме по планините и ти ще трябваш здраво да си стегнеш раницата. Недей да вземай излишни неща </w:t>
      </w:r>
      <w:r w:rsidRPr="00036880">
        <w:rPr>
          <w:rFonts w:ascii="Times New Roman" w:eastAsia="Times New Roman" w:hAnsi="Times New Roman" w:cs="Times New Roman"/>
          <w:color w:val="000000" w:themeColor="text1"/>
          <w:sz w:val="24"/>
          <w:szCs w:val="24"/>
          <w:lang w:eastAsia="cs-CZ"/>
        </w:rPr>
        <w:softHyphen/>
        <w:t xml:space="preserve"> раницата е твоя и на теб ще ти тежи, не на мене.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Когато ще бъдеш готов, ми показвай все пак какво приготви, за да видя и аз да не си забравял нещо. И не се мотай много, защото след два дена трябваме да тръгваме. Ако ще закъснееме, имаме опасност времето ще да се развали и всичко ще да отиде по дяволите.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7. Поправете грешките при членуването.</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Езеро се намира високо в планина, на 2 200 метрата надморската височина. Водата му е кристално чистата и много студената. Тук рядко идват туристите, защото пътека е тясна и стръмна и трябва да се върви по неята повече от три часа от най-близко населено място. Който дойде обаче, остава възхитеният от гледка, която се отваря пред очите му. За съжалението, той трябва скоро да се връща, защото наблизо няма никаква хижа, а е опасно да се замръква в планина.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8. Кръстословица.</w:t>
      </w:r>
    </w:p>
    <w:tbl>
      <w:tblPr>
        <w:tblW w:w="6225" w:type="dxa"/>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586"/>
        <w:gridCol w:w="1229"/>
        <w:gridCol w:w="1009"/>
        <w:gridCol w:w="1293"/>
        <w:gridCol w:w="1284"/>
        <w:gridCol w:w="330"/>
        <w:gridCol w:w="345"/>
      </w:tblGrid>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Спортна</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лина: от</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души</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се стреми</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дисцип-</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двама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единият</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да повали</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Войска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Шарени които се срещу услуги</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хартийки, разменят стоки и</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другия;</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стремеж</w:t>
            </w:r>
          </w:p>
          <w:p w:rsidR="001561B3" w:rsidRPr="00036880" w:rsidRDefault="001561B3" w:rsidP="00036880">
            <w:pPr>
              <w:spacing w:before="100" w:beforeAutospacing="1" w:after="100" w:afterAutospacing="1" w:line="360" w:lineRule="auto"/>
              <w:jc w:val="right"/>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мощие;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за над-</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двубой</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Сражение</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Голямо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политическо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събрание</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Липса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на война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(обикновено на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открито)</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Силен,</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здрав</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w:t>
            </w:r>
            <w:r w:rsidRPr="00036880">
              <w:rPr>
                <w:rFonts w:ascii="Times New Roman" w:eastAsia="Times New Roman" w:hAnsi="Times New Roman" w:cs="Times New Roman"/>
                <w:i/>
                <w:iCs/>
                <w:color w:val="000000" w:themeColor="text1"/>
                <w:sz w:val="24"/>
                <w:szCs w:val="24"/>
                <w:lang w:eastAsia="cs-CZ"/>
              </w:rPr>
              <w:t>прилага-</w:t>
            </w:r>
          </w:p>
          <w:p w:rsidR="001561B3" w:rsidRPr="00036880" w:rsidRDefault="001561B3" w:rsidP="00036880">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телно</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color w:val="000000" w:themeColor="text1"/>
                <w:sz w:val="24"/>
                <w:szCs w:val="24"/>
                <w:lang w:eastAsia="cs-CZ"/>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15" w:type="dxa"/>
        </w:trPr>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700" w:type="pct"/>
            <w:tcBorders>
              <w:top w:val="outset" w:sz="6" w:space="0" w:color="auto"/>
              <w:left w:val="outset" w:sz="6" w:space="0" w:color="auto"/>
              <w:bottom w:val="outset" w:sz="6" w:space="0" w:color="auto"/>
              <w:right w:val="outset" w:sz="6" w:space="0" w:color="auto"/>
            </w:tcBorders>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i/>
          <w:iCs/>
          <w:color w:val="000000" w:themeColor="text1"/>
          <w:sz w:val="24"/>
          <w:szCs w:val="24"/>
          <w:lang w:eastAsia="cs-CZ"/>
        </w:rPr>
      </w:pPr>
      <w:r w:rsidRPr="00036880">
        <w:rPr>
          <w:rFonts w:ascii="Times New Roman" w:eastAsia="Times New Roman" w:hAnsi="Times New Roman" w:cs="Times New Roman"/>
          <w:i/>
          <w:iCs/>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b/>
          <w:bCs/>
          <w:i/>
          <w:iCs/>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Упражнение 9. Кръстословица.</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А. Водоравно: </w:t>
      </w:r>
      <w:r w:rsidRPr="00036880">
        <w:rPr>
          <w:rFonts w:ascii="Times New Roman" w:eastAsia="Times New Roman" w:hAnsi="Times New Roman" w:cs="Times New Roman"/>
          <w:color w:val="000000" w:themeColor="text1"/>
          <w:sz w:val="24"/>
          <w:szCs w:val="24"/>
          <w:lang w:eastAsia="cs-CZ"/>
        </w:rPr>
        <w:t>1. Място в театъра, където играят артистите. 2. Героиня от приказките, която живее бедно, но щастието Ј се усмихва и се омъжва за царския син. 3. Четвъртито парче плат за повиване на бебе. 4. Груб конец от кълчища или хартия. 5. Жена, която пере. 6. Дърво с ароматни бели цветове. 7. Парите, които трябва да се дадат, за да се купи един предмет. 8. Бобово растение с големи, обикновено бели зърна. 9. Влакнодайно растение. 10. Финансов документ, разписка; кухненски рафт. 11. Област между Румъния, Сърбия и Унгария, където живее и българско малцинство. 12. Цвят. 13. Морско и речно животно с щипки; опасна болест. 14. Облог; най-ниският мъжки глас.</w:t>
      </w:r>
    </w:p>
    <w:tbl>
      <w:tblPr>
        <w:tblW w:w="0" w:type="auto"/>
        <w:jc w:val="center"/>
        <w:tblCellSpacing w:w="7" w:type="dxa"/>
        <w:tblCellMar>
          <w:left w:w="0" w:type="dxa"/>
          <w:right w:w="0" w:type="dxa"/>
        </w:tblCellMar>
        <w:tblLook w:val="04A0" w:firstRow="1" w:lastRow="0" w:firstColumn="1" w:lastColumn="0" w:noHBand="0" w:noVBand="1"/>
      </w:tblPr>
      <w:tblGrid>
        <w:gridCol w:w="366"/>
        <w:gridCol w:w="359"/>
        <w:gridCol w:w="359"/>
        <w:gridCol w:w="374"/>
        <w:gridCol w:w="374"/>
        <w:gridCol w:w="374"/>
        <w:gridCol w:w="374"/>
        <w:gridCol w:w="374"/>
        <w:gridCol w:w="374"/>
        <w:gridCol w:w="374"/>
        <w:gridCol w:w="374"/>
        <w:gridCol w:w="374"/>
        <w:gridCol w:w="374"/>
        <w:gridCol w:w="374"/>
        <w:gridCol w:w="441"/>
      </w:tblGrid>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18</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19</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15</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16</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17</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20</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22</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3</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4</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23</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24</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26</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5</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6</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7</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8</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21</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shd w:val="clear" w:color="auto" w:fill="000000"/>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9</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10</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11</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036880"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12</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13</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25</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r w:rsidR="001561B3" w:rsidRPr="00036880" w:rsidTr="001561B3">
        <w:trPr>
          <w:tblCellSpacing w:w="7" w:type="dxa"/>
          <w:jc w:val="center"/>
        </w:trPr>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45"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14</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36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c>
          <w:tcPr>
            <w:tcW w:w="420" w:type="dxa"/>
            <w:hideMark/>
          </w:tcPr>
          <w:p w:rsidR="001561B3" w:rsidRPr="00036880" w:rsidRDefault="001561B3" w:rsidP="00036880">
            <w:pPr>
              <w:spacing w:after="0"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tc>
      </w:tr>
    </w:tbl>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color w:val="000000" w:themeColor="text1"/>
          <w:sz w:val="24"/>
          <w:szCs w:val="24"/>
          <w:lang w:eastAsia="cs-CZ"/>
        </w:rPr>
        <w:t> </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eastAsia="cs-CZ"/>
        </w:rPr>
      </w:pPr>
      <w:r w:rsidRPr="00036880">
        <w:rPr>
          <w:rFonts w:ascii="Times New Roman" w:eastAsia="Times New Roman" w:hAnsi="Times New Roman" w:cs="Times New Roman"/>
          <w:b/>
          <w:bCs/>
          <w:i/>
          <w:iCs/>
          <w:color w:val="000000" w:themeColor="text1"/>
          <w:sz w:val="24"/>
          <w:szCs w:val="24"/>
          <w:lang w:eastAsia="cs-CZ"/>
        </w:rPr>
        <w:t>Б. Отвесно: </w:t>
      </w:r>
      <w:r w:rsidRPr="00036880">
        <w:rPr>
          <w:rFonts w:ascii="Times New Roman" w:eastAsia="Times New Roman" w:hAnsi="Times New Roman" w:cs="Times New Roman"/>
          <w:color w:val="000000" w:themeColor="text1"/>
          <w:sz w:val="24"/>
          <w:szCs w:val="24"/>
          <w:lang w:eastAsia="cs-CZ"/>
        </w:rPr>
        <w:t>1. Преграда между две стаи. 2. Това, което остава, след като изгори нещо; прах. 15. Цветът на тревата. 16. Машина за пране. 17. Прилагателно от </w:t>
      </w:r>
      <w:r w:rsidRPr="00036880">
        <w:rPr>
          <w:rFonts w:ascii="Times New Roman" w:eastAsia="Times New Roman" w:hAnsi="Times New Roman" w:cs="Times New Roman"/>
          <w:b/>
          <w:bCs/>
          <w:i/>
          <w:iCs/>
          <w:color w:val="000000" w:themeColor="text1"/>
          <w:sz w:val="24"/>
          <w:szCs w:val="24"/>
          <w:lang w:eastAsia="cs-CZ"/>
        </w:rPr>
        <w:t>лак</w:t>
      </w:r>
      <w:r w:rsidRPr="00036880">
        <w:rPr>
          <w:rFonts w:ascii="Times New Roman" w:eastAsia="Times New Roman" w:hAnsi="Times New Roman" w:cs="Times New Roman"/>
          <w:color w:val="000000" w:themeColor="text1"/>
          <w:sz w:val="24"/>
          <w:szCs w:val="24"/>
          <w:lang w:eastAsia="cs-CZ"/>
        </w:rPr>
        <w:t> (</w:t>
      </w:r>
      <w:r w:rsidRPr="00036880">
        <w:rPr>
          <w:rFonts w:ascii="Times New Roman" w:eastAsia="Times New Roman" w:hAnsi="Times New Roman" w:cs="Times New Roman"/>
          <w:i/>
          <w:iCs/>
          <w:color w:val="000000" w:themeColor="text1"/>
          <w:sz w:val="24"/>
          <w:szCs w:val="24"/>
          <w:lang w:eastAsia="cs-CZ"/>
        </w:rPr>
        <w:t>мъжки род</w:t>
      </w:r>
      <w:r w:rsidRPr="00036880">
        <w:rPr>
          <w:rFonts w:ascii="Times New Roman" w:eastAsia="Times New Roman" w:hAnsi="Times New Roman" w:cs="Times New Roman"/>
          <w:color w:val="000000" w:themeColor="text1"/>
          <w:sz w:val="24"/>
          <w:szCs w:val="24"/>
          <w:lang w:eastAsia="cs-CZ"/>
        </w:rPr>
        <w:t xml:space="preserve">). 18. Пакост. 19. Малък пакет от еднородни предмети, например пари </w:t>
      </w:r>
      <w:r w:rsidRPr="00036880">
        <w:rPr>
          <w:rFonts w:ascii="Times New Roman" w:eastAsia="Times New Roman" w:hAnsi="Times New Roman" w:cs="Times New Roman"/>
          <w:color w:val="000000" w:themeColor="text1"/>
          <w:sz w:val="24"/>
          <w:szCs w:val="24"/>
          <w:lang w:eastAsia="cs-CZ"/>
        </w:rPr>
        <w:softHyphen/>
        <w:t xml:space="preserve"> сто банкноти, опаковани заедно. 20. Мебел с вратички. 21. Крадец, джебчия. 22. Растение, чието семе служи за подправка. 23. Хищна морска риба. 24. Дъсчица, върху която художниците размесват боите си. 25. Най-добрият в някаква област; първенец. 26. Годишно време.</w:t>
      </w:r>
    </w:p>
    <w:p w:rsidR="001561B3" w:rsidRPr="00036880" w:rsidRDefault="001561B3" w:rsidP="00036880">
      <w:pPr>
        <w:spacing w:before="100" w:beforeAutospacing="1" w:after="100" w:afterAutospacing="1" w:line="360" w:lineRule="auto"/>
        <w:rPr>
          <w:rFonts w:ascii="Times New Roman" w:eastAsia="Times New Roman" w:hAnsi="Times New Roman" w:cs="Times New Roman"/>
          <w:color w:val="000000" w:themeColor="text1"/>
          <w:sz w:val="24"/>
          <w:szCs w:val="24"/>
          <w:lang w:val="bg-BG" w:eastAsia="cs-CZ"/>
        </w:rPr>
      </w:pPr>
      <w:r w:rsidRPr="00036880">
        <w:rPr>
          <w:rFonts w:ascii="Times New Roman" w:eastAsia="Times New Roman" w:hAnsi="Times New Roman" w:cs="Times New Roman"/>
          <w:color w:val="000000" w:themeColor="text1"/>
          <w:sz w:val="24"/>
          <w:szCs w:val="24"/>
          <w:lang w:eastAsia="cs-CZ"/>
        </w:rPr>
        <w:t> </w:t>
      </w:r>
    </w:p>
    <w:sectPr w:rsidR="001561B3" w:rsidRPr="000368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E1AB9"/>
    <w:multiLevelType w:val="multilevel"/>
    <w:tmpl w:val="B07E51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B3"/>
    <w:rsid w:val="00036880"/>
    <w:rsid w:val="001561B3"/>
    <w:rsid w:val="002506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561B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1561B3"/>
  </w:style>
  <w:style w:type="character" w:styleId="Hypertextovodkaz">
    <w:name w:val="Hyperlink"/>
    <w:basedOn w:val="Standardnpsmoodstavce"/>
    <w:uiPriority w:val="99"/>
    <w:semiHidden/>
    <w:unhideWhenUsed/>
    <w:rsid w:val="001561B3"/>
    <w:rPr>
      <w:color w:val="0000FF"/>
      <w:u w:val="single"/>
    </w:rPr>
  </w:style>
  <w:style w:type="paragraph" w:styleId="Textbubliny">
    <w:name w:val="Balloon Text"/>
    <w:basedOn w:val="Normln"/>
    <w:link w:val="TextbublinyChar"/>
    <w:uiPriority w:val="99"/>
    <w:semiHidden/>
    <w:unhideWhenUsed/>
    <w:rsid w:val="001561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56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561B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1561B3"/>
  </w:style>
  <w:style w:type="character" w:styleId="Hypertextovodkaz">
    <w:name w:val="Hyperlink"/>
    <w:basedOn w:val="Standardnpsmoodstavce"/>
    <w:uiPriority w:val="99"/>
    <w:semiHidden/>
    <w:unhideWhenUsed/>
    <w:rsid w:val="001561B3"/>
    <w:rPr>
      <w:color w:val="0000FF"/>
      <w:u w:val="single"/>
    </w:rPr>
  </w:style>
  <w:style w:type="paragraph" w:styleId="Textbubliny">
    <w:name w:val="Balloon Text"/>
    <w:basedOn w:val="Normln"/>
    <w:link w:val="TextbublinyChar"/>
    <w:uiPriority w:val="99"/>
    <w:semiHidden/>
    <w:unhideWhenUsed/>
    <w:rsid w:val="001561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56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267">
      <w:bodyDiv w:val="1"/>
      <w:marLeft w:val="0"/>
      <w:marRight w:val="0"/>
      <w:marTop w:val="0"/>
      <w:marBottom w:val="0"/>
      <w:divBdr>
        <w:top w:val="none" w:sz="0" w:space="0" w:color="auto"/>
        <w:left w:val="none" w:sz="0" w:space="0" w:color="auto"/>
        <w:bottom w:val="none" w:sz="0" w:space="0" w:color="auto"/>
        <w:right w:val="none" w:sz="0" w:space="0" w:color="auto"/>
      </w:divBdr>
    </w:div>
    <w:div w:id="241256538">
      <w:bodyDiv w:val="1"/>
      <w:marLeft w:val="0"/>
      <w:marRight w:val="0"/>
      <w:marTop w:val="0"/>
      <w:marBottom w:val="0"/>
      <w:divBdr>
        <w:top w:val="none" w:sz="0" w:space="0" w:color="auto"/>
        <w:left w:val="none" w:sz="0" w:space="0" w:color="auto"/>
        <w:bottom w:val="none" w:sz="0" w:space="0" w:color="auto"/>
        <w:right w:val="none" w:sz="0" w:space="0" w:color="auto"/>
      </w:divBdr>
    </w:div>
    <w:div w:id="404256168">
      <w:bodyDiv w:val="1"/>
      <w:marLeft w:val="0"/>
      <w:marRight w:val="0"/>
      <w:marTop w:val="0"/>
      <w:marBottom w:val="0"/>
      <w:divBdr>
        <w:top w:val="none" w:sz="0" w:space="0" w:color="auto"/>
        <w:left w:val="none" w:sz="0" w:space="0" w:color="auto"/>
        <w:bottom w:val="none" w:sz="0" w:space="0" w:color="auto"/>
        <w:right w:val="none" w:sz="0" w:space="0" w:color="auto"/>
      </w:divBdr>
    </w:div>
    <w:div w:id="848832004">
      <w:bodyDiv w:val="1"/>
      <w:marLeft w:val="0"/>
      <w:marRight w:val="0"/>
      <w:marTop w:val="0"/>
      <w:marBottom w:val="0"/>
      <w:divBdr>
        <w:top w:val="none" w:sz="0" w:space="0" w:color="auto"/>
        <w:left w:val="none" w:sz="0" w:space="0" w:color="auto"/>
        <w:bottom w:val="none" w:sz="0" w:space="0" w:color="auto"/>
        <w:right w:val="none" w:sz="0" w:space="0" w:color="auto"/>
      </w:divBdr>
    </w:div>
    <w:div w:id="1347364295">
      <w:bodyDiv w:val="1"/>
      <w:marLeft w:val="0"/>
      <w:marRight w:val="0"/>
      <w:marTop w:val="0"/>
      <w:marBottom w:val="0"/>
      <w:divBdr>
        <w:top w:val="none" w:sz="0" w:space="0" w:color="auto"/>
        <w:left w:val="none" w:sz="0" w:space="0" w:color="auto"/>
        <w:bottom w:val="none" w:sz="0" w:space="0" w:color="auto"/>
        <w:right w:val="none" w:sz="0" w:space="0" w:color="auto"/>
      </w:divBdr>
    </w:div>
    <w:div w:id="1484198994">
      <w:bodyDiv w:val="1"/>
      <w:marLeft w:val="0"/>
      <w:marRight w:val="0"/>
      <w:marTop w:val="0"/>
      <w:marBottom w:val="0"/>
      <w:divBdr>
        <w:top w:val="none" w:sz="0" w:space="0" w:color="auto"/>
        <w:left w:val="none" w:sz="0" w:space="0" w:color="auto"/>
        <w:bottom w:val="none" w:sz="0" w:space="0" w:color="auto"/>
        <w:right w:val="none" w:sz="0" w:space="0" w:color="auto"/>
      </w:divBdr>
    </w:div>
    <w:div w:id="1682972377">
      <w:bodyDiv w:val="1"/>
      <w:marLeft w:val="0"/>
      <w:marRight w:val="0"/>
      <w:marTop w:val="0"/>
      <w:marBottom w:val="0"/>
      <w:divBdr>
        <w:top w:val="none" w:sz="0" w:space="0" w:color="auto"/>
        <w:left w:val="none" w:sz="0" w:space="0" w:color="auto"/>
        <w:bottom w:val="none" w:sz="0" w:space="0" w:color="auto"/>
        <w:right w:val="none" w:sz="0" w:space="0" w:color="auto"/>
      </w:divBdr>
    </w:div>
    <w:div w:id="1738897739">
      <w:bodyDiv w:val="1"/>
      <w:marLeft w:val="0"/>
      <w:marRight w:val="0"/>
      <w:marTop w:val="0"/>
      <w:marBottom w:val="0"/>
      <w:divBdr>
        <w:top w:val="none" w:sz="0" w:space="0" w:color="auto"/>
        <w:left w:val="none" w:sz="0" w:space="0" w:color="auto"/>
        <w:bottom w:val="none" w:sz="0" w:space="0" w:color="auto"/>
        <w:right w:val="none" w:sz="0" w:space="0" w:color="auto"/>
      </w:divBdr>
    </w:div>
    <w:div w:id="192795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130</Pages>
  <Words>25589</Words>
  <Characters>150976</Characters>
  <Application>Microsoft Office Word</Application>
  <DocSecurity>0</DocSecurity>
  <Lines>1258</Lines>
  <Paragraphs>352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Tsveti</dc:creator>
  <cp:lastModifiedBy>Tsveti</cp:lastModifiedBy>
  <cp:revision>1</cp:revision>
  <dcterms:created xsi:type="dcterms:W3CDTF">2013-02-14T10:22:00Z</dcterms:created>
  <dcterms:modified xsi:type="dcterms:W3CDTF">2013-02-14T10:40:00Z</dcterms:modified>
</cp:coreProperties>
</file>