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6F" w:rsidRDefault="003E406F" w:rsidP="00D11101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Aneta Trpáková</w:t>
      </w:r>
    </w:p>
    <w:p w:rsidR="003E406F" w:rsidRDefault="003E406F" w:rsidP="00173609">
      <w:pPr>
        <w:spacing w:line="360" w:lineRule="auto"/>
        <w:rPr>
          <w:rFonts w:ascii="Arial" w:hAnsi="Arial" w:cs="Arial"/>
          <w:b/>
          <w:bCs/>
        </w:rPr>
      </w:pPr>
    </w:p>
    <w:p w:rsidR="003E406F" w:rsidRPr="00A06227" w:rsidRDefault="003E406F" w:rsidP="00173609">
      <w:pPr>
        <w:spacing w:line="360" w:lineRule="auto"/>
        <w:rPr>
          <w:rFonts w:ascii="Arial" w:hAnsi="Arial" w:cs="Arial"/>
          <w:b/>
          <w:bCs/>
        </w:rPr>
      </w:pPr>
      <w:r w:rsidRPr="00A06227">
        <w:rPr>
          <w:rFonts w:ascii="Arial" w:hAnsi="Arial" w:cs="Arial"/>
          <w:b/>
          <w:bCs/>
        </w:rPr>
        <w:t>O krizi umění</w:t>
      </w:r>
    </w:p>
    <w:p w:rsidR="003E406F" w:rsidRDefault="003E406F" w:rsidP="001736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Clair </w:t>
      </w:r>
      <w:r w:rsidRPr="00E42EDE">
        <w:rPr>
          <w:rFonts w:ascii="Arial" w:hAnsi="Arial" w:cs="Arial"/>
          <w:u w:val="single"/>
        </w:rPr>
        <w:t>L</w:t>
      </w:r>
      <w:r>
        <w:rPr>
          <w:rFonts w:ascii="Arial" w:hAnsi="Arial" w:cs="Arial"/>
        </w:rPr>
        <w:t xml:space="preserve">ean, Odpovědnost umělce (v originálu </w:t>
      </w:r>
      <w:r w:rsidRPr="00D11101">
        <w:rPr>
          <w:rFonts w:ascii="Arial" w:hAnsi="Arial" w:cs="Arial"/>
          <w:i/>
          <w:iCs/>
        </w:rPr>
        <w:t>La responsabilité de l’artiste</w:t>
      </w:r>
      <w:r>
        <w:rPr>
          <w:rFonts w:ascii="Arial" w:hAnsi="Arial" w:cs="Arial"/>
        </w:rPr>
        <w:t>), Paříž, Gallimard, 1997, 146 str.</w:t>
      </w:r>
    </w:p>
    <w:p w:rsidR="003E406F" w:rsidRDefault="003E406F" w:rsidP="001736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Dagen Philippe, </w:t>
      </w:r>
      <w:commentRangeStart w:id="0"/>
      <w:r>
        <w:rPr>
          <w:rFonts w:ascii="Arial" w:hAnsi="Arial" w:cs="Arial"/>
        </w:rPr>
        <w:t xml:space="preserve">Zášť umění </w:t>
      </w:r>
      <w:commentRangeEnd w:id="0"/>
      <w:r>
        <w:rPr>
          <w:rStyle w:val="CommentReference"/>
        </w:rPr>
        <w:commentReference w:id="0"/>
      </w:r>
      <w:r>
        <w:rPr>
          <w:rFonts w:ascii="Arial" w:hAnsi="Arial" w:cs="Arial"/>
        </w:rPr>
        <w:t xml:space="preserve">(v originálu </w:t>
      </w:r>
      <w:r w:rsidRPr="00D11101">
        <w:rPr>
          <w:rFonts w:ascii="Arial" w:hAnsi="Arial" w:cs="Arial"/>
          <w:i/>
          <w:iCs/>
        </w:rPr>
        <w:t>La haine de l’art</w:t>
      </w:r>
      <w:r>
        <w:rPr>
          <w:rFonts w:ascii="Arial" w:hAnsi="Arial" w:cs="Arial"/>
        </w:rPr>
        <w:t>), Paříž…</w:t>
      </w:r>
    </w:p>
    <w:p w:rsidR="003E406F" w:rsidRDefault="003E406F" w:rsidP="001736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Michaud </w:t>
      </w:r>
      <w:commentRangeStart w:id="1"/>
      <w:r>
        <w:rPr>
          <w:rFonts w:ascii="Arial" w:hAnsi="Arial" w:cs="Arial"/>
        </w:rPr>
        <w:t>Yves</w:t>
      </w:r>
      <w:commentRangeEnd w:id="1"/>
      <w:r>
        <w:rPr>
          <w:rStyle w:val="CommentReference"/>
        </w:rPr>
        <w:commentReference w:id="1"/>
      </w:r>
      <w:r>
        <w:rPr>
          <w:rFonts w:ascii="Arial" w:hAnsi="Arial" w:cs="Arial"/>
        </w:rPr>
        <w:t xml:space="preserve">, Krize moderního umění (v originálu </w:t>
      </w:r>
      <w:r w:rsidRPr="00D11101">
        <w:rPr>
          <w:rFonts w:ascii="Arial" w:hAnsi="Arial" w:cs="Arial"/>
          <w:i/>
          <w:iCs/>
        </w:rPr>
        <w:t>La crise de l’art contemporain</w:t>
      </w:r>
      <w:r>
        <w:rPr>
          <w:rFonts w:ascii="Arial" w:hAnsi="Arial" w:cs="Arial"/>
        </w:rPr>
        <w:t>), Paříž…</w:t>
      </w:r>
    </w:p>
    <w:p w:rsidR="003E406F" w:rsidRDefault="003E406F" w:rsidP="00173609">
      <w:pPr>
        <w:spacing w:line="360" w:lineRule="auto"/>
        <w:rPr>
          <w:rFonts w:ascii="Arial" w:hAnsi="Arial" w:cs="Arial"/>
        </w:rPr>
      </w:pPr>
    </w:p>
    <w:p w:rsidR="003E406F" w:rsidRDefault="003E406F" w:rsidP="001736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Moderní umění </w:t>
      </w:r>
      <w:commentRangeStart w:id="2"/>
      <w:r>
        <w:rPr>
          <w:rFonts w:ascii="Arial" w:hAnsi="Arial" w:cs="Arial"/>
        </w:rPr>
        <w:t>se</w:t>
      </w:r>
      <w:commentRangeEnd w:id="2"/>
      <w:r>
        <w:rPr>
          <w:rStyle w:val="CommentReference"/>
        </w:rPr>
        <w:commentReference w:id="2"/>
      </w:r>
      <w:r>
        <w:rPr>
          <w:rFonts w:ascii="Arial" w:hAnsi="Arial" w:cs="Arial"/>
        </w:rPr>
        <w:t xml:space="preserve">  nachází v krizi, což ale nemůžeme říci o </w:t>
      </w:r>
      <w:commentRangeStart w:id="3"/>
      <w:r>
        <w:rPr>
          <w:rFonts w:ascii="Arial" w:hAnsi="Arial" w:cs="Arial"/>
        </w:rPr>
        <w:t xml:space="preserve">jeho </w:t>
      </w:r>
      <w:commentRangeEnd w:id="3"/>
      <w:r>
        <w:rPr>
          <w:rStyle w:val="CommentReference"/>
        </w:rPr>
        <w:commentReference w:id="3"/>
      </w:r>
      <w:r>
        <w:rPr>
          <w:rFonts w:ascii="Arial" w:hAnsi="Arial" w:cs="Arial"/>
        </w:rPr>
        <w:t>vydávání, které tento jev doprovází. Mezi nedávno vyšlými eseji věnujícími se této tématice</w:t>
      </w:r>
      <w:r w:rsidRPr="000E1BAC">
        <w:rPr>
          <w:rFonts w:ascii="Arial" w:hAnsi="Arial" w:cs="Arial"/>
          <w:u w:val="single"/>
        </w:rPr>
        <w:t xml:space="preserve">, </w:t>
      </w:r>
      <w:r>
        <w:rPr>
          <w:rFonts w:ascii="Arial" w:hAnsi="Arial" w:cs="Arial"/>
        </w:rPr>
        <w:t xml:space="preserve">už byly tři z nich </w:t>
      </w:r>
      <w:commentRangeStart w:id="4"/>
      <w:r>
        <w:rPr>
          <w:rFonts w:ascii="Arial" w:hAnsi="Arial" w:cs="Arial"/>
        </w:rPr>
        <w:t xml:space="preserve">vydány </w:t>
      </w:r>
      <w:commentRangeEnd w:id="4"/>
      <w:r>
        <w:rPr>
          <w:rStyle w:val="CommentReference"/>
        </w:rPr>
        <w:commentReference w:id="4"/>
      </w:r>
      <w:r>
        <w:rPr>
          <w:rFonts w:ascii="Arial" w:hAnsi="Arial" w:cs="Arial"/>
        </w:rPr>
        <w:t xml:space="preserve">v období září až prosinec 1997. Jedná se o díla </w:t>
      </w:r>
      <w:r w:rsidRPr="00A401E9">
        <w:rPr>
          <w:rFonts w:ascii="Arial" w:hAnsi="Arial" w:cs="Arial"/>
          <w:i/>
          <w:iCs/>
        </w:rPr>
        <w:t>Odpovědnost umělce</w:t>
      </w:r>
      <w:r>
        <w:rPr>
          <w:rFonts w:ascii="Arial" w:hAnsi="Arial" w:cs="Arial"/>
        </w:rPr>
        <w:t xml:space="preserve"> od Jeana Claira, </w:t>
      </w:r>
      <w:r w:rsidRPr="00CC6BD8">
        <w:rPr>
          <w:rFonts w:ascii="Arial" w:hAnsi="Arial" w:cs="Arial"/>
          <w:i/>
          <w:iCs/>
          <w:u w:val="single"/>
        </w:rPr>
        <w:t>Zášť umění</w:t>
      </w:r>
      <w:r w:rsidRPr="00CC6BD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od Philippa Dagena a </w:t>
      </w:r>
      <w:r w:rsidRPr="00A401E9">
        <w:rPr>
          <w:rFonts w:ascii="Arial" w:hAnsi="Arial" w:cs="Arial"/>
          <w:i/>
          <w:iCs/>
        </w:rPr>
        <w:t>Krize moderního umění</w:t>
      </w:r>
      <w:r>
        <w:rPr>
          <w:rFonts w:ascii="Arial" w:hAnsi="Arial" w:cs="Arial"/>
        </w:rPr>
        <w:t xml:space="preserve"> od Yvese Michauda. Je to jev dostatečně vzácný na to, aby tato díla byla oceněna v oblasti, kterou označují jako nešťastnou. Pozornost čtenářů v této debatě působí přinejmenším jako svědectví opravdového zájmu, který je </w:t>
      </w:r>
      <w:r w:rsidRPr="00CC6BD8">
        <w:rPr>
          <w:rFonts w:ascii="Arial" w:hAnsi="Arial" w:cs="Arial"/>
          <w:u w:val="single"/>
        </w:rPr>
        <w:t>celkem vzdálený</w:t>
      </w:r>
      <w:r>
        <w:rPr>
          <w:rFonts w:ascii="Arial" w:hAnsi="Arial" w:cs="Arial"/>
        </w:rPr>
        <w:t xml:space="preserve"> </w:t>
      </w:r>
      <w:commentRangeStart w:id="5"/>
      <w:r>
        <w:rPr>
          <w:rFonts w:ascii="Arial" w:hAnsi="Arial" w:cs="Arial"/>
        </w:rPr>
        <w:t>od</w:t>
      </w:r>
      <w:commentRangeEnd w:id="5"/>
      <w:r>
        <w:rPr>
          <w:rStyle w:val="CommentReference"/>
        </w:rPr>
        <w:commentReference w:id="5"/>
      </w:r>
      <w:r>
        <w:rPr>
          <w:rFonts w:ascii="Arial" w:hAnsi="Arial" w:cs="Arial"/>
        </w:rPr>
        <w:t xml:space="preserve"> lhostejnosti k modernímu umění, kterou </w:t>
      </w:r>
      <w:commentRangeStart w:id="6"/>
      <w:r w:rsidRPr="004D6530">
        <w:rPr>
          <w:rFonts w:ascii="Arial" w:hAnsi="Arial" w:cs="Arial"/>
        </w:rPr>
        <w:t>někteří</w:t>
      </w:r>
      <w:commentRangeEnd w:id="6"/>
      <w:r>
        <w:rPr>
          <w:rStyle w:val="CommentReference"/>
        </w:rPr>
        <w:commentReference w:id="6"/>
      </w:r>
      <w:r w:rsidRPr="004D65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autoři rádi zdůrazňují. </w:t>
      </w:r>
    </w:p>
    <w:p w:rsidR="003E406F" w:rsidRDefault="003E406F" w:rsidP="00173609">
      <w:pPr>
        <w:spacing w:line="360" w:lineRule="auto"/>
        <w:rPr>
          <w:rFonts w:ascii="Arial" w:hAnsi="Arial" w:cs="Arial"/>
        </w:rPr>
      </w:pPr>
    </w:p>
    <w:p w:rsidR="003E406F" w:rsidRDefault="003E406F" w:rsidP="001736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Hranice diskuze jsou dobře známy od té doby, co byla v roce 1992 otevřena </w:t>
      </w:r>
      <w:commentRangeStart w:id="7"/>
      <w:r>
        <w:rPr>
          <w:rFonts w:ascii="Arial" w:hAnsi="Arial" w:cs="Arial"/>
        </w:rPr>
        <w:t xml:space="preserve">ve sloupcích </w:t>
      </w:r>
      <w:commentRangeEnd w:id="7"/>
      <w:r>
        <w:rPr>
          <w:rStyle w:val="CommentReference"/>
        </w:rPr>
        <w:commentReference w:id="7"/>
      </w:r>
      <w:r>
        <w:rPr>
          <w:rFonts w:ascii="Arial" w:hAnsi="Arial" w:cs="Arial"/>
        </w:rPr>
        <w:t>časopisu Esprit. Na jednu stranu jsou zde tací, kteří tvrdí, že tvorba moderního umění je naprostý chaos a na druhou stranu tací, kteří moderní umění hají před jeho kritiky. V tomto sporu mezi staršími a moderními</w:t>
      </w:r>
      <w:r w:rsidRPr="00CC6BD8">
        <w:rPr>
          <w:rFonts w:ascii="Arial" w:hAnsi="Arial" w:cs="Arial"/>
          <w:u w:val="single"/>
        </w:rPr>
        <w:t xml:space="preserve">, </w:t>
      </w:r>
      <w:r>
        <w:rPr>
          <w:rFonts w:ascii="Arial" w:hAnsi="Arial" w:cs="Arial"/>
        </w:rPr>
        <w:t>se eseje Claira, Dagena a Michauda snaží pokrýt téměř celou škálu postojů zastoupených v této debatě. První se v rámci moderního umění staví do postoje „proti“, druhý na stranu „pro“ a třetí je někde mezi nimi.</w:t>
      </w:r>
    </w:p>
    <w:p w:rsidR="003E406F" w:rsidRDefault="003E406F" w:rsidP="00173609">
      <w:pPr>
        <w:spacing w:line="360" w:lineRule="auto"/>
        <w:rPr>
          <w:rFonts w:ascii="Arial" w:hAnsi="Arial" w:cs="Arial"/>
        </w:rPr>
      </w:pPr>
    </w:p>
    <w:p w:rsidR="003E406F" w:rsidRPr="00173609" w:rsidRDefault="003E406F" w:rsidP="001736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překlad vyhovuje, ale k ZPT ještě budete potřebovat další, přijďte si jej  napsat v jednom z termínů</w:t>
      </w:r>
    </w:p>
    <w:sectPr w:rsidR="003E406F" w:rsidRPr="00173609" w:rsidSect="0035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10:14:00Z" w:initials="P">
    <w:p w:rsidR="003E406F" w:rsidRDefault="003E406F">
      <w:pPr>
        <w:pStyle w:val="CommentText"/>
      </w:pPr>
      <w:r>
        <w:rPr>
          <w:rStyle w:val="CommentReference"/>
        </w:rPr>
        <w:annotationRef/>
      </w:r>
      <w:r>
        <w:t>k/vůči  umění</w:t>
      </w:r>
    </w:p>
  </w:comment>
  <w:comment w:id="1" w:author="Pavla" w:date="2013-05-17T12:23:00Z" w:initials="P">
    <w:p w:rsidR="003E406F" w:rsidRDefault="003E406F" w:rsidP="00F67B6B">
      <w:pPr>
        <w:pStyle w:val="CommentText"/>
      </w:pPr>
      <w:r>
        <w:rPr>
          <w:rStyle w:val="CommentReference"/>
        </w:rPr>
        <w:annotationRef/>
      </w:r>
      <w:r>
        <w:t>buď oddělit čárkou, nebo křestní+příjmení</w:t>
      </w:r>
    </w:p>
    <w:p w:rsidR="003E406F" w:rsidRDefault="003E406F" w:rsidP="00F67B6B">
      <w:pPr>
        <w:pStyle w:val="CommentText"/>
      </w:pPr>
    </w:p>
  </w:comment>
  <w:comment w:id="2" w:author="Pavla" w:date="2013-05-17T10:42:00Z" w:initials="P">
    <w:p w:rsidR="003E406F" w:rsidRDefault="003E406F">
      <w:pPr>
        <w:pStyle w:val="CommentText"/>
      </w:pPr>
      <w:r>
        <w:rPr>
          <w:rStyle w:val="CommentReference"/>
        </w:rPr>
        <w:annotationRef/>
      </w:r>
      <w:r>
        <w:t>možná</w:t>
      </w:r>
    </w:p>
  </w:comment>
  <w:comment w:id="3" w:author="Pavla" w:date="2013-05-17T10:43:00Z" w:initials="P">
    <w:p w:rsidR="003E406F" w:rsidRDefault="003E406F">
      <w:pPr>
        <w:pStyle w:val="CommentText"/>
      </w:pPr>
      <w:r>
        <w:rPr>
          <w:rStyle w:val="CommentReference"/>
        </w:rPr>
        <w:annotationRef/>
      </w:r>
      <w:r>
        <w:t>to ne, publikací o něm</w:t>
      </w:r>
    </w:p>
  </w:comment>
  <w:comment w:id="4" w:author="Pavla" w:date="2013-05-17T10:44:00Z" w:initials="P">
    <w:p w:rsidR="003E406F" w:rsidRDefault="003E406F">
      <w:pPr>
        <w:pStyle w:val="CommentText"/>
      </w:pPr>
      <w:r>
        <w:rPr>
          <w:rStyle w:val="CommentReference"/>
        </w:rPr>
        <w:annotationRef/>
      </w:r>
      <w:r>
        <w:t>vydány dotisky</w:t>
      </w:r>
    </w:p>
  </w:comment>
  <w:comment w:id="5" w:author="Pavla" w:date="2013-05-17T10:45:00Z" w:initials="P">
    <w:p w:rsidR="003E406F" w:rsidRDefault="003E406F">
      <w:pPr>
        <w:pStyle w:val="CommentText"/>
      </w:pPr>
      <w:r>
        <w:rPr>
          <w:rStyle w:val="CommentReference"/>
        </w:rPr>
        <w:annotationRef/>
      </w:r>
      <w:r>
        <w:t>má daleko k</w:t>
      </w:r>
    </w:p>
  </w:comment>
  <w:comment w:id="6" w:author="Pavla" w:date="2013-05-17T12:17:00Z" w:initials="P">
    <w:p w:rsidR="003E406F" w:rsidRDefault="003E406F">
      <w:pPr>
        <w:pStyle w:val="CommentText"/>
      </w:pPr>
      <w:r>
        <w:rPr>
          <w:rStyle w:val="CommentReference"/>
        </w:rPr>
        <w:annotationRef/>
      </w:r>
      <w:r>
        <w:t>jednotliví</w:t>
      </w:r>
    </w:p>
  </w:comment>
  <w:comment w:id="7" w:author="Pavla" w:date="2013-05-17T10:48:00Z" w:initials="P">
    <w:p w:rsidR="003E406F" w:rsidRDefault="003E406F">
      <w:pPr>
        <w:pStyle w:val="CommentText"/>
      </w:pPr>
      <w:r>
        <w:rPr>
          <w:rStyle w:val="CommentReference"/>
        </w:rPr>
        <w:annotationRef/>
      </w:r>
      <w:r>
        <w:t>na stránkách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609"/>
    <w:rsid w:val="000B4540"/>
    <w:rsid w:val="000E1BAC"/>
    <w:rsid w:val="00143511"/>
    <w:rsid w:val="00166294"/>
    <w:rsid w:val="00173609"/>
    <w:rsid w:val="00176E2C"/>
    <w:rsid w:val="001C4CA3"/>
    <w:rsid w:val="0022027B"/>
    <w:rsid w:val="002B3FC2"/>
    <w:rsid w:val="002F6CA6"/>
    <w:rsid w:val="003262CD"/>
    <w:rsid w:val="00351649"/>
    <w:rsid w:val="00377578"/>
    <w:rsid w:val="003E406F"/>
    <w:rsid w:val="00487D44"/>
    <w:rsid w:val="004D0586"/>
    <w:rsid w:val="004D6530"/>
    <w:rsid w:val="00664A39"/>
    <w:rsid w:val="008033E5"/>
    <w:rsid w:val="00893E80"/>
    <w:rsid w:val="008F4AC3"/>
    <w:rsid w:val="009A7051"/>
    <w:rsid w:val="00A06227"/>
    <w:rsid w:val="00A26DCB"/>
    <w:rsid w:val="00A401E9"/>
    <w:rsid w:val="00AB07A4"/>
    <w:rsid w:val="00B24E83"/>
    <w:rsid w:val="00B61F35"/>
    <w:rsid w:val="00C5196F"/>
    <w:rsid w:val="00CC6BD8"/>
    <w:rsid w:val="00D11101"/>
    <w:rsid w:val="00E261A6"/>
    <w:rsid w:val="00E42EDE"/>
    <w:rsid w:val="00E654BB"/>
    <w:rsid w:val="00F25C28"/>
    <w:rsid w:val="00F53898"/>
    <w:rsid w:val="00F67B6B"/>
    <w:rsid w:val="00F84325"/>
    <w:rsid w:val="00FD1C84"/>
    <w:rsid w:val="00FD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42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2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669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2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6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42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6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225</Words>
  <Characters>1328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Aneta Trpáková</dc:title>
  <dc:subject/>
  <dc:creator>Aneta</dc:creator>
  <cp:keywords/>
  <dc:description/>
  <cp:lastModifiedBy>Pavla</cp:lastModifiedBy>
  <cp:revision>7</cp:revision>
  <dcterms:created xsi:type="dcterms:W3CDTF">2013-05-16T13:33:00Z</dcterms:created>
  <dcterms:modified xsi:type="dcterms:W3CDTF">2013-05-17T10:23:00Z</dcterms:modified>
</cp:coreProperties>
</file>