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C7" w:rsidRDefault="007D49C7" w:rsidP="00D65337">
      <w:pPr>
        <w:jc w:val="both"/>
      </w:pPr>
      <w:r>
        <w:t>ZPT 16.5.2013 PŘEKLAD VĚCNÝCH TEXTŮ</w:t>
      </w:r>
    </w:p>
    <w:p w:rsidR="007D49C7" w:rsidRDefault="007D49C7" w:rsidP="00D65337">
      <w:pPr>
        <w:jc w:val="both"/>
      </w:pPr>
      <w:r>
        <w:t>KATEŘINA VODIČKOVÁ 363924</w:t>
      </w:r>
    </w:p>
    <w:p w:rsidR="007D49C7" w:rsidRDefault="007D49C7" w:rsidP="00D65337">
      <w:pPr>
        <w:jc w:val="both"/>
      </w:pPr>
      <w:r>
        <w:t>O „krizi umění“</w:t>
      </w:r>
    </w:p>
    <w:p w:rsidR="007D49C7" w:rsidRDefault="007D49C7" w:rsidP="00D65337">
      <w:pPr>
        <w:jc w:val="both"/>
      </w:pPr>
      <w:r>
        <w:t>Clair Jean,La responsabilité de l´artiste (Odpovědnost umělce), Paris, Gallimard, 1997, 146 str., 85 franků</w:t>
      </w:r>
    </w:p>
    <w:p w:rsidR="007D49C7" w:rsidRDefault="007D49C7" w:rsidP="00D65337">
      <w:pPr>
        <w:jc w:val="both"/>
      </w:pPr>
      <w:r>
        <w:t>Dagen Philippe, La haine de l´art (Nenávist k umění), Paris, Grasset, 1997, 252 str., 98 franků</w:t>
      </w:r>
    </w:p>
    <w:p w:rsidR="007D49C7" w:rsidRDefault="007D49C7" w:rsidP="00D65337">
      <w:pPr>
        <w:jc w:val="both"/>
      </w:pPr>
      <w:r>
        <w:t xml:space="preserve">Michaud </w:t>
      </w:r>
      <w:commentRangeStart w:id="0"/>
      <w:r>
        <w:t>Yves</w:t>
      </w:r>
      <w:commentRangeEnd w:id="0"/>
      <w:r>
        <w:rPr>
          <w:rStyle w:val="CommentReference"/>
        </w:rPr>
        <w:commentReference w:id="0"/>
      </w:r>
      <w:r>
        <w:t>, La crise de l´art contemporain (Krize současného umění), Paris, PUF, 1997, 288 str., 98 franků</w:t>
      </w:r>
    </w:p>
    <w:p w:rsidR="007D49C7" w:rsidRDefault="007D49C7" w:rsidP="00D65337">
      <w:pPr>
        <w:jc w:val="both"/>
      </w:pPr>
    </w:p>
    <w:p w:rsidR="007D49C7" w:rsidRDefault="007D49C7" w:rsidP="00D65337">
      <w:pPr>
        <w:jc w:val="both"/>
      </w:pPr>
      <w:r>
        <w:t xml:space="preserve">Připustíme-li, že je současné umění v krizi, nemůžeme totéž říci o </w:t>
      </w:r>
      <w:commentRangeStart w:id="1"/>
      <w:r>
        <w:t>žurnalistickém</w:t>
      </w:r>
      <w:commentRangeEnd w:id="1"/>
      <w:r>
        <w:rPr>
          <w:rStyle w:val="CommentReference"/>
        </w:rPr>
        <w:commentReference w:id="1"/>
      </w:r>
      <w:r>
        <w:t xml:space="preserve"> pozadí, které fenomén doprovází. Mezi nedávno vyšlými pojednáními na toto téma můžeme jmenovat tři, která byla již vydána </w:t>
      </w:r>
      <w:commentRangeStart w:id="2"/>
      <w:r>
        <w:t xml:space="preserve">v knižní </w:t>
      </w:r>
      <w:commentRangeEnd w:id="2"/>
      <w:r>
        <w:rPr>
          <w:rStyle w:val="CommentReference"/>
        </w:rPr>
        <w:commentReference w:id="2"/>
      </w:r>
      <w:r>
        <w:t xml:space="preserve">podobě v období </w:t>
      </w:r>
      <w:commentRangeStart w:id="3"/>
      <w:r>
        <w:t xml:space="preserve">mezi </w:t>
      </w:r>
      <w:commentRangeEnd w:id="3"/>
      <w:r>
        <w:rPr>
          <w:rStyle w:val="CommentReference"/>
        </w:rPr>
        <w:commentReference w:id="3"/>
      </w:r>
      <w:r>
        <w:t>zářím a prosincem roku 1997. Jde o díla „La responsabilité de l´artiste“ (Odpovědnost umělce) od Jeana Claira, „La haine de l´art“ (Nenávist k umění) od Philippa Dagena a „La crise de l´art contemporain“ (Krize současného umění) z pera Yvese Michauda. V oblasti, kterou tato díla popisují jako upadající, tak vzniká poměrně</w:t>
      </w:r>
      <w:bookmarkStart w:id="4" w:name="_GoBack"/>
      <w:bookmarkEnd w:id="4"/>
      <w:r>
        <w:t xml:space="preserve"> vzácná situace, která si zaslouží být oceněna. Přinejmenším pozornost, kterou čtenáři věnují této debatě, nasvědčuje skutečnému zájmu.  Dostáváme se tak velmi daleko od lhostejnosti vůči současnému umění, kterou rádi vyzdvihují </w:t>
      </w:r>
      <w:commentRangeStart w:id="5"/>
      <w:r>
        <w:t xml:space="preserve">různí </w:t>
      </w:r>
      <w:commentRangeEnd w:id="5"/>
      <w:r>
        <w:rPr>
          <w:rStyle w:val="CommentReference"/>
        </w:rPr>
        <w:commentReference w:id="5"/>
      </w:r>
      <w:r>
        <w:t xml:space="preserve">autoři. </w:t>
      </w:r>
    </w:p>
    <w:p w:rsidR="007D49C7" w:rsidRDefault="007D49C7" w:rsidP="00D65337">
      <w:pPr>
        <w:jc w:val="both"/>
      </w:pPr>
      <w:commentRangeStart w:id="6"/>
      <w:r>
        <w:t xml:space="preserve">Oba </w:t>
      </w:r>
      <w:commentRangeEnd w:id="6"/>
      <w:r>
        <w:rPr>
          <w:rStyle w:val="CommentReference"/>
        </w:rPr>
        <w:commentReference w:id="6"/>
      </w:r>
      <w:r>
        <w:t xml:space="preserve">postoje zapojené do rozepře jsou dobře známy již od roku 1992, kdy na stránkách revue Esprit debata propukla. Jednu stranu tvoří ti, kteří ujišťují, že současné umělecké praktiky se proměnily v nadvládu čehokoli, druhou stranu zastupují obránci současného umění, jež ho hájí proti pomlouvačům. V této hádce staromilců a modernistů se pojednání Claira, Dagena a Michauda snaží o odkrytí téměř celé palety názorů, které jsou v debatě zastoupeny. Zajímají se jak o postoj „odpůrců“, tak o hledisko „příznivců“. A </w:t>
      </w:r>
      <w:commentRangeStart w:id="7"/>
      <w:r>
        <w:t>nezapomenou</w:t>
      </w:r>
      <w:commentRangeEnd w:id="7"/>
      <w:r>
        <w:rPr>
          <w:rStyle w:val="CommentReference"/>
        </w:rPr>
        <w:commentReference w:id="7"/>
      </w:r>
      <w:r>
        <w:t xml:space="preserve"> se věnovat ani těm, kteří stojí kdesi uprostřed.      </w:t>
      </w:r>
    </w:p>
    <w:p w:rsidR="007D49C7" w:rsidRDefault="007D49C7" w:rsidP="00D65337">
      <w:pPr>
        <w:jc w:val="both"/>
      </w:pPr>
    </w:p>
    <w:p w:rsidR="007D49C7" w:rsidRDefault="007D49C7" w:rsidP="00D65337">
      <w:pPr>
        <w:jc w:val="both"/>
      </w:pPr>
      <w:r>
        <w:t>Z</w:t>
      </w:r>
    </w:p>
    <w:sectPr w:rsidR="007D49C7" w:rsidSect="00277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avla" w:date="2013-05-17T12:25:00Z" w:initials="P">
    <w:p w:rsidR="007D49C7" w:rsidRDefault="007D49C7" w:rsidP="004D17A8">
      <w:pPr>
        <w:pStyle w:val="CommentText"/>
      </w:pPr>
      <w:r>
        <w:rPr>
          <w:rStyle w:val="CommentReference"/>
        </w:rPr>
        <w:annotationRef/>
      </w:r>
      <w:r>
        <w:t>jména buď oddělit čárkou, nebo křestní+příjmení</w:t>
      </w:r>
    </w:p>
    <w:p w:rsidR="007D49C7" w:rsidRDefault="007D49C7" w:rsidP="004D17A8">
      <w:pPr>
        <w:pStyle w:val="CommentText"/>
      </w:pPr>
    </w:p>
  </w:comment>
  <w:comment w:id="1" w:author="Pavla" w:date="2013-05-17T11:32:00Z" w:initials="P">
    <w:p w:rsidR="007D49C7" w:rsidRDefault="007D49C7">
      <w:pPr>
        <w:pStyle w:val="CommentText"/>
      </w:pPr>
      <w:r>
        <w:rPr>
          <w:rStyle w:val="CommentReference"/>
        </w:rPr>
        <w:annotationRef/>
      </w:r>
      <w:r>
        <w:t>lépe: publikačním/odborně-kritickém// textech...</w:t>
      </w:r>
    </w:p>
  </w:comment>
  <w:comment w:id="2" w:author="Pavla" w:date="2013-05-17T11:33:00Z" w:initials="P">
    <w:p w:rsidR="007D49C7" w:rsidRDefault="007D49C7">
      <w:pPr>
        <w:pStyle w:val="CommentText"/>
      </w:pPr>
      <w:r>
        <w:rPr>
          <w:rStyle w:val="CommentReference"/>
        </w:rPr>
        <w:annotationRef/>
      </w:r>
      <w:r>
        <w:t>opakovaně/v dotisku</w:t>
      </w:r>
    </w:p>
  </w:comment>
  <w:comment w:id="3" w:author="Pavla" w:date="2013-05-17T11:32:00Z" w:initials="P">
    <w:p w:rsidR="007D49C7" w:rsidRDefault="007D49C7">
      <w:pPr>
        <w:pStyle w:val="CommentText"/>
      </w:pPr>
      <w:r>
        <w:rPr>
          <w:rStyle w:val="CommentReference"/>
        </w:rPr>
        <w:annotationRef/>
      </w:r>
      <w:r>
        <w:t>od-do</w:t>
      </w:r>
    </w:p>
  </w:comment>
  <w:comment w:id="5" w:author="Pavla" w:date="2013-05-17T11:33:00Z" w:initials="P">
    <w:p w:rsidR="007D49C7" w:rsidRDefault="007D49C7">
      <w:pPr>
        <w:pStyle w:val="CommentText"/>
      </w:pPr>
      <w:r>
        <w:rPr>
          <w:rStyle w:val="CommentReference"/>
        </w:rPr>
        <w:annotationRef/>
      </w:r>
      <w:r>
        <w:t>jednotliví</w:t>
      </w:r>
    </w:p>
  </w:comment>
  <w:comment w:id="6" w:author="Pavla" w:date="2013-05-17T11:34:00Z" w:initials="P">
    <w:p w:rsidR="007D49C7" w:rsidRDefault="007D49C7">
      <w:pPr>
        <w:pStyle w:val="CommentText"/>
      </w:pPr>
      <w:r>
        <w:rPr>
          <w:rStyle w:val="CommentReference"/>
        </w:rPr>
        <w:annotationRef/>
      </w:r>
      <w:r>
        <w:t>ne, jsou přece tři</w:t>
      </w:r>
    </w:p>
  </w:comment>
  <w:comment w:id="7" w:author="Pavla" w:date="2013-05-17T11:40:00Z" w:initials="P">
    <w:p w:rsidR="007D49C7" w:rsidRDefault="007D49C7">
      <w:pPr>
        <w:pStyle w:val="CommentText"/>
      </w:pPr>
      <w:r>
        <w:rPr>
          <w:rStyle w:val="CommentReference"/>
        </w:rPr>
        <w:annotationRef/>
      </w:r>
      <w:bookmarkStart w:id="8" w:name="OLE_LINK1"/>
      <w:bookmarkStart w:id="9" w:name="OLE_LINK2"/>
      <w:bookmarkStart w:id="10" w:name="_Hlk356554157"/>
      <w:r>
        <w:t>z toho neplyne, že Clair je ten první případ, Dagen druhý atd.</w:t>
      </w:r>
      <w:bookmarkEnd w:id="8"/>
      <w:bookmarkEnd w:id="9"/>
      <w:bookmarkEnd w:id="10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786"/>
    <w:rsid w:val="00025C91"/>
    <w:rsid w:val="000262F1"/>
    <w:rsid w:val="000266C3"/>
    <w:rsid w:val="000279BA"/>
    <w:rsid w:val="000312EA"/>
    <w:rsid w:val="00036BA4"/>
    <w:rsid w:val="000445E0"/>
    <w:rsid w:val="00055ED1"/>
    <w:rsid w:val="00060C8B"/>
    <w:rsid w:val="00067FE4"/>
    <w:rsid w:val="00071D29"/>
    <w:rsid w:val="00072644"/>
    <w:rsid w:val="00072810"/>
    <w:rsid w:val="000736B7"/>
    <w:rsid w:val="00076AE8"/>
    <w:rsid w:val="00077356"/>
    <w:rsid w:val="00080B31"/>
    <w:rsid w:val="00094A9E"/>
    <w:rsid w:val="000A4E32"/>
    <w:rsid w:val="000C06B1"/>
    <w:rsid w:val="000C2DAB"/>
    <w:rsid w:val="000C65C2"/>
    <w:rsid w:val="000D28DE"/>
    <w:rsid w:val="000D3416"/>
    <w:rsid w:val="000E2D47"/>
    <w:rsid w:val="000E3A81"/>
    <w:rsid w:val="000E72EE"/>
    <w:rsid w:val="000F2BC0"/>
    <w:rsid w:val="000F4D2F"/>
    <w:rsid w:val="00100D47"/>
    <w:rsid w:val="00101455"/>
    <w:rsid w:val="00106313"/>
    <w:rsid w:val="00106F2C"/>
    <w:rsid w:val="0011055A"/>
    <w:rsid w:val="0011246B"/>
    <w:rsid w:val="001143B4"/>
    <w:rsid w:val="00117DB7"/>
    <w:rsid w:val="00120345"/>
    <w:rsid w:val="00133179"/>
    <w:rsid w:val="0013351C"/>
    <w:rsid w:val="0014017A"/>
    <w:rsid w:val="00140BD8"/>
    <w:rsid w:val="0014290E"/>
    <w:rsid w:val="00145853"/>
    <w:rsid w:val="00147FB2"/>
    <w:rsid w:val="00154913"/>
    <w:rsid w:val="00155586"/>
    <w:rsid w:val="00155D3C"/>
    <w:rsid w:val="0016052D"/>
    <w:rsid w:val="00160CD2"/>
    <w:rsid w:val="00161B6C"/>
    <w:rsid w:val="0017010D"/>
    <w:rsid w:val="00170B5B"/>
    <w:rsid w:val="00172E27"/>
    <w:rsid w:val="001768D9"/>
    <w:rsid w:val="00177241"/>
    <w:rsid w:val="001825F1"/>
    <w:rsid w:val="00182BB9"/>
    <w:rsid w:val="00184017"/>
    <w:rsid w:val="00191C55"/>
    <w:rsid w:val="00193D50"/>
    <w:rsid w:val="001962D5"/>
    <w:rsid w:val="00197D82"/>
    <w:rsid w:val="001A05B5"/>
    <w:rsid w:val="001A4812"/>
    <w:rsid w:val="001B01E3"/>
    <w:rsid w:val="001B1CF2"/>
    <w:rsid w:val="001B2007"/>
    <w:rsid w:val="001C30FD"/>
    <w:rsid w:val="001C53AE"/>
    <w:rsid w:val="001C5FCC"/>
    <w:rsid w:val="001D0BB0"/>
    <w:rsid w:val="001D18E0"/>
    <w:rsid w:val="001E3577"/>
    <w:rsid w:val="001E4CE0"/>
    <w:rsid w:val="001E557A"/>
    <w:rsid w:val="001E62C1"/>
    <w:rsid w:val="001F15AC"/>
    <w:rsid w:val="001F4807"/>
    <w:rsid w:val="00202E4B"/>
    <w:rsid w:val="002065DA"/>
    <w:rsid w:val="00213A05"/>
    <w:rsid w:val="00213EA5"/>
    <w:rsid w:val="00215B1F"/>
    <w:rsid w:val="002268B5"/>
    <w:rsid w:val="00235F86"/>
    <w:rsid w:val="00245CE5"/>
    <w:rsid w:val="00250457"/>
    <w:rsid w:val="00250AC4"/>
    <w:rsid w:val="00250DD5"/>
    <w:rsid w:val="002512FE"/>
    <w:rsid w:val="00254AAB"/>
    <w:rsid w:val="00256ED3"/>
    <w:rsid w:val="0026078C"/>
    <w:rsid w:val="00261F38"/>
    <w:rsid w:val="0026737D"/>
    <w:rsid w:val="00267C7D"/>
    <w:rsid w:val="00275F77"/>
    <w:rsid w:val="0027746A"/>
    <w:rsid w:val="00277FCF"/>
    <w:rsid w:val="00284139"/>
    <w:rsid w:val="00290985"/>
    <w:rsid w:val="00291D05"/>
    <w:rsid w:val="00297784"/>
    <w:rsid w:val="002A08A3"/>
    <w:rsid w:val="002A2189"/>
    <w:rsid w:val="002A2FB2"/>
    <w:rsid w:val="002C4B47"/>
    <w:rsid w:val="002D0433"/>
    <w:rsid w:val="002D6893"/>
    <w:rsid w:val="002F6A2E"/>
    <w:rsid w:val="00306C8B"/>
    <w:rsid w:val="00311744"/>
    <w:rsid w:val="0031469B"/>
    <w:rsid w:val="00316895"/>
    <w:rsid w:val="0031746E"/>
    <w:rsid w:val="0032279B"/>
    <w:rsid w:val="003246F3"/>
    <w:rsid w:val="0033071E"/>
    <w:rsid w:val="003433D1"/>
    <w:rsid w:val="00347514"/>
    <w:rsid w:val="00351032"/>
    <w:rsid w:val="00353DF4"/>
    <w:rsid w:val="00371097"/>
    <w:rsid w:val="00374772"/>
    <w:rsid w:val="00376291"/>
    <w:rsid w:val="00380982"/>
    <w:rsid w:val="003843A8"/>
    <w:rsid w:val="00392005"/>
    <w:rsid w:val="00393FEF"/>
    <w:rsid w:val="00395139"/>
    <w:rsid w:val="003A4ADA"/>
    <w:rsid w:val="003A5862"/>
    <w:rsid w:val="003B0CED"/>
    <w:rsid w:val="003B4545"/>
    <w:rsid w:val="003B61DB"/>
    <w:rsid w:val="003B76D5"/>
    <w:rsid w:val="003C0899"/>
    <w:rsid w:val="003D05CC"/>
    <w:rsid w:val="003E282B"/>
    <w:rsid w:val="003E5219"/>
    <w:rsid w:val="003F1432"/>
    <w:rsid w:val="003F4744"/>
    <w:rsid w:val="003F5768"/>
    <w:rsid w:val="00403EC5"/>
    <w:rsid w:val="00405111"/>
    <w:rsid w:val="00407956"/>
    <w:rsid w:val="00413EEA"/>
    <w:rsid w:val="00417AB0"/>
    <w:rsid w:val="00426F31"/>
    <w:rsid w:val="004276FC"/>
    <w:rsid w:val="00430091"/>
    <w:rsid w:val="004323A7"/>
    <w:rsid w:val="00434981"/>
    <w:rsid w:val="00435B77"/>
    <w:rsid w:val="004469B5"/>
    <w:rsid w:val="0045179C"/>
    <w:rsid w:val="0045210F"/>
    <w:rsid w:val="00453DE4"/>
    <w:rsid w:val="00454188"/>
    <w:rsid w:val="00457C75"/>
    <w:rsid w:val="00461A64"/>
    <w:rsid w:val="00467969"/>
    <w:rsid w:val="0047093A"/>
    <w:rsid w:val="00470DB3"/>
    <w:rsid w:val="004763F7"/>
    <w:rsid w:val="00482C3C"/>
    <w:rsid w:val="00490A44"/>
    <w:rsid w:val="00491337"/>
    <w:rsid w:val="00494C16"/>
    <w:rsid w:val="00496058"/>
    <w:rsid w:val="004A0DFD"/>
    <w:rsid w:val="004A4863"/>
    <w:rsid w:val="004A572D"/>
    <w:rsid w:val="004B39C9"/>
    <w:rsid w:val="004C078D"/>
    <w:rsid w:val="004C0C7F"/>
    <w:rsid w:val="004C2CA2"/>
    <w:rsid w:val="004D17A8"/>
    <w:rsid w:val="004D2D1E"/>
    <w:rsid w:val="004D3AD3"/>
    <w:rsid w:val="004D4CCD"/>
    <w:rsid w:val="004D645D"/>
    <w:rsid w:val="004E22DE"/>
    <w:rsid w:val="004E6DC4"/>
    <w:rsid w:val="004F355B"/>
    <w:rsid w:val="004F64B9"/>
    <w:rsid w:val="005010D9"/>
    <w:rsid w:val="005044B9"/>
    <w:rsid w:val="0050776B"/>
    <w:rsid w:val="00516DA9"/>
    <w:rsid w:val="00521C65"/>
    <w:rsid w:val="00527E8B"/>
    <w:rsid w:val="005315B4"/>
    <w:rsid w:val="0053654B"/>
    <w:rsid w:val="00541384"/>
    <w:rsid w:val="00542011"/>
    <w:rsid w:val="00544C36"/>
    <w:rsid w:val="0055289C"/>
    <w:rsid w:val="005659C3"/>
    <w:rsid w:val="0056611B"/>
    <w:rsid w:val="005670EA"/>
    <w:rsid w:val="0057124A"/>
    <w:rsid w:val="00571F4B"/>
    <w:rsid w:val="00572040"/>
    <w:rsid w:val="00583005"/>
    <w:rsid w:val="00583227"/>
    <w:rsid w:val="00584793"/>
    <w:rsid w:val="0058551D"/>
    <w:rsid w:val="00585E66"/>
    <w:rsid w:val="005909FD"/>
    <w:rsid w:val="00593F6A"/>
    <w:rsid w:val="005A1153"/>
    <w:rsid w:val="005A1708"/>
    <w:rsid w:val="005B0FEE"/>
    <w:rsid w:val="005B21F9"/>
    <w:rsid w:val="005B3EE1"/>
    <w:rsid w:val="005B43E5"/>
    <w:rsid w:val="005B5483"/>
    <w:rsid w:val="005C0BCE"/>
    <w:rsid w:val="005C6BFF"/>
    <w:rsid w:val="005C7A0D"/>
    <w:rsid w:val="005D0295"/>
    <w:rsid w:val="005E1AFA"/>
    <w:rsid w:val="005E2CCB"/>
    <w:rsid w:val="005E7D02"/>
    <w:rsid w:val="005F19BE"/>
    <w:rsid w:val="005F4D73"/>
    <w:rsid w:val="0060139C"/>
    <w:rsid w:val="0060180C"/>
    <w:rsid w:val="00601E6C"/>
    <w:rsid w:val="006062C0"/>
    <w:rsid w:val="00606448"/>
    <w:rsid w:val="00611AF9"/>
    <w:rsid w:val="006141AF"/>
    <w:rsid w:val="006209AD"/>
    <w:rsid w:val="0062279E"/>
    <w:rsid w:val="00626FE5"/>
    <w:rsid w:val="006275D9"/>
    <w:rsid w:val="00632629"/>
    <w:rsid w:val="006337F0"/>
    <w:rsid w:val="00636300"/>
    <w:rsid w:val="00641237"/>
    <w:rsid w:val="006436AB"/>
    <w:rsid w:val="00644D89"/>
    <w:rsid w:val="0065141C"/>
    <w:rsid w:val="006536B1"/>
    <w:rsid w:val="00653DDB"/>
    <w:rsid w:val="006761B5"/>
    <w:rsid w:val="00676B2B"/>
    <w:rsid w:val="00684948"/>
    <w:rsid w:val="00686236"/>
    <w:rsid w:val="00686FF3"/>
    <w:rsid w:val="006906EE"/>
    <w:rsid w:val="006945B0"/>
    <w:rsid w:val="0069632D"/>
    <w:rsid w:val="00696D9C"/>
    <w:rsid w:val="00696E80"/>
    <w:rsid w:val="006A399F"/>
    <w:rsid w:val="006B0FB1"/>
    <w:rsid w:val="006B5FA2"/>
    <w:rsid w:val="006B6BDF"/>
    <w:rsid w:val="006C02F8"/>
    <w:rsid w:val="006C1FB3"/>
    <w:rsid w:val="006C5040"/>
    <w:rsid w:val="006C51AD"/>
    <w:rsid w:val="006D021B"/>
    <w:rsid w:val="006D12A2"/>
    <w:rsid w:val="006D26C2"/>
    <w:rsid w:val="006D26E3"/>
    <w:rsid w:val="006D5849"/>
    <w:rsid w:val="006D6177"/>
    <w:rsid w:val="006E0582"/>
    <w:rsid w:val="006F0984"/>
    <w:rsid w:val="006F3BD2"/>
    <w:rsid w:val="006F76F9"/>
    <w:rsid w:val="0070146D"/>
    <w:rsid w:val="0071713D"/>
    <w:rsid w:val="00724B6C"/>
    <w:rsid w:val="00724E4B"/>
    <w:rsid w:val="00732E28"/>
    <w:rsid w:val="0074167C"/>
    <w:rsid w:val="007504BC"/>
    <w:rsid w:val="00750AE9"/>
    <w:rsid w:val="007518BF"/>
    <w:rsid w:val="007528C8"/>
    <w:rsid w:val="00754F13"/>
    <w:rsid w:val="00755B43"/>
    <w:rsid w:val="00757793"/>
    <w:rsid w:val="00757CCC"/>
    <w:rsid w:val="007608EE"/>
    <w:rsid w:val="007618BB"/>
    <w:rsid w:val="0076531D"/>
    <w:rsid w:val="00766F9A"/>
    <w:rsid w:val="00775DE4"/>
    <w:rsid w:val="007777CC"/>
    <w:rsid w:val="00786729"/>
    <w:rsid w:val="0079220A"/>
    <w:rsid w:val="00792748"/>
    <w:rsid w:val="0079429C"/>
    <w:rsid w:val="007A07A8"/>
    <w:rsid w:val="007A145C"/>
    <w:rsid w:val="007A162E"/>
    <w:rsid w:val="007A1F09"/>
    <w:rsid w:val="007A2A92"/>
    <w:rsid w:val="007A3F91"/>
    <w:rsid w:val="007A5AA0"/>
    <w:rsid w:val="007B13DC"/>
    <w:rsid w:val="007B1721"/>
    <w:rsid w:val="007B5E12"/>
    <w:rsid w:val="007B6389"/>
    <w:rsid w:val="007B6B79"/>
    <w:rsid w:val="007C16C6"/>
    <w:rsid w:val="007C1A51"/>
    <w:rsid w:val="007C5264"/>
    <w:rsid w:val="007C6293"/>
    <w:rsid w:val="007D49C7"/>
    <w:rsid w:val="007D7E90"/>
    <w:rsid w:val="007E24AB"/>
    <w:rsid w:val="007F0AB8"/>
    <w:rsid w:val="007F2372"/>
    <w:rsid w:val="007F4BF4"/>
    <w:rsid w:val="007F6705"/>
    <w:rsid w:val="007F6BCE"/>
    <w:rsid w:val="007F7ABF"/>
    <w:rsid w:val="00801F6C"/>
    <w:rsid w:val="008043E8"/>
    <w:rsid w:val="00807655"/>
    <w:rsid w:val="00816DB3"/>
    <w:rsid w:val="00820581"/>
    <w:rsid w:val="0082179E"/>
    <w:rsid w:val="008302FF"/>
    <w:rsid w:val="00832C67"/>
    <w:rsid w:val="0083300D"/>
    <w:rsid w:val="008439D4"/>
    <w:rsid w:val="0084431A"/>
    <w:rsid w:val="00845531"/>
    <w:rsid w:val="008464C7"/>
    <w:rsid w:val="00846EAB"/>
    <w:rsid w:val="00852D46"/>
    <w:rsid w:val="008533D5"/>
    <w:rsid w:val="00854FF2"/>
    <w:rsid w:val="008626A3"/>
    <w:rsid w:val="0086430E"/>
    <w:rsid w:val="00865361"/>
    <w:rsid w:val="00871176"/>
    <w:rsid w:val="0087117D"/>
    <w:rsid w:val="00880EAB"/>
    <w:rsid w:val="00890CAE"/>
    <w:rsid w:val="008918C8"/>
    <w:rsid w:val="00897103"/>
    <w:rsid w:val="008A1A6A"/>
    <w:rsid w:val="008A5FE7"/>
    <w:rsid w:val="008A74EE"/>
    <w:rsid w:val="008B25C1"/>
    <w:rsid w:val="008C13C5"/>
    <w:rsid w:val="008C1FB0"/>
    <w:rsid w:val="008C26E3"/>
    <w:rsid w:val="008C6506"/>
    <w:rsid w:val="008D7EDD"/>
    <w:rsid w:val="008E34CC"/>
    <w:rsid w:val="008E5A0F"/>
    <w:rsid w:val="008F1AAF"/>
    <w:rsid w:val="008F4E35"/>
    <w:rsid w:val="008F4FA1"/>
    <w:rsid w:val="008F589E"/>
    <w:rsid w:val="009013FF"/>
    <w:rsid w:val="0090406F"/>
    <w:rsid w:val="00922D1B"/>
    <w:rsid w:val="009275E6"/>
    <w:rsid w:val="00933FC5"/>
    <w:rsid w:val="00942272"/>
    <w:rsid w:val="0094336B"/>
    <w:rsid w:val="00943DF2"/>
    <w:rsid w:val="009516B0"/>
    <w:rsid w:val="009519E6"/>
    <w:rsid w:val="00957B21"/>
    <w:rsid w:val="0096463C"/>
    <w:rsid w:val="00965B34"/>
    <w:rsid w:val="00966397"/>
    <w:rsid w:val="009670BD"/>
    <w:rsid w:val="009704DF"/>
    <w:rsid w:val="00971086"/>
    <w:rsid w:val="00976391"/>
    <w:rsid w:val="00976BF6"/>
    <w:rsid w:val="00980A3B"/>
    <w:rsid w:val="00982D1E"/>
    <w:rsid w:val="0099319C"/>
    <w:rsid w:val="009939CD"/>
    <w:rsid w:val="009951C8"/>
    <w:rsid w:val="00995BC2"/>
    <w:rsid w:val="00995EB4"/>
    <w:rsid w:val="009A24B8"/>
    <w:rsid w:val="009A792F"/>
    <w:rsid w:val="009B31BE"/>
    <w:rsid w:val="009B3F67"/>
    <w:rsid w:val="009C2700"/>
    <w:rsid w:val="009D293C"/>
    <w:rsid w:val="009D45B7"/>
    <w:rsid w:val="009D7127"/>
    <w:rsid w:val="009D74E5"/>
    <w:rsid w:val="009E1918"/>
    <w:rsid w:val="009E5A97"/>
    <w:rsid w:val="009E73FA"/>
    <w:rsid w:val="009F51C0"/>
    <w:rsid w:val="009F7D76"/>
    <w:rsid w:val="00A002EA"/>
    <w:rsid w:val="00A0069F"/>
    <w:rsid w:val="00A00E8B"/>
    <w:rsid w:val="00A022B6"/>
    <w:rsid w:val="00A0465C"/>
    <w:rsid w:val="00A122A5"/>
    <w:rsid w:val="00A2072B"/>
    <w:rsid w:val="00A22000"/>
    <w:rsid w:val="00A22062"/>
    <w:rsid w:val="00A23E66"/>
    <w:rsid w:val="00A23EF4"/>
    <w:rsid w:val="00A244EB"/>
    <w:rsid w:val="00A247FD"/>
    <w:rsid w:val="00A24CA6"/>
    <w:rsid w:val="00A307E4"/>
    <w:rsid w:val="00A3294F"/>
    <w:rsid w:val="00A33BF5"/>
    <w:rsid w:val="00A401EC"/>
    <w:rsid w:val="00A44CE6"/>
    <w:rsid w:val="00A47F81"/>
    <w:rsid w:val="00A51EEA"/>
    <w:rsid w:val="00A60D99"/>
    <w:rsid w:val="00A71744"/>
    <w:rsid w:val="00A72402"/>
    <w:rsid w:val="00A72427"/>
    <w:rsid w:val="00A802EB"/>
    <w:rsid w:val="00A82ABB"/>
    <w:rsid w:val="00A82CFC"/>
    <w:rsid w:val="00A837CF"/>
    <w:rsid w:val="00A841E9"/>
    <w:rsid w:val="00A8491D"/>
    <w:rsid w:val="00A91E63"/>
    <w:rsid w:val="00A928E9"/>
    <w:rsid w:val="00A96D4B"/>
    <w:rsid w:val="00AA125C"/>
    <w:rsid w:val="00AA1816"/>
    <w:rsid w:val="00AA77E9"/>
    <w:rsid w:val="00AB4460"/>
    <w:rsid w:val="00AB51BC"/>
    <w:rsid w:val="00AC56B5"/>
    <w:rsid w:val="00AC5B24"/>
    <w:rsid w:val="00AD04DD"/>
    <w:rsid w:val="00AD20E3"/>
    <w:rsid w:val="00AD6142"/>
    <w:rsid w:val="00AD6AEA"/>
    <w:rsid w:val="00AE2E12"/>
    <w:rsid w:val="00AF1F51"/>
    <w:rsid w:val="00B0085B"/>
    <w:rsid w:val="00B05315"/>
    <w:rsid w:val="00B14DEC"/>
    <w:rsid w:val="00B209A0"/>
    <w:rsid w:val="00B22EC2"/>
    <w:rsid w:val="00B240B9"/>
    <w:rsid w:val="00B250CC"/>
    <w:rsid w:val="00B261FB"/>
    <w:rsid w:val="00B307AA"/>
    <w:rsid w:val="00B33C33"/>
    <w:rsid w:val="00B4060D"/>
    <w:rsid w:val="00B41B27"/>
    <w:rsid w:val="00B508C1"/>
    <w:rsid w:val="00B51B2A"/>
    <w:rsid w:val="00B568E5"/>
    <w:rsid w:val="00B56A42"/>
    <w:rsid w:val="00B62823"/>
    <w:rsid w:val="00B632DA"/>
    <w:rsid w:val="00B654BA"/>
    <w:rsid w:val="00B70091"/>
    <w:rsid w:val="00B7501E"/>
    <w:rsid w:val="00B80231"/>
    <w:rsid w:val="00B95B86"/>
    <w:rsid w:val="00B96082"/>
    <w:rsid w:val="00BB30BE"/>
    <w:rsid w:val="00BB7403"/>
    <w:rsid w:val="00BC0034"/>
    <w:rsid w:val="00BC34CE"/>
    <w:rsid w:val="00BC7B2E"/>
    <w:rsid w:val="00BD1378"/>
    <w:rsid w:val="00BD23F8"/>
    <w:rsid w:val="00BD33AC"/>
    <w:rsid w:val="00BD3669"/>
    <w:rsid w:val="00BD53B1"/>
    <w:rsid w:val="00BE08B8"/>
    <w:rsid w:val="00BF58C9"/>
    <w:rsid w:val="00C02FD8"/>
    <w:rsid w:val="00C102C7"/>
    <w:rsid w:val="00C10B44"/>
    <w:rsid w:val="00C120A9"/>
    <w:rsid w:val="00C14C58"/>
    <w:rsid w:val="00C152C5"/>
    <w:rsid w:val="00C154B9"/>
    <w:rsid w:val="00C2633F"/>
    <w:rsid w:val="00C2647E"/>
    <w:rsid w:val="00C269AA"/>
    <w:rsid w:val="00C32177"/>
    <w:rsid w:val="00C33865"/>
    <w:rsid w:val="00C37D4A"/>
    <w:rsid w:val="00C440D4"/>
    <w:rsid w:val="00C47512"/>
    <w:rsid w:val="00C60542"/>
    <w:rsid w:val="00C605D0"/>
    <w:rsid w:val="00C65133"/>
    <w:rsid w:val="00C65844"/>
    <w:rsid w:val="00C67025"/>
    <w:rsid w:val="00C705FA"/>
    <w:rsid w:val="00C71105"/>
    <w:rsid w:val="00C7286D"/>
    <w:rsid w:val="00C7493A"/>
    <w:rsid w:val="00C76393"/>
    <w:rsid w:val="00C77E04"/>
    <w:rsid w:val="00C8509A"/>
    <w:rsid w:val="00C90F20"/>
    <w:rsid w:val="00C96ADF"/>
    <w:rsid w:val="00CA0C32"/>
    <w:rsid w:val="00CB25AB"/>
    <w:rsid w:val="00CB264F"/>
    <w:rsid w:val="00CB432C"/>
    <w:rsid w:val="00CC0D9D"/>
    <w:rsid w:val="00CC316C"/>
    <w:rsid w:val="00CD41DE"/>
    <w:rsid w:val="00CE1F2A"/>
    <w:rsid w:val="00CE4A4C"/>
    <w:rsid w:val="00D03F95"/>
    <w:rsid w:val="00D07CF0"/>
    <w:rsid w:val="00D110DA"/>
    <w:rsid w:val="00D134B7"/>
    <w:rsid w:val="00D1450B"/>
    <w:rsid w:val="00D229A6"/>
    <w:rsid w:val="00D32655"/>
    <w:rsid w:val="00D33EC6"/>
    <w:rsid w:val="00D34A35"/>
    <w:rsid w:val="00D40138"/>
    <w:rsid w:val="00D40874"/>
    <w:rsid w:val="00D42C4A"/>
    <w:rsid w:val="00D4357A"/>
    <w:rsid w:val="00D45352"/>
    <w:rsid w:val="00D51072"/>
    <w:rsid w:val="00D60773"/>
    <w:rsid w:val="00D62A82"/>
    <w:rsid w:val="00D65337"/>
    <w:rsid w:val="00D7135A"/>
    <w:rsid w:val="00D72AF3"/>
    <w:rsid w:val="00D76007"/>
    <w:rsid w:val="00D7799E"/>
    <w:rsid w:val="00D802A4"/>
    <w:rsid w:val="00D811C3"/>
    <w:rsid w:val="00D81B4B"/>
    <w:rsid w:val="00D865C4"/>
    <w:rsid w:val="00D92873"/>
    <w:rsid w:val="00D965BD"/>
    <w:rsid w:val="00DB34FA"/>
    <w:rsid w:val="00DC2B63"/>
    <w:rsid w:val="00DC3075"/>
    <w:rsid w:val="00DC427E"/>
    <w:rsid w:val="00DC5D23"/>
    <w:rsid w:val="00DD2F71"/>
    <w:rsid w:val="00DD3420"/>
    <w:rsid w:val="00DD47CD"/>
    <w:rsid w:val="00DE1758"/>
    <w:rsid w:val="00DE4E30"/>
    <w:rsid w:val="00DE54EF"/>
    <w:rsid w:val="00DF3401"/>
    <w:rsid w:val="00DF4E40"/>
    <w:rsid w:val="00E05AAB"/>
    <w:rsid w:val="00E12273"/>
    <w:rsid w:val="00E172B6"/>
    <w:rsid w:val="00E20AF2"/>
    <w:rsid w:val="00E20FB5"/>
    <w:rsid w:val="00E23A76"/>
    <w:rsid w:val="00E24AF4"/>
    <w:rsid w:val="00E258FB"/>
    <w:rsid w:val="00E27B83"/>
    <w:rsid w:val="00E34A78"/>
    <w:rsid w:val="00E34CFC"/>
    <w:rsid w:val="00E4232F"/>
    <w:rsid w:val="00E42D62"/>
    <w:rsid w:val="00E43124"/>
    <w:rsid w:val="00E44A8B"/>
    <w:rsid w:val="00E452E8"/>
    <w:rsid w:val="00E45D96"/>
    <w:rsid w:val="00E576BB"/>
    <w:rsid w:val="00E613F5"/>
    <w:rsid w:val="00E6274C"/>
    <w:rsid w:val="00E653F9"/>
    <w:rsid w:val="00E7504A"/>
    <w:rsid w:val="00E80F33"/>
    <w:rsid w:val="00E829D7"/>
    <w:rsid w:val="00E832F0"/>
    <w:rsid w:val="00E86FC2"/>
    <w:rsid w:val="00E875F3"/>
    <w:rsid w:val="00E907B4"/>
    <w:rsid w:val="00E92E1B"/>
    <w:rsid w:val="00EA31C6"/>
    <w:rsid w:val="00EB5822"/>
    <w:rsid w:val="00EB75BD"/>
    <w:rsid w:val="00EC123B"/>
    <w:rsid w:val="00EC4801"/>
    <w:rsid w:val="00EC4BDE"/>
    <w:rsid w:val="00EC75DE"/>
    <w:rsid w:val="00EC785F"/>
    <w:rsid w:val="00ED0AD2"/>
    <w:rsid w:val="00ED1407"/>
    <w:rsid w:val="00ED57B4"/>
    <w:rsid w:val="00ED7BCF"/>
    <w:rsid w:val="00EE2BD2"/>
    <w:rsid w:val="00EE6786"/>
    <w:rsid w:val="00EE6E36"/>
    <w:rsid w:val="00F04359"/>
    <w:rsid w:val="00F06A2F"/>
    <w:rsid w:val="00F1514D"/>
    <w:rsid w:val="00F16285"/>
    <w:rsid w:val="00F21878"/>
    <w:rsid w:val="00F2203E"/>
    <w:rsid w:val="00F261E2"/>
    <w:rsid w:val="00F45147"/>
    <w:rsid w:val="00F5437F"/>
    <w:rsid w:val="00F570C4"/>
    <w:rsid w:val="00F61184"/>
    <w:rsid w:val="00F62EF5"/>
    <w:rsid w:val="00F660B8"/>
    <w:rsid w:val="00F66FA7"/>
    <w:rsid w:val="00F74EDE"/>
    <w:rsid w:val="00F84A38"/>
    <w:rsid w:val="00F93667"/>
    <w:rsid w:val="00F9621B"/>
    <w:rsid w:val="00F965CB"/>
    <w:rsid w:val="00FA1B5E"/>
    <w:rsid w:val="00FA52D8"/>
    <w:rsid w:val="00FA5638"/>
    <w:rsid w:val="00FB518B"/>
    <w:rsid w:val="00FB53CF"/>
    <w:rsid w:val="00FB5C7B"/>
    <w:rsid w:val="00FC10E4"/>
    <w:rsid w:val="00FC50DD"/>
    <w:rsid w:val="00FC762A"/>
    <w:rsid w:val="00FD23C9"/>
    <w:rsid w:val="00FD2C53"/>
    <w:rsid w:val="00FD4815"/>
    <w:rsid w:val="00FD5C89"/>
    <w:rsid w:val="00FD65C8"/>
    <w:rsid w:val="00FE24D8"/>
    <w:rsid w:val="00FE298B"/>
    <w:rsid w:val="00FE3027"/>
    <w:rsid w:val="00FF053B"/>
    <w:rsid w:val="00FF11E8"/>
    <w:rsid w:val="00FF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F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1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124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E7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1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6E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12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E7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258</Words>
  <Characters>1526</Characters>
  <Application>Microsoft Office Outlook</Application>
  <DocSecurity>0</DocSecurity>
  <Lines>0</Lines>
  <Paragraphs>0</Paragraphs>
  <ScaleCrop>false</ScaleCrop>
  <Company>Private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ZPT 16</dc:title>
  <dc:subject/>
  <dc:creator>Káťa</dc:creator>
  <cp:keywords/>
  <dc:description/>
  <cp:lastModifiedBy>Pavla</cp:lastModifiedBy>
  <cp:revision>5</cp:revision>
  <dcterms:created xsi:type="dcterms:W3CDTF">2013-05-16T13:26:00Z</dcterms:created>
  <dcterms:modified xsi:type="dcterms:W3CDTF">2013-05-17T10:26:00Z</dcterms:modified>
</cp:coreProperties>
</file>