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3A" w:rsidRDefault="005613B3" w:rsidP="001C433A">
      <w:pPr>
        <w:spacing w:after="0" w:line="240" w:lineRule="auto"/>
        <w:rPr>
          <w:b/>
        </w:rPr>
      </w:pPr>
      <w:r w:rsidRPr="000A4505">
        <w:rPr>
          <w:b/>
        </w:rPr>
        <w:t>Ancora esercizi sulle figure retoriche</w:t>
      </w:r>
    </w:p>
    <w:p w:rsidR="001C433A" w:rsidRDefault="001C433A" w:rsidP="001C433A">
      <w:pPr>
        <w:spacing w:after="0" w:line="240" w:lineRule="auto"/>
        <w:rPr>
          <w:b/>
        </w:rPr>
      </w:pPr>
    </w:p>
    <w:p w:rsidR="001C433A" w:rsidRPr="001C433A" w:rsidRDefault="001C433A" w:rsidP="001C433A">
      <w:pPr>
        <w:pStyle w:val="Paragrafoelenco"/>
        <w:numPr>
          <w:ilvl w:val="0"/>
          <w:numId w:val="3"/>
        </w:numPr>
        <w:spacing w:after="0" w:line="240" w:lineRule="auto"/>
        <w:rPr>
          <w:b/>
        </w:rPr>
      </w:pPr>
      <w:r w:rsidRPr="001C433A">
        <w:rPr>
          <w:b/>
        </w:rPr>
        <w:t xml:space="preserve">Quali figure retoriche riconoscete in questa stanza tratta da </w:t>
      </w:r>
      <w:r w:rsidRPr="001C433A">
        <w:rPr>
          <w:b/>
          <w:i/>
        </w:rPr>
        <w:t>Gerusalemme liberata</w:t>
      </w:r>
      <w:r w:rsidRPr="001C433A">
        <w:rPr>
          <w:b/>
        </w:rPr>
        <w:t xml:space="preserve"> di Torquato Tasso?</w:t>
      </w:r>
    </w:p>
    <w:p w:rsidR="001C433A" w:rsidRDefault="001C433A" w:rsidP="001C433A">
      <w:pPr>
        <w:pStyle w:val="Paragrafoelenco"/>
        <w:spacing w:after="0" w:line="240" w:lineRule="auto"/>
      </w:pPr>
    </w:p>
    <w:p w:rsidR="001C433A" w:rsidRDefault="001C433A" w:rsidP="001C433A">
      <w:pPr>
        <w:pStyle w:val="Paragrafoelenco"/>
        <w:spacing w:after="0" w:line="240" w:lineRule="auto"/>
        <w:rPr>
          <w:rFonts w:ascii="Times New Roman" w:hAnsi="Times New Roman" w:cs="Times New Roman"/>
        </w:rPr>
      </w:pPr>
      <w:r w:rsidRPr="001C433A">
        <w:rPr>
          <w:rFonts w:ascii="Times New Roman" w:hAnsi="Times New Roman" w:cs="Times New Roman"/>
        </w:rPr>
        <w:t>Esce allor de la selva un suon repente</w:t>
      </w:r>
      <w:r w:rsidRPr="001C433A">
        <w:rPr>
          <w:rFonts w:ascii="Times New Roman" w:hAnsi="Times New Roman" w:cs="Times New Roman"/>
        </w:rPr>
        <w:br/>
        <w:t>che par rimbombo di terren che treme,</w:t>
      </w:r>
      <w:r w:rsidRPr="001C433A">
        <w:rPr>
          <w:rFonts w:ascii="Times New Roman" w:hAnsi="Times New Roman" w:cs="Times New Roman"/>
        </w:rPr>
        <w:br/>
        <w:t>e 'l mormorar de gli austri in lui si sente</w:t>
      </w:r>
      <w:r w:rsidRPr="001C433A">
        <w:rPr>
          <w:rFonts w:ascii="Times New Roman" w:hAnsi="Times New Roman" w:cs="Times New Roman"/>
        </w:rPr>
        <w:br/>
        <w:t>e 'l pianto d'onda che fra gli scogli geme.</w:t>
      </w:r>
      <w:r w:rsidRPr="001C433A">
        <w:rPr>
          <w:rFonts w:ascii="Times New Roman" w:hAnsi="Times New Roman" w:cs="Times New Roman"/>
        </w:rPr>
        <w:br/>
        <w:t>Come rugge il leon, fischia il serpente,</w:t>
      </w:r>
      <w:r w:rsidRPr="001C433A">
        <w:rPr>
          <w:rFonts w:ascii="Times New Roman" w:hAnsi="Times New Roman" w:cs="Times New Roman"/>
        </w:rPr>
        <w:br/>
        <w:t>come urla il lupo e come l'orso freme</w:t>
      </w:r>
      <w:r w:rsidRPr="001C433A">
        <w:rPr>
          <w:rFonts w:ascii="Times New Roman" w:hAnsi="Times New Roman" w:cs="Times New Roman"/>
        </w:rPr>
        <w:br/>
        <w:t>v'odi, e v'odi le trombe, e v'odi il tuono:</w:t>
      </w:r>
      <w:r w:rsidRPr="001C433A">
        <w:rPr>
          <w:rFonts w:ascii="Times New Roman" w:hAnsi="Times New Roman" w:cs="Times New Roman"/>
        </w:rPr>
        <w:br/>
        <w:t>tanti e sì fatti suoni esprime un suono.</w:t>
      </w:r>
      <w:r w:rsidRPr="001C433A">
        <w:rPr>
          <w:rFonts w:ascii="Times New Roman" w:hAnsi="Times New Roman" w:cs="Times New Roman"/>
        </w:rPr>
        <w:br/>
      </w:r>
    </w:p>
    <w:p w:rsidR="001C433A" w:rsidRDefault="001C433A" w:rsidP="005613B3">
      <w:pPr>
        <w:spacing w:after="0" w:line="240" w:lineRule="auto"/>
        <w:rPr>
          <w:b/>
        </w:rPr>
      </w:pPr>
    </w:p>
    <w:p w:rsidR="005613B3" w:rsidRDefault="005613B3" w:rsidP="005613B3">
      <w:pPr>
        <w:spacing w:after="0" w:line="240" w:lineRule="auto"/>
      </w:pPr>
    </w:p>
    <w:p w:rsidR="005613B3" w:rsidRPr="001C433A" w:rsidRDefault="005613B3" w:rsidP="001C433A">
      <w:pPr>
        <w:pStyle w:val="Paragrafoelenco"/>
        <w:numPr>
          <w:ilvl w:val="0"/>
          <w:numId w:val="3"/>
        </w:numPr>
        <w:spacing w:after="0" w:line="240" w:lineRule="auto"/>
        <w:rPr>
          <w:b/>
        </w:rPr>
      </w:pPr>
      <w:r w:rsidRPr="001C433A">
        <w:rPr>
          <w:b/>
        </w:rPr>
        <w:t>Con le seguenti parole si possono formare delle METONIMIE che sono di uso comune. Provate a scriverle.</w:t>
      </w:r>
    </w:p>
    <w:p w:rsidR="005613B3" w:rsidRDefault="005613B3" w:rsidP="005613B3">
      <w:pPr>
        <w:spacing w:after="0" w:line="240" w:lineRule="auto"/>
        <w:rPr>
          <w:i/>
        </w:rPr>
      </w:pPr>
    </w:p>
    <w:p w:rsidR="005613B3" w:rsidRDefault="005613B3" w:rsidP="005868F3">
      <w:pPr>
        <w:spacing w:after="0" w:line="240" w:lineRule="auto"/>
        <w:jc w:val="center"/>
      </w:pPr>
      <w:r w:rsidRPr="005613B3">
        <w:rPr>
          <w:i/>
        </w:rPr>
        <w:t>pennello</w:t>
      </w:r>
      <w:r>
        <w:t>, penna, bottiglia, Ferrari, (la) mente, Bordeaux, azzurri, la Casa Bianca</w:t>
      </w:r>
    </w:p>
    <w:p w:rsidR="005613B3" w:rsidRDefault="005613B3" w:rsidP="005613B3">
      <w:pPr>
        <w:spacing w:after="0" w:line="240" w:lineRule="auto"/>
      </w:pPr>
    </w:p>
    <w:p w:rsidR="005613B3" w:rsidRDefault="005613B3" w:rsidP="005613B3">
      <w:pPr>
        <w:spacing w:after="0" w:line="240" w:lineRule="auto"/>
      </w:pPr>
      <w:r>
        <w:t xml:space="preserve">Per esempio:  </w:t>
      </w:r>
    </w:p>
    <w:p w:rsidR="005613B3" w:rsidRDefault="005613B3" w:rsidP="005613B3">
      <w:pPr>
        <w:spacing w:after="0" w:line="240" w:lineRule="auto"/>
      </w:pPr>
      <w:r>
        <w:t xml:space="preserve">- Questo quadro di Andrea </w:t>
      </w:r>
      <w:r>
        <w:rPr>
          <w:rFonts w:cstheme="minorHAnsi"/>
        </w:rPr>
        <w:t>è</w:t>
      </w:r>
      <w:r>
        <w:t xml:space="preserve"> proprio bello.  </w:t>
      </w:r>
    </w:p>
    <w:p w:rsidR="005613B3" w:rsidRDefault="005613B3" w:rsidP="005613B3">
      <w:pPr>
        <w:spacing w:after="0" w:line="240" w:lineRule="auto"/>
      </w:pPr>
      <w:r>
        <w:t xml:space="preserve">– Hai ragione. Andrea </w:t>
      </w:r>
      <w:r>
        <w:rPr>
          <w:rFonts w:cstheme="minorHAnsi"/>
        </w:rPr>
        <w:t>è</w:t>
      </w:r>
      <w:r>
        <w:t xml:space="preserve"> proprio un buon </w:t>
      </w:r>
      <w:r w:rsidRPr="005613B3">
        <w:rPr>
          <w:i/>
        </w:rPr>
        <w:t>pennello</w:t>
      </w:r>
      <w:r>
        <w:t>.</w:t>
      </w:r>
    </w:p>
    <w:p w:rsidR="005868F3" w:rsidRDefault="005868F3" w:rsidP="005868F3">
      <w:pPr>
        <w:pStyle w:val="Paragrafoelenco"/>
        <w:spacing w:after="0" w:line="240" w:lineRule="auto"/>
      </w:pPr>
      <w:r>
        <w:t>___________________________________________________________________________________________________________________________________________________________________________________________________</w:t>
      </w:r>
      <w:r w:rsidR="00B60632">
        <w:t>____________</w:t>
      </w:r>
    </w:p>
    <w:p w:rsidR="005868F3" w:rsidRDefault="005868F3" w:rsidP="005868F3">
      <w:pPr>
        <w:pStyle w:val="Paragrafoelenco"/>
        <w:spacing w:after="0" w:line="240" w:lineRule="auto"/>
      </w:pPr>
      <w:r>
        <w:t>___________________________________________________________________________________________________________________________________________________________________________________________________</w:t>
      </w:r>
      <w:r w:rsidR="00B60632">
        <w:t>____________</w:t>
      </w:r>
    </w:p>
    <w:p w:rsidR="005613B3" w:rsidRDefault="005613B3" w:rsidP="005613B3">
      <w:pPr>
        <w:spacing w:after="0" w:line="240" w:lineRule="auto"/>
      </w:pPr>
    </w:p>
    <w:p w:rsidR="005613B3" w:rsidRDefault="005613B3" w:rsidP="005613B3">
      <w:pPr>
        <w:spacing w:after="0" w:line="240" w:lineRule="auto"/>
      </w:pPr>
    </w:p>
    <w:p w:rsidR="005613B3" w:rsidRDefault="005613B3" w:rsidP="005613B3">
      <w:pPr>
        <w:spacing w:after="0" w:line="240" w:lineRule="auto"/>
      </w:pPr>
    </w:p>
    <w:p w:rsidR="005868F3" w:rsidRPr="00D71F37" w:rsidRDefault="005868F3" w:rsidP="001C433A">
      <w:pPr>
        <w:pStyle w:val="Paragrafoelenco"/>
        <w:numPr>
          <w:ilvl w:val="0"/>
          <w:numId w:val="3"/>
        </w:numPr>
        <w:spacing w:after="0" w:line="240" w:lineRule="auto"/>
        <w:rPr>
          <w:b/>
        </w:rPr>
      </w:pPr>
      <w:r w:rsidRPr="00D71F37">
        <w:rPr>
          <w:b/>
        </w:rPr>
        <w:t xml:space="preserve">Provate a creare delle </w:t>
      </w:r>
      <w:r w:rsidR="00D71F37" w:rsidRPr="00D71F37">
        <w:rPr>
          <w:b/>
        </w:rPr>
        <w:t>RIME</w:t>
      </w:r>
      <w:r w:rsidRPr="00D71F37">
        <w:rPr>
          <w:b/>
        </w:rPr>
        <w:t xml:space="preserve"> utilizzando le seguenti parole (per esempio, due versi per ciascuna parola):</w:t>
      </w:r>
    </w:p>
    <w:p w:rsidR="005868F3" w:rsidRDefault="005868F3" w:rsidP="005868F3">
      <w:pPr>
        <w:pStyle w:val="Paragrafoelenco"/>
        <w:spacing w:after="0" w:line="240" w:lineRule="auto"/>
        <w:jc w:val="center"/>
      </w:pPr>
      <w:r>
        <w:t>cuore, patate, lontano/a, perdono</w:t>
      </w:r>
    </w:p>
    <w:p w:rsidR="005868F3" w:rsidRDefault="005868F3" w:rsidP="005868F3">
      <w:pPr>
        <w:pStyle w:val="Paragrafoelenco"/>
        <w:spacing w:after="0" w:line="240" w:lineRule="auto"/>
      </w:pPr>
    </w:p>
    <w:p w:rsidR="005868F3" w:rsidRDefault="005868F3" w:rsidP="005868F3">
      <w:pPr>
        <w:pStyle w:val="Paragrafoelenco"/>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0632">
        <w:t>_____</w:t>
      </w:r>
    </w:p>
    <w:p w:rsidR="00B60632" w:rsidRDefault="00B60632" w:rsidP="005868F3">
      <w:pPr>
        <w:pStyle w:val="Paragrafoelenco"/>
        <w:spacing w:after="0" w:line="240" w:lineRule="auto"/>
      </w:pPr>
    </w:p>
    <w:p w:rsidR="005868F3" w:rsidRDefault="005868F3" w:rsidP="005868F3">
      <w:pPr>
        <w:spacing w:after="0" w:line="240" w:lineRule="auto"/>
      </w:pPr>
    </w:p>
    <w:p w:rsidR="005868F3" w:rsidRPr="00D71F37" w:rsidRDefault="005868F3" w:rsidP="001C433A">
      <w:pPr>
        <w:pStyle w:val="Paragrafoelenco"/>
        <w:numPr>
          <w:ilvl w:val="0"/>
          <w:numId w:val="3"/>
        </w:numPr>
        <w:spacing w:after="0" w:line="240" w:lineRule="auto"/>
        <w:rPr>
          <w:b/>
        </w:rPr>
      </w:pPr>
      <w:r w:rsidRPr="00D71F37">
        <w:rPr>
          <w:b/>
        </w:rPr>
        <w:t xml:space="preserve">Completate le seguenti frasi inserendo </w:t>
      </w:r>
      <w:r w:rsidR="00D71F37">
        <w:rPr>
          <w:b/>
        </w:rPr>
        <w:t>l’ONOMATOPEA (</w:t>
      </w:r>
      <w:r w:rsidRPr="00D71F37">
        <w:rPr>
          <w:b/>
        </w:rPr>
        <w:t>il sostantivo o il verbo onomatopeico</w:t>
      </w:r>
      <w:r w:rsidR="00D71F37">
        <w:rPr>
          <w:b/>
        </w:rPr>
        <w:t>)</w:t>
      </w:r>
      <w:r w:rsidRPr="00D71F37">
        <w:rPr>
          <w:b/>
        </w:rPr>
        <w:t xml:space="preserve"> pi</w:t>
      </w:r>
      <w:r w:rsidRPr="00D71F37">
        <w:rPr>
          <w:rFonts w:cstheme="minorHAnsi"/>
          <w:b/>
        </w:rPr>
        <w:t>ù efficace.</w:t>
      </w:r>
    </w:p>
    <w:p w:rsidR="005868F3" w:rsidRDefault="005868F3" w:rsidP="005868F3">
      <w:pPr>
        <w:pStyle w:val="Paragrafoelenco"/>
        <w:spacing w:after="0" w:line="240" w:lineRule="auto"/>
        <w:rPr>
          <w:rFonts w:cstheme="minorHAnsi"/>
        </w:rPr>
      </w:pPr>
    </w:p>
    <w:p w:rsidR="005868F3" w:rsidRPr="005868F3" w:rsidRDefault="005868F3" w:rsidP="005868F3">
      <w:pPr>
        <w:pStyle w:val="Paragrafoelenco"/>
        <w:numPr>
          <w:ilvl w:val="0"/>
          <w:numId w:val="2"/>
        </w:numPr>
        <w:spacing w:after="0" w:line="240" w:lineRule="auto"/>
      </w:pPr>
      <w:r>
        <w:rPr>
          <w:rFonts w:cstheme="minorHAnsi"/>
        </w:rPr>
        <w:t xml:space="preserve">Si sentivano </w:t>
      </w:r>
      <w:r w:rsidR="00B60632">
        <w:rPr>
          <w:rFonts w:cstheme="minorHAnsi"/>
        </w:rPr>
        <w:t>___________</w:t>
      </w:r>
      <w:r>
        <w:rPr>
          <w:rFonts w:cstheme="minorHAnsi"/>
        </w:rPr>
        <w:t xml:space="preserve"> incredibili. Erano i tuoni del temporale.</w:t>
      </w:r>
    </w:p>
    <w:p w:rsidR="005868F3" w:rsidRPr="005868F3" w:rsidRDefault="005868F3" w:rsidP="005868F3">
      <w:pPr>
        <w:pStyle w:val="Paragrafoelenco"/>
        <w:numPr>
          <w:ilvl w:val="0"/>
          <w:numId w:val="2"/>
        </w:numPr>
        <w:spacing w:after="0" w:line="240" w:lineRule="auto"/>
      </w:pPr>
      <w:r>
        <w:rPr>
          <w:rFonts w:cstheme="minorHAnsi"/>
        </w:rPr>
        <w:t xml:space="preserve">Parlano a voce bassissima. Si può dire che loro </w:t>
      </w:r>
      <w:r w:rsidR="00B60632">
        <w:rPr>
          <w:rFonts w:cstheme="minorHAnsi"/>
        </w:rPr>
        <w:t>_____________</w:t>
      </w:r>
      <w:r>
        <w:rPr>
          <w:rFonts w:cstheme="minorHAnsi"/>
        </w:rPr>
        <w:t xml:space="preserve"> oppure che </w:t>
      </w:r>
      <w:r w:rsidR="00B60632">
        <w:rPr>
          <w:rFonts w:cstheme="minorHAnsi"/>
        </w:rPr>
        <w:t>_______________</w:t>
      </w:r>
      <w:r>
        <w:rPr>
          <w:rFonts w:cstheme="minorHAnsi"/>
        </w:rPr>
        <w:t xml:space="preserve"> .</w:t>
      </w:r>
    </w:p>
    <w:p w:rsidR="005868F3" w:rsidRDefault="005868F3" w:rsidP="005868F3">
      <w:pPr>
        <w:pStyle w:val="Paragrafoelenco"/>
        <w:numPr>
          <w:ilvl w:val="0"/>
          <w:numId w:val="2"/>
        </w:numPr>
        <w:spacing w:after="0" w:line="240" w:lineRule="auto"/>
      </w:pPr>
      <w:r>
        <w:t xml:space="preserve">Ho sentito qualcosa </w:t>
      </w:r>
      <w:r w:rsidR="00B60632">
        <w:t>_______________</w:t>
      </w:r>
      <w:r>
        <w:t xml:space="preserve"> . Solo dopo ho capito che era il vetro che si stava rompendo.</w:t>
      </w:r>
    </w:p>
    <w:p w:rsidR="005868F3" w:rsidRDefault="005868F3" w:rsidP="005868F3">
      <w:pPr>
        <w:pStyle w:val="Paragrafoelenco"/>
        <w:numPr>
          <w:ilvl w:val="0"/>
          <w:numId w:val="2"/>
        </w:numPr>
        <w:spacing w:after="0" w:line="240" w:lineRule="auto"/>
      </w:pPr>
      <w:r>
        <w:t>Questa legna brucia benissimo. Guarda che bel fuoco</w:t>
      </w:r>
      <w:r w:rsidR="00D71F37">
        <w:t xml:space="preserve">! E senti come </w:t>
      </w:r>
      <w:r w:rsidR="00B60632">
        <w:t>__________</w:t>
      </w:r>
      <w:r w:rsidR="00D71F37">
        <w:t>.</w:t>
      </w:r>
    </w:p>
    <w:p w:rsidR="00D71F37" w:rsidRDefault="00D71F37" w:rsidP="005868F3">
      <w:pPr>
        <w:pStyle w:val="Paragrafoelenco"/>
        <w:numPr>
          <w:ilvl w:val="0"/>
          <w:numId w:val="2"/>
        </w:numPr>
        <w:spacing w:after="0" w:line="240" w:lineRule="auto"/>
      </w:pPr>
      <w:r>
        <w:lastRenderedPageBreak/>
        <w:t xml:space="preserve">Il ghiaccio sta per rompersi. Non senti come </w:t>
      </w:r>
      <w:r w:rsidR="00B60632">
        <w:t>____________</w:t>
      </w:r>
      <w:r>
        <w:t>?</w:t>
      </w:r>
    </w:p>
    <w:p w:rsidR="00597BDC" w:rsidRDefault="00597BDC" w:rsidP="005868F3">
      <w:pPr>
        <w:pStyle w:val="Paragrafoelenco"/>
        <w:numPr>
          <w:ilvl w:val="0"/>
          <w:numId w:val="2"/>
        </w:numPr>
        <w:spacing w:after="0" w:line="240" w:lineRule="auto"/>
      </w:pPr>
      <w:r>
        <w:rPr>
          <w:rFonts w:cstheme="minorHAnsi"/>
        </w:rPr>
        <w:t>È</w:t>
      </w:r>
      <w:r>
        <w:t xml:space="preserve"> mezzogiorno. Senti come </w:t>
      </w:r>
      <w:r w:rsidR="00B60632">
        <w:t>____________</w:t>
      </w:r>
      <w:r>
        <w:t xml:space="preserve"> le campane!</w:t>
      </w:r>
    </w:p>
    <w:p w:rsidR="00597BDC" w:rsidRPr="00597BDC" w:rsidRDefault="00597BDC" w:rsidP="005868F3">
      <w:pPr>
        <w:pStyle w:val="Paragrafoelenco"/>
        <w:numPr>
          <w:ilvl w:val="0"/>
          <w:numId w:val="2"/>
        </w:numPr>
        <w:spacing w:after="0" w:line="240" w:lineRule="auto"/>
      </w:pPr>
      <w:r>
        <w:rPr>
          <w:rFonts w:cstheme="minorHAnsi"/>
        </w:rPr>
        <w:t xml:space="preserve">Mentre camminava le monete </w:t>
      </w:r>
      <w:r w:rsidR="00B60632">
        <w:rPr>
          <w:rFonts w:cstheme="minorHAnsi"/>
        </w:rPr>
        <w:t xml:space="preserve">___________ </w:t>
      </w:r>
      <w:r>
        <w:rPr>
          <w:rFonts w:cstheme="minorHAnsi"/>
        </w:rPr>
        <w:t xml:space="preserve"> nella sua tasca.</w:t>
      </w:r>
    </w:p>
    <w:p w:rsidR="00597BDC" w:rsidRDefault="00597BDC" w:rsidP="005868F3">
      <w:pPr>
        <w:pStyle w:val="Paragrafoelenco"/>
        <w:numPr>
          <w:ilvl w:val="0"/>
          <w:numId w:val="2"/>
        </w:numPr>
        <w:spacing w:after="0" w:line="240" w:lineRule="auto"/>
      </w:pPr>
      <w:r>
        <w:rPr>
          <w:rFonts w:cstheme="minorHAnsi"/>
        </w:rPr>
        <w:t xml:space="preserve">Sei proprio un pigrone! Per piacere, smettila di </w:t>
      </w:r>
      <w:r w:rsidR="00B60632">
        <w:rPr>
          <w:rFonts w:cstheme="minorHAnsi"/>
        </w:rPr>
        <w:t>_______________</w:t>
      </w:r>
      <w:bookmarkStart w:id="0" w:name="_GoBack"/>
      <w:bookmarkEnd w:id="0"/>
      <w:r>
        <w:rPr>
          <w:rFonts w:cstheme="minorHAnsi"/>
        </w:rPr>
        <w:t xml:space="preserve"> e aiutami. </w:t>
      </w:r>
    </w:p>
    <w:p w:rsidR="00D71F37" w:rsidRDefault="00D71F37" w:rsidP="00D71F37">
      <w:pPr>
        <w:spacing w:after="0" w:line="240" w:lineRule="auto"/>
        <w:ind w:left="720"/>
      </w:pPr>
    </w:p>
    <w:p w:rsidR="00D71F37" w:rsidRPr="00597BDC" w:rsidRDefault="00D71F37" w:rsidP="00597BDC">
      <w:pPr>
        <w:pStyle w:val="Paragrafoelenco"/>
        <w:numPr>
          <w:ilvl w:val="0"/>
          <w:numId w:val="3"/>
        </w:numPr>
        <w:spacing w:after="0" w:line="240" w:lineRule="auto"/>
        <w:rPr>
          <w:b/>
        </w:rPr>
      </w:pPr>
      <w:r w:rsidRPr="00597BDC">
        <w:rPr>
          <w:b/>
        </w:rPr>
        <w:t>Quali sono i relativi sostantivi dei verbi utiliz</w:t>
      </w:r>
      <w:r w:rsidR="00597BDC" w:rsidRPr="00597BDC">
        <w:rPr>
          <w:b/>
        </w:rPr>
        <w:t>zati per completare le frasi 2-8</w:t>
      </w:r>
      <w:r w:rsidRPr="00597BDC">
        <w:rPr>
          <w:b/>
        </w:rPr>
        <w:t>?</w:t>
      </w:r>
    </w:p>
    <w:p w:rsidR="00D71F37" w:rsidRDefault="00D71F37" w:rsidP="00D71F37">
      <w:pPr>
        <w:spacing w:after="0" w:line="240" w:lineRule="auto"/>
        <w:ind w:left="720"/>
      </w:pPr>
    </w:p>
    <w:tbl>
      <w:tblPr>
        <w:tblStyle w:val="Grigliatabella"/>
        <w:tblW w:w="0" w:type="auto"/>
        <w:tblInd w:w="720" w:type="dxa"/>
        <w:tblLook w:val="04A0"/>
      </w:tblPr>
      <w:tblGrid>
        <w:gridCol w:w="510"/>
        <w:gridCol w:w="7350"/>
      </w:tblGrid>
      <w:tr w:rsidR="00D71F37" w:rsidTr="00D71F37">
        <w:tc>
          <w:tcPr>
            <w:tcW w:w="522" w:type="dxa"/>
          </w:tcPr>
          <w:p w:rsidR="00D71F37" w:rsidRDefault="00D71F37" w:rsidP="00D71F37">
            <w:r>
              <w:t>2.</w:t>
            </w:r>
          </w:p>
        </w:tc>
        <w:tc>
          <w:tcPr>
            <w:tcW w:w="8046" w:type="dxa"/>
          </w:tcPr>
          <w:p w:rsidR="00D71F37" w:rsidRDefault="00D71F37" w:rsidP="00D71F37"/>
        </w:tc>
      </w:tr>
      <w:tr w:rsidR="00D71F37" w:rsidTr="00D71F37">
        <w:tc>
          <w:tcPr>
            <w:tcW w:w="522" w:type="dxa"/>
          </w:tcPr>
          <w:p w:rsidR="00D71F37" w:rsidRDefault="00D71F37" w:rsidP="00D71F37">
            <w:r>
              <w:t>3.</w:t>
            </w:r>
          </w:p>
        </w:tc>
        <w:tc>
          <w:tcPr>
            <w:tcW w:w="8046" w:type="dxa"/>
          </w:tcPr>
          <w:p w:rsidR="00D71F37" w:rsidRDefault="00D71F37" w:rsidP="00D71F37"/>
        </w:tc>
      </w:tr>
      <w:tr w:rsidR="00D71F37" w:rsidTr="00D71F37">
        <w:tc>
          <w:tcPr>
            <w:tcW w:w="522" w:type="dxa"/>
          </w:tcPr>
          <w:p w:rsidR="00D71F37" w:rsidRDefault="00D71F37" w:rsidP="00D71F37">
            <w:r>
              <w:t>4.</w:t>
            </w:r>
          </w:p>
        </w:tc>
        <w:tc>
          <w:tcPr>
            <w:tcW w:w="8046" w:type="dxa"/>
          </w:tcPr>
          <w:p w:rsidR="00D71F37" w:rsidRDefault="00D71F37" w:rsidP="00D71F37"/>
        </w:tc>
      </w:tr>
      <w:tr w:rsidR="00D71F37" w:rsidTr="00D71F37">
        <w:tc>
          <w:tcPr>
            <w:tcW w:w="522" w:type="dxa"/>
          </w:tcPr>
          <w:p w:rsidR="00D71F37" w:rsidRDefault="00D71F37" w:rsidP="00D71F37">
            <w:r>
              <w:t>5.</w:t>
            </w:r>
          </w:p>
        </w:tc>
        <w:tc>
          <w:tcPr>
            <w:tcW w:w="8046" w:type="dxa"/>
          </w:tcPr>
          <w:p w:rsidR="00D71F37" w:rsidRDefault="00D71F37" w:rsidP="00D71F37"/>
        </w:tc>
      </w:tr>
      <w:tr w:rsidR="00597BDC" w:rsidTr="00D71F37">
        <w:tc>
          <w:tcPr>
            <w:tcW w:w="522" w:type="dxa"/>
          </w:tcPr>
          <w:p w:rsidR="00597BDC" w:rsidRDefault="00597BDC" w:rsidP="00D71F37">
            <w:r>
              <w:t>6.</w:t>
            </w:r>
          </w:p>
        </w:tc>
        <w:tc>
          <w:tcPr>
            <w:tcW w:w="8046" w:type="dxa"/>
          </w:tcPr>
          <w:p w:rsidR="00597BDC" w:rsidRDefault="00597BDC" w:rsidP="00D71F37"/>
        </w:tc>
      </w:tr>
      <w:tr w:rsidR="00597BDC" w:rsidTr="00D71F37">
        <w:tc>
          <w:tcPr>
            <w:tcW w:w="522" w:type="dxa"/>
          </w:tcPr>
          <w:p w:rsidR="00597BDC" w:rsidRDefault="00597BDC" w:rsidP="00D71F37">
            <w:r>
              <w:t>7.</w:t>
            </w:r>
          </w:p>
        </w:tc>
        <w:tc>
          <w:tcPr>
            <w:tcW w:w="8046" w:type="dxa"/>
          </w:tcPr>
          <w:p w:rsidR="00597BDC" w:rsidRDefault="00597BDC" w:rsidP="00D71F37"/>
        </w:tc>
      </w:tr>
      <w:tr w:rsidR="00597BDC" w:rsidTr="00D71F37">
        <w:tc>
          <w:tcPr>
            <w:tcW w:w="522" w:type="dxa"/>
          </w:tcPr>
          <w:p w:rsidR="00597BDC" w:rsidRDefault="00597BDC" w:rsidP="00D71F37">
            <w:r>
              <w:t>8.</w:t>
            </w:r>
          </w:p>
        </w:tc>
        <w:tc>
          <w:tcPr>
            <w:tcW w:w="8046" w:type="dxa"/>
          </w:tcPr>
          <w:p w:rsidR="00597BDC" w:rsidRDefault="00597BDC" w:rsidP="00D71F37"/>
        </w:tc>
      </w:tr>
    </w:tbl>
    <w:p w:rsidR="00D71F37" w:rsidRDefault="00D71F37" w:rsidP="00D71F37">
      <w:pPr>
        <w:spacing w:after="0" w:line="240" w:lineRule="auto"/>
        <w:ind w:left="720"/>
      </w:pPr>
    </w:p>
    <w:p w:rsidR="00597BDC" w:rsidRDefault="00597BDC">
      <w:r>
        <w:br w:type="page"/>
      </w:r>
    </w:p>
    <w:p w:rsidR="001C433A" w:rsidRDefault="00597BDC" w:rsidP="00DD03DE">
      <w:pPr>
        <w:spacing w:after="0" w:line="240" w:lineRule="auto"/>
      </w:pPr>
      <w:r>
        <w:lastRenderedPageBreak/>
        <w:t xml:space="preserve">Torniamo ora a </w:t>
      </w:r>
      <w:r w:rsidRPr="00DD03DE">
        <w:rPr>
          <w:i/>
        </w:rPr>
        <w:t>Esercizi di stile</w:t>
      </w:r>
      <w:r>
        <w:t xml:space="preserve"> di Raymond Queneau nella traduzione di Umber</w:t>
      </w:r>
      <w:r w:rsidR="00DD03DE">
        <w:t>to Eco. Abbiamo detto che in questi esercizi si sfruttano le figure retoriche (abbiamo visto le litoti, le metafore ecc), i registri della lingua (per es. il volgare), gli stili (per es. il giornalistico).</w:t>
      </w:r>
    </w:p>
    <w:p w:rsidR="00DD03DE" w:rsidRDefault="00DD03DE" w:rsidP="001C433A">
      <w:pPr>
        <w:pStyle w:val="Paragrafoelenco"/>
        <w:spacing w:after="0" w:line="240" w:lineRule="auto"/>
      </w:pPr>
    </w:p>
    <w:p w:rsidR="00DD03DE" w:rsidRDefault="00DD03DE" w:rsidP="00DD03DE">
      <w:pPr>
        <w:spacing w:after="0" w:line="240" w:lineRule="auto"/>
      </w:pPr>
      <w:r>
        <w:t>Qui, oggi,</w:t>
      </w:r>
      <w:r w:rsidR="006425BC">
        <w:t xml:space="preserve"> ci contriamo sul modo</w:t>
      </w:r>
      <w:r>
        <w:t>.</w:t>
      </w:r>
    </w:p>
    <w:p w:rsidR="00DD03DE" w:rsidRDefault="00DD03DE" w:rsidP="00DD03DE">
      <w:pPr>
        <w:spacing w:after="0" w:line="240" w:lineRule="auto"/>
      </w:pPr>
      <w:r>
        <w:t>Partiamo dalla versione base e cio</w:t>
      </w:r>
      <w:r w:rsidRPr="00DD03DE">
        <w:rPr>
          <w:rFonts w:cstheme="minorHAnsi"/>
        </w:rPr>
        <w:t>è</w:t>
      </w:r>
      <w:r>
        <w:t xml:space="preserve"> neutra del testo.</w:t>
      </w:r>
    </w:p>
    <w:p w:rsidR="00DD03DE" w:rsidRDefault="00DD03DE" w:rsidP="001C433A">
      <w:pPr>
        <w:pStyle w:val="Paragrafoelenco"/>
        <w:spacing w:after="0" w:line="240" w:lineRule="auto"/>
      </w:pPr>
    </w:p>
    <w:p w:rsidR="00DD03DE" w:rsidRPr="00DD03DE" w:rsidRDefault="00DD03DE" w:rsidP="00DD03DE">
      <w:pPr>
        <w:pStyle w:val="Paragrafoelenco"/>
        <w:spacing w:after="0" w:line="240" w:lineRule="auto"/>
        <w:ind w:left="993"/>
        <w:jc w:val="both"/>
        <w:rPr>
          <w:rFonts w:ascii="Times New Roman" w:hAnsi="Times New Roman" w:cs="Times New Roman"/>
        </w:rPr>
      </w:pPr>
      <w:r w:rsidRPr="00DD03DE">
        <w:rPr>
          <w:rFonts w:ascii="Times New Roman" w:hAnsi="Times New Roman" w:cs="Times New Roman"/>
        </w:rPr>
        <w:t>Un giorno verso mezzogiorno sopra la piattaforma posteriore di un autobus della linea S vidi un giovane dal collo troppo lungo che portava un cappello circondato d’una cordicella intrecciata. Egli tosto apostrofò il suo vicino pre-tendendo che costui faceva apposta a pestargli i piedi ad ogni fermata. Poi rapidamente egli abbandonò la discussione per gettarsi su di un posto libero. Lo rividi qualche ora piú tardi davanti alla Gare Saint-Lazare in gran conversazione con un compagno che gli suggeriva di far risalire un poco il bottone del suo soprabito.</w:t>
      </w:r>
    </w:p>
    <w:p w:rsidR="00DD03DE" w:rsidRDefault="00DD03DE" w:rsidP="001C433A">
      <w:pPr>
        <w:pStyle w:val="Paragrafoelenco"/>
        <w:spacing w:after="0" w:line="240" w:lineRule="auto"/>
      </w:pPr>
    </w:p>
    <w:p w:rsidR="00DD03DE" w:rsidRDefault="00DD03DE" w:rsidP="006425BC">
      <w:pPr>
        <w:spacing w:after="0" w:line="240" w:lineRule="auto"/>
        <w:ind w:right="-567"/>
      </w:pPr>
    </w:p>
    <w:p w:rsidR="00DD03DE" w:rsidRDefault="00DD03DE" w:rsidP="006425BC">
      <w:pPr>
        <w:pStyle w:val="Default"/>
        <w:ind w:right="-567"/>
        <w:rPr>
          <w:sz w:val="22"/>
          <w:szCs w:val="22"/>
        </w:rPr>
      </w:pPr>
    </w:p>
    <w:p w:rsidR="00DD03DE" w:rsidRPr="006425BC" w:rsidRDefault="00DD03DE" w:rsidP="006425BC">
      <w:pPr>
        <w:pStyle w:val="Default"/>
        <w:ind w:right="-567"/>
        <w:rPr>
          <w:rFonts w:asciiTheme="minorHAnsi" w:hAnsiTheme="minorHAnsi" w:cstheme="minorHAnsi"/>
          <w:sz w:val="22"/>
          <w:szCs w:val="22"/>
          <w:u w:val="single"/>
        </w:rPr>
      </w:pPr>
      <w:r w:rsidRPr="006425BC">
        <w:rPr>
          <w:rFonts w:asciiTheme="minorHAnsi" w:hAnsiTheme="minorHAnsi" w:cstheme="minorHAnsi"/>
          <w:sz w:val="22"/>
          <w:szCs w:val="22"/>
          <w:u w:val="single"/>
        </w:rPr>
        <w:t xml:space="preserve">5 Retrogrado </w:t>
      </w:r>
    </w:p>
    <w:p w:rsidR="00DD03DE" w:rsidRPr="006425BC" w:rsidRDefault="00DD03DE" w:rsidP="006425BC">
      <w:pPr>
        <w:spacing w:after="0" w:line="240" w:lineRule="auto"/>
        <w:ind w:right="-567"/>
        <w:rPr>
          <w:rFonts w:cstheme="minorHAnsi"/>
        </w:rPr>
      </w:pPr>
      <w:r w:rsidRPr="006425BC">
        <w:rPr>
          <w:rFonts w:cstheme="minorHAnsi"/>
        </w:rPr>
        <w:t>Dovresti aggiungere un bottone al soprabito, gli disse l’amico. L’incontrai in mezzo alla Cour de Rome, dopo averlo lasciato mentre si precipitava avidamente su di un posto a sedere. Aveva appena finito di protestare per la spinta di un altro viaggiatore che, secondo lui, lo urtava ogni qualvolta scendeva qualcuno. Questo scarnificato giovanotto era latore di un cappello ridicolo. Avveniva sulla piattaforma di un S sovraffollato, di mezzogiorno.</w:t>
      </w:r>
    </w:p>
    <w:p w:rsidR="006425BC" w:rsidRPr="006425BC" w:rsidRDefault="006425BC" w:rsidP="006425BC">
      <w:pPr>
        <w:spacing w:after="0" w:line="240" w:lineRule="auto"/>
        <w:ind w:right="-567"/>
        <w:rPr>
          <w:rFonts w:cstheme="minorHAnsi"/>
        </w:rPr>
      </w:pPr>
    </w:p>
    <w:tbl>
      <w:tblPr>
        <w:tblStyle w:val="Grigliatabella"/>
        <w:tblW w:w="9464" w:type="dxa"/>
        <w:tblLook w:val="04A0"/>
      </w:tblPr>
      <w:tblGrid>
        <w:gridCol w:w="4077"/>
        <w:gridCol w:w="709"/>
        <w:gridCol w:w="4678"/>
      </w:tblGrid>
      <w:tr w:rsidR="00E871C3" w:rsidTr="00E871C3">
        <w:tc>
          <w:tcPr>
            <w:tcW w:w="4077" w:type="dxa"/>
          </w:tcPr>
          <w:p w:rsidR="00E871C3" w:rsidRDefault="00E871C3" w:rsidP="006425BC">
            <w:pPr>
              <w:ind w:right="-567"/>
              <w:rPr>
                <w:rFonts w:cstheme="minorHAnsi"/>
              </w:rPr>
            </w:pPr>
          </w:p>
        </w:tc>
        <w:tc>
          <w:tcPr>
            <w:tcW w:w="709" w:type="dxa"/>
            <w:tcBorders>
              <w:top w:val="nil"/>
              <w:bottom w:val="nil"/>
            </w:tcBorders>
          </w:tcPr>
          <w:p w:rsidR="00E871C3" w:rsidRDefault="00E871C3" w:rsidP="006425BC">
            <w:pPr>
              <w:ind w:right="-567"/>
              <w:rPr>
                <w:rFonts w:cstheme="minorHAnsi"/>
              </w:rPr>
            </w:pPr>
          </w:p>
        </w:tc>
        <w:tc>
          <w:tcPr>
            <w:tcW w:w="4678" w:type="dxa"/>
          </w:tcPr>
          <w:p w:rsidR="00E871C3" w:rsidRDefault="00E871C3" w:rsidP="00FC2DA6">
            <w:pPr>
              <w:ind w:right="-567"/>
              <w:rPr>
                <w:rFonts w:cstheme="minorHAnsi"/>
              </w:rPr>
            </w:pPr>
            <w:r w:rsidRPr="006425BC">
              <w:rPr>
                <w:rFonts w:cstheme="minorHAnsi"/>
              </w:rPr>
              <w:t>Dovresti aggiungere un bottone al soprabito,</w:t>
            </w:r>
          </w:p>
          <w:p w:rsidR="00E871C3" w:rsidRDefault="00E871C3" w:rsidP="00FC2DA6">
            <w:pPr>
              <w:ind w:right="-567"/>
              <w:rPr>
                <w:rFonts w:cstheme="minorHAnsi"/>
              </w:rPr>
            </w:pPr>
            <w:r w:rsidRPr="006425BC">
              <w:rPr>
                <w:rFonts w:cstheme="minorHAnsi"/>
              </w:rPr>
              <w:t xml:space="preserve"> gli disse l’amico</w:t>
            </w:r>
            <w:r>
              <w:rPr>
                <w:rFonts w:cstheme="minorHAnsi"/>
              </w:rPr>
              <w:t>.</w:t>
            </w:r>
          </w:p>
        </w:tc>
      </w:tr>
      <w:tr w:rsidR="00E871C3" w:rsidTr="00E871C3">
        <w:tc>
          <w:tcPr>
            <w:tcW w:w="4077" w:type="dxa"/>
          </w:tcPr>
          <w:p w:rsidR="00E871C3" w:rsidRDefault="00E871C3" w:rsidP="006425BC">
            <w:pPr>
              <w:ind w:right="-567"/>
              <w:rPr>
                <w:rFonts w:cstheme="minorHAnsi"/>
              </w:rPr>
            </w:pPr>
          </w:p>
        </w:tc>
        <w:tc>
          <w:tcPr>
            <w:tcW w:w="709" w:type="dxa"/>
            <w:tcBorders>
              <w:top w:val="nil"/>
              <w:bottom w:val="nil"/>
            </w:tcBorders>
          </w:tcPr>
          <w:p w:rsidR="00E871C3" w:rsidRDefault="00E871C3" w:rsidP="006425BC">
            <w:pPr>
              <w:ind w:right="-567"/>
              <w:rPr>
                <w:rFonts w:cstheme="minorHAnsi"/>
              </w:rPr>
            </w:pPr>
          </w:p>
        </w:tc>
        <w:tc>
          <w:tcPr>
            <w:tcW w:w="4678" w:type="dxa"/>
          </w:tcPr>
          <w:p w:rsidR="00E871C3" w:rsidRDefault="00E871C3" w:rsidP="00FC2DA6">
            <w:pPr>
              <w:ind w:right="-567"/>
              <w:rPr>
                <w:rFonts w:cstheme="minorHAnsi"/>
              </w:rPr>
            </w:pPr>
            <w:r w:rsidRPr="006425BC">
              <w:rPr>
                <w:rFonts w:cstheme="minorHAnsi"/>
              </w:rPr>
              <w:t>L’incontrai in mezzo alla Cour de Rome</w:t>
            </w:r>
          </w:p>
          <w:p w:rsidR="00E871C3" w:rsidRDefault="00E871C3" w:rsidP="00FC2DA6">
            <w:pPr>
              <w:ind w:right="-567"/>
              <w:rPr>
                <w:rFonts w:cstheme="minorHAnsi"/>
              </w:rPr>
            </w:pPr>
          </w:p>
        </w:tc>
      </w:tr>
      <w:tr w:rsidR="00E871C3" w:rsidTr="00E871C3">
        <w:tc>
          <w:tcPr>
            <w:tcW w:w="4077" w:type="dxa"/>
          </w:tcPr>
          <w:p w:rsidR="00E871C3" w:rsidRDefault="00E871C3" w:rsidP="006425BC">
            <w:pPr>
              <w:ind w:right="-567"/>
              <w:rPr>
                <w:rFonts w:cstheme="minorHAnsi"/>
              </w:rPr>
            </w:pPr>
          </w:p>
        </w:tc>
        <w:tc>
          <w:tcPr>
            <w:tcW w:w="709" w:type="dxa"/>
            <w:tcBorders>
              <w:top w:val="nil"/>
              <w:bottom w:val="nil"/>
            </w:tcBorders>
          </w:tcPr>
          <w:p w:rsidR="00E871C3" w:rsidRDefault="00E871C3" w:rsidP="006425BC">
            <w:pPr>
              <w:ind w:right="-567"/>
              <w:rPr>
                <w:rFonts w:cstheme="minorHAnsi"/>
              </w:rPr>
            </w:pPr>
          </w:p>
        </w:tc>
        <w:tc>
          <w:tcPr>
            <w:tcW w:w="4678" w:type="dxa"/>
          </w:tcPr>
          <w:p w:rsidR="00E871C3" w:rsidRDefault="00E871C3" w:rsidP="00FC2DA6">
            <w:pPr>
              <w:ind w:right="-567"/>
              <w:rPr>
                <w:rFonts w:cstheme="minorHAnsi"/>
              </w:rPr>
            </w:pPr>
            <w:r w:rsidRPr="006425BC">
              <w:rPr>
                <w:rFonts w:cstheme="minorHAnsi"/>
              </w:rPr>
              <w:t xml:space="preserve">dopo averlo lasciato mentre si precipitava </w:t>
            </w:r>
          </w:p>
          <w:p w:rsidR="00E871C3" w:rsidRDefault="00E871C3" w:rsidP="00FC2DA6">
            <w:pPr>
              <w:ind w:right="-567"/>
              <w:rPr>
                <w:rFonts w:cstheme="minorHAnsi"/>
              </w:rPr>
            </w:pPr>
            <w:r w:rsidRPr="006425BC">
              <w:rPr>
                <w:rFonts w:cstheme="minorHAnsi"/>
              </w:rPr>
              <w:t>avidamente su di un posto a sedere</w:t>
            </w:r>
          </w:p>
        </w:tc>
      </w:tr>
      <w:tr w:rsidR="00E871C3" w:rsidTr="00E871C3">
        <w:tc>
          <w:tcPr>
            <w:tcW w:w="4077" w:type="dxa"/>
          </w:tcPr>
          <w:p w:rsidR="00E871C3" w:rsidRDefault="00E871C3" w:rsidP="006425BC">
            <w:pPr>
              <w:ind w:right="-567"/>
              <w:rPr>
                <w:rFonts w:cstheme="minorHAnsi"/>
              </w:rPr>
            </w:pPr>
          </w:p>
        </w:tc>
        <w:tc>
          <w:tcPr>
            <w:tcW w:w="709" w:type="dxa"/>
            <w:tcBorders>
              <w:top w:val="nil"/>
              <w:bottom w:val="nil"/>
            </w:tcBorders>
          </w:tcPr>
          <w:p w:rsidR="00E871C3" w:rsidRDefault="00E871C3" w:rsidP="006425BC">
            <w:pPr>
              <w:ind w:right="-567"/>
              <w:rPr>
                <w:rFonts w:cstheme="minorHAnsi"/>
              </w:rPr>
            </w:pPr>
          </w:p>
        </w:tc>
        <w:tc>
          <w:tcPr>
            <w:tcW w:w="4678" w:type="dxa"/>
          </w:tcPr>
          <w:p w:rsidR="00E871C3" w:rsidRDefault="00E871C3" w:rsidP="00FC2DA6">
            <w:pPr>
              <w:ind w:right="-567"/>
              <w:rPr>
                <w:rFonts w:cstheme="minorHAnsi"/>
              </w:rPr>
            </w:pPr>
            <w:r w:rsidRPr="006425BC">
              <w:rPr>
                <w:rFonts w:cstheme="minorHAnsi"/>
              </w:rPr>
              <w:t xml:space="preserve">Aveva appena finito di protestare per la </w:t>
            </w:r>
          </w:p>
          <w:p w:rsidR="00E871C3" w:rsidRDefault="00E871C3" w:rsidP="00FC2DA6">
            <w:pPr>
              <w:ind w:right="-567"/>
              <w:rPr>
                <w:rFonts w:cstheme="minorHAnsi"/>
              </w:rPr>
            </w:pPr>
            <w:r w:rsidRPr="006425BC">
              <w:rPr>
                <w:rFonts w:cstheme="minorHAnsi"/>
              </w:rPr>
              <w:t>spinta di un altro viaggiatore che, secondo</w:t>
            </w:r>
          </w:p>
          <w:p w:rsidR="00E871C3" w:rsidRDefault="00E871C3" w:rsidP="00FC2DA6">
            <w:pPr>
              <w:ind w:right="-567"/>
              <w:rPr>
                <w:rFonts w:cstheme="minorHAnsi"/>
              </w:rPr>
            </w:pPr>
            <w:r w:rsidRPr="006425BC">
              <w:rPr>
                <w:rFonts w:cstheme="minorHAnsi"/>
              </w:rPr>
              <w:t xml:space="preserve"> lui, lo urtava ogni qualvolta scendeva </w:t>
            </w:r>
          </w:p>
          <w:p w:rsidR="00E871C3" w:rsidRDefault="00E871C3" w:rsidP="00FC2DA6">
            <w:pPr>
              <w:ind w:right="-567"/>
              <w:rPr>
                <w:rFonts w:cstheme="minorHAnsi"/>
              </w:rPr>
            </w:pPr>
            <w:r w:rsidRPr="006425BC">
              <w:rPr>
                <w:rFonts w:cstheme="minorHAnsi"/>
              </w:rPr>
              <w:t>qualcuno</w:t>
            </w:r>
            <w:r>
              <w:rPr>
                <w:rFonts w:cstheme="minorHAnsi"/>
              </w:rPr>
              <w:t>.</w:t>
            </w:r>
          </w:p>
        </w:tc>
      </w:tr>
      <w:tr w:rsidR="00E871C3" w:rsidTr="00E871C3">
        <w:tc>
          <w:tcPr>
            <w:tcW w:w="4077" w:type="dxa"/>
          </w:tcPr>
          <w:p w:rsidR="00E871C3" w:rsidRDefault="00E871C3" w:rsidP="006425BC">
            <w:pPr>
              <w:ind w:right="-567"/>
              <w:rPr>
                <w:rFonts w:cstheme="minorHAnsi"/>
              </w:rPr>
            </w:pPr>
          </w:p>
        </w:tc>
        <w:tc>
          <w:tcPr>
            <w:tcW w:w="709" w:type="dxa"/>
            <w:tcBorders>
              <w:top w:val="nil"/>
              <w:bottom w:val="nil"/>
            </w:tcBorders>
          </w:tcPr>
          <w:p w:rsidR="00E871C3" w:rsidRDefault="00E871C3" w:rsidP="006425BC">
            <w:pPr>
              <w:ind w:right="-567"/>
              <w:rPr>
                <w:rFonts w:cstheme="minorHAnsi"/>
              </w:rPr>
            </w:pPr>
          </w:p>
        </w:tc>
        <w:tc>
          <w:tcPr>
            <w:tcW w:w="4678" w:type="dxa"/>
          </w:tcPr>
          <w:p w:rsidR="00E871C3" w:rsidRDefault="00E871C3" w:rsidP="00FC2DA6">
            <w:pPr>
              <w:ind w:right="-567"/>
              <w:rPr>
                <w:rFonts w:cstheme="minorHAnsi"/>
              </w:rPr>
            </w:pPr>
            <w:r w:rsidRPr="006425BC">
              <w:rPr>
                <w:rFonts w:cstheme="minorHAnsi"/>
              </w:rPr>
              <w:t xml:space="preserve">Questo scarnificato giovanotto era latore </w:t>
            </w:r>
          </w:p>
          <w:p w:rsidR="00E871C3" w:rsidRDefault="00E871C3" w:rsidP="00FC2DA6">
            <w:pPr>
              <w:ind w:right="-567"/>
              <w:rPr>
                <w:rFonts w:cstheme="minorHAnsi"/>
              </w:rPr>
            </w:pPr>
            <w:r w:rsidRPr="006425BC">
              <w:rPr>
                <w:rFonts w:cstheme="minorHAnsi"/>
              </w:rPr>
              <w:t>di un cappello ridicolo.</w:t>
            </w:r>
          </w:p>
        </w:tc>
      </w:tr>
      <w:tr w:rsidR="00E871C3" w:rsidTr="00E871C3">
        <w:tc>
          <w:tcPr>
            <w:tcW w:w="4077" w:type="dxa"/>
          </w:tcPr>
          <w:p w:rsidR="00E871C3" w:rsidRDefault="00E871C3" w:rsidP="006425BC">
            <w:pPr>
              <w:ind w:right="-567"/>
              <w:rPr>
                <w:rFonts w:cstheme="minorHAnsi"/>
              </w:rPr>
            </w:pPr>
          </w:p>
        </w:tc>
        <w:tc>
          <w:tcPr>
            <w:tcW w:w="709" w:type="dxa"/>
            <w:tcBorders>
              <w:top w:val="nil"/>
              <w:bottom w:val="nil"/>
            </w:tcBorders>
          </w:tcPr>
          <w:p w:rsidR="00E871C3" w:rsidRDefault="00E871C3" w:rsidP="006425BC">
            <w:pPr>
              <w:ind w:right="-567"/>
              <w:rPr>
                <w:rFonts w:cstheme="minorHAnsi"/>
              </w:rPr>
            </w:pPr>
          </w:p>
        </w:tc>
        <w:tc>
          <w:tcPr>
            <w:tcW w:w="4678" w:type="dxa"/>
          </w:tcPr>
          <w:p w:rsidR="00E871C3" w:rsidRDefault="00E871C3" w:rsidP="00FC2DA6">
            <w:pPr>
              <w:ind w:right="-567"/>
              <w:rPr>
                <w:rFonts w:cstheme="minorHAnsi"/>
              </w:rPr>
            </w:pPr>
            <w:r w:rsidRPr="006425BC">
              <w:rPr>
                <w:rFonts w:cstheme="minorHAnsi"/>
              </w:rPr>
              <w:t>Avveniva sulla piattaforma di un S sovraffollato, di mezzogiorno.</w:t>
            </w:r>
          </w:p>
        </w:tc>
      </w:tr>
    </w:tbl>
    <w:p w:rsidR="006425BC" w:rsidRDefault="006425BC" w:rsidP="006425BC">
      <w:pPr>
        <w:spacing w:after="0" w:line="240" w:lineRule="auto"/>
        <w:ind w:right="-567"/>
        <w:rPr>
          <w:rFonts w:cstheme="minorHAnsi"/>
        </w:rPr>
      </w:pPr>
    </w:p>
    <w:p w:rsidR="00E871C3" w:rsidRDefault="00E871C3" w:rsidP="006425BC">
      <w:pPr>
        <w:spacing w:after="0" w:line="240" w:lineRule="auto"/>
        <w:ind w:right="-567"/>
        <w:rPr>
          <w:rFonts w:cstheme="minorHAnsi"/>
        </w:rPr>
      </w:pPr>
    </w:p>
    <w:p w:rsidR="006425BC" w:rsidRPr="006425BC" w:rsidRDefault="006425BC" w:rsidP="006425BC">
      <w:pPr>
        <w:pStyle w:val="Default"/>
        <w:ind w:right="-567"/>
        <w:rPr>
          <w:rFonts w:asciiTheme="minorHAnsi" w:hAnsiTheme="minorHAnsi" w:cstheme="minorHAnsi"/>
          <w:sz w:val="22"/>
          <w:szCs w:val="22"/>
          <w:u w:val="single"/>
        </w:rPr>
      </w:pPr>
      <w:r w:rsidRPr="006425BC">
        <w:rPr>
          <w:rFonts w:asciiTheme="minorHAnsi" w:hAnsiTheme="minorHAnsi" w:cstheme="minorHAnsi"/>
          <w:sz w:val="22"/>
          <w:szCs w:val="22"/>
          <w:u w:val="single"/>
        </w:rPr>
        <w:t xml:space="preserve">7 Sogno </w:t>
      </w:r>
    </w:p>
    <w:p w:rsidR="006425BC" w:rsidRPr="006425BC" w:rsidRDefault="006425BC" w:rsidP="006425BC">
      <w:pPr>
        <w:pStyle w:val="Default"/>
        <w:ind w:right="-567"/>
        <w:rPr>
          <w:rFonts w:asciiTheme="minorHAnsi" w:hAnsiTheme="minorHAnsi" w:cstheme="minorHAnsi"/>
          <w:sz w:val="22"/>
          <w:szCs w:val="22"/>
        </w:rPr>
      </w:pPr>
      <w:r w:rsidRPr="006425BC">
        <w:rPr>
          <w:rFonts w:asciiTheme="minorHAnsi" w:hAnsiTheme="minorHAnsi" w:cstheme="minorHAnsi"/>
          <w:sz w:val="22"/>
          <w:szCs w:val="22"/>
        </w:rPr>
        <w:t xml:space="preserve">Mi pareva che tutto intorno fosse brumoso e biancastro tra presenze multiple e indistinte, tra le quali si stagliava tuttavia abbastanza netta la figura di un uomo giovane, il cui collo troppo lungo sembrava manifestarne da solo il carattere vile e astioso. Il nastro del suo cappello era sostituito da una cordicella intrecciata. Poco dopo ecco che discuteva con un individuo che intravvedevo in modo impreciso e poi come colto da súbita paura si gettava nell’ombra di un corridoio. </w:t>
      </w:r>
    </w:p>
    <w:p w:rsidR="006425BC" w:rsidRPr="006425BC" w:rsidRDefault="006425BC" w:rsidP="006425BC">
      <w:pPr>
        <w:pStyle w:val="Default"/>
        <w:ind w:right="-567"/>
        <w:rPr>
          <w:rFonts w:asciiTheme="minorHAnsi" w:hAnsiTheme="minorHAnsi" w:cstheme="minorHAnsi"/>
          <w:sz w:val="22"/>
          <w:szCs w:val="22"/>
        </w:rPr>
      </w:pPr>
      <w:r w:rsidRPr="006425BC">
        <w:rPr>
          <w:rFonts w:asciiTheme="minorHAnsi" w:hAnsiTheme="minorHAnsi" w:cstheme="minorHAnsi"/>
          <w:sz w:val="22"/>
          <w:szCs w:val="22"/>
        </w:rPr>
        <w:t xml:space="preserve">Un altro momento del sogno me lo mostra mentre procede in pieno sole davanti alla Gare Saint-Lazare. P, con un amico che gli dice: «Dovresti fare aggiungere un bottone al tuo soprabito». </w:t>
      </w:r>
    </w:p>
    <w:p w:rsidR="006425BC" w:rsidRPr="006425BC" w:rsidRDefault="006425BC" w:rsidP="006425BC">
      <w:pPr>
        <w:pStyle w:val="Default"/>
        <w:ind w:right="-567"/>
        <w:rPr>
          <w:rFonts w:asciiTheme="minorHAnsi" w:hAnsiTheme="minorHAnsi" w:cstheme="minorHAnsi"/>
          <w:sz w:val="22"/>
          <w:szCs w:val="22"/>
        </w:rPr>
      </w:pPr>
      <w:r w:rsidRPr="006425BC">
        <w:rPr>
          <w:rFonts w:asciiTheme="minorHAnsi" w:hAnsiTheme="minorHAnsi" w:cstheme="minorHAnsi"/>
          <w:sz w:val="22"/>
          <w:szCs w:val="22"/>
        </w:rPr>
        <w:t>A questo punto mi sono svegliato.</w:t>
      </w:r>
    </w:p>
    <w:p w:rsidR="006425BC" w:rsidRDefault="006425BC" w:rsidP="006425BC">
      <w:pPr>
        <w:pStyle w:val="Default"/>
        <w:ind w:right="-567"/>
        <w:rPr>
          <w:rFonts w:asciiTheme="minorHAnsi" w:hAnsiTheme="minorHAnsi" w:cstheme="minorHAnsi"/>
          <w:sz w:val="22"/>
          <w:szCs w:val="22"/>
        </w:rPr>
      </w:pPr>
    </w:p>
    <w:p w:rsidR="006425BC" w:rsidRDefault="006425BC" w:rsidP="006425BC">
      <w:pPr>
        <w:pStyle w:val="Default"/>
        <w:ind w:right="-567"/>
        <w:rPr>
          <w:rFonts w:asciiTheme="minorHAnsi" w:hAnsiTheme="minorHAnsi" w:cstheme="minorHAnsi"/>
          <w:sz w:val="22"/>
          <w:szCs w:val="22"/>
        </w:rPr>
      </w:pPr>
    </w:p>
    <w:p w:rsidR="006425BC" w:rsidRDefault="006425BC" w:rsidP="006425BC">
      <w:pPr>
        <w:pStyle w:val="Default"/>
        <w:ind w:right="-567"/>
        <w:rPr>
          <w:rFonts w:asciiTheme="minorHAnsi" w:hAnsiTheme="minorHAnsi" w:cstheme="minorHAnsi"/>
          <w:sz w:val="22"/>
          <w:szCs w:val="22"/>
        </w:rPr>
      </w:pPr>
      <w:r>
        <w:rPr>
          <w:rFonts w:asciiTheme="minorHAnsi" w:hAnsiTheme="minorHAnsi" w:cstheme="minorHAnsi"/>
          <w:sz w:val="22"/>
          <w:szCs w:val="22"/>
        </w:rPr>
        <w:t>Provate ora voi a raccontare un sogno.</w:t>
      </w:r>
    </w:p>
    <w:p w:rsidR="0086708C" w:rsidRDefault="0086708C" w:rsidP="006425BC">
      <w:pPr>
        <w:pStyle w:val="Default"/>
        <w:ind w:right="-567"/>
        <w:rPr>
          <w:rFonts w:asciiTheme="minorHAnsi" w:hAnsiTheme="minorHAnsi" w:cstheme="minorHAnsi"/>
          <w:sz w:val="22"/>
          <w:szCs w:val="22"/>
        </w:rPr>
      </w:pPr>
    </w:p>
    <w:p w:rsidR="0086708C" w:rsidRPr="006425BC" w:rsidRDefault="0086708C" w:rsidP="006425BC">
      <w:pPr>
        <w:pStyle w:val="Default"/>
        <w:ind w:right="-567"/>
        <w:rPr>
          <w:rFonts w:asciiTheme="minorHAnsi" w:hAnsiTheme="minorHAnsi" w:cstheme="minorHAnsi"/>
          <w:sz w:val="22"/>
          <w:szCs w:val="22"/>
        </w:rPr>
      </w:pPr>
    </w:p>
    <w:sectPr w:rsidR="0086708C" w:rsidRPr="006425BC" w:rsidSect="00DD03DE">
      <w:pgSz w:w="11906" w:h="16838"/>
      <w:pgMar w:top="1417" w:right="2125"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E2A28"/>
    <w:multiLevelType w:val="hybridMultilevel"/>
    <w:tmpl w:val="759C7B26"/>
    <w:lvl w:ilvl="0" w:tplc="6356354E">
      <w:start w:val="1"/>
      <w:numFmt w:val="decimal"/>
      <w:lvlText w:val="%1."/>
      <w:lvlJc w:val="left"/>
      <w:pPr>
        <w:ind w:left="1080" w:hanging="360"/>
      </w:pPr>
      <w:rPr>
        <w:rFonts w:cstheme="minorHAns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C4A548E"/>
    <w:multiLevelType w:val="hybridMultilevel"/>
    <w:tmpl w:val="F19C7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21B3556"/>
    <w:multiLevelType w:val="hybridMultilevel"/>
    <w:tmpl w:val="3CD4E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rsids>
    <w:rsidRoot w:val="005613B3"/>
    <w:rsid w:val="000A4505"/>
    <w:rsid w:val="001C433A"/>
    <w:rsid w:val="00241D8A"/>
    <w:rsid w:val="005613B3"/>
    <w:rsid w:val="005868F3"/>
    <w:rsid w:val="00597BDC"/>
    <w:rsid w:val="006425BC"/>
    <w:rsid w:val="00685311"/>
    <w:rsid w:val="0086708C"/>
    <w:rsid w:val="00B60632"/>
    <w:rsid w:val="00D71F37"/>
    <w:rsid w:val="00DD03DE"/>
    <w:rsid w:val="00E871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D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13B3"/>
    <w:pPr>
      <w:ind w:left="720"/>
      <w:contextualSpacing/>
    </w:pPr>
  </w:style>
  <w:style w:type="table" w:styleId="Grigliatabella">
    <w:name w:val="Table Grid"/>
    <w:basedOn w:val="Tabellanormale"/>
    <w:uiPriority w:val="59"/>
    <w:rsid w:val="00D71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03DE"/>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13B3"/>
    <w:pPr>
      <w:ind w:left="720"/>
      <w:contextualSpacing/>
    </w:pPr>
  </w:style>
  <w:style w:type="table" w:styleId="Mkatabulky">
    <w:name w:val="Table Grid"/>
    <w:basedOn w:val="Normlntabulka"/>
    <w:uiPriority w:val="59"/>
    <w:rsid w:val="00D71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03DE"/>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754</Words>
  <Characters>4298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De Tommaso</dc:creator>
  <cp:keywords/>
  <dc:description/>
  <cp:lastModifiedBy>De Tommaso</cp:lastModifiedBy>
  <cp:revision>3</cp:revision>
  <dcterms:created xsi:type="dcterms:W3CDTF">2013-04-11T14:01:00Z</dcterms:created>
  <dcterms:modified xsi:type="dcterms:W3CDTF">2013-04-12T13:12:00Z</dcterms:modified>
</cp:coreProperties>
</file>