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5C" w:rsidRDefault="003E565C" w:rsidP="003E565C">
      <w:pPr>
        <w:ind w:firstLine="284"/>
        <w:jc w:val="center"/>
        <w:rPr>
          <w:rFonts w:ascii="Bahamas" w:hAnsi="Bahamas"/>
          <w:b/>
          <w:sz w:val="32"/>
        </w:rPr>
      </w:pPr>
      <w:r>
        <w:rPr>
          <w:rFonts w:ascii="Bahamas" w:hAnsi="Bahamas"/>
          <w:b/>
          <w:sz w:val="32"/>
        </w:rPr>
        <w:t>W cyrku</w:t>
      </w:r>
    </w:p>
    <w:p w:rsidR="003E565C" w:rsidRDefault="003E565C" w:rsidP="003E565C">
      <w:pPr>
        <w:ind w:firstLine="284"/>
        <w:jc w:val="both"/>
        <w:rPr>
          <w:rFonts w:ascii="Bahamas" w:hAnsi="Bahamas"/>
          <w:sz w:val="32"/>
        </w:rPr>
      </w:pPr>
      <w:r>
        <w:rPr>
          <w:rFonts w:ascii="Bahamas" w:hAnsi="Bahamas"/>
          <w:sz w:val="32"/>
        </w:rPr>
        <w:t>O godzinie dziesiątej gaśnie strumień światła. Na sali głęboka cisza. Wtem z cyrkowej areny słychać głośne dźwięki muzyki. Właśnie zaczęła się parada artystów. Wyglądają ślicznie. W chwilę później widzowie podziwiają zręczność i płynność ruchów. Występują także różne zwierzęta. Słoń tańczy, podryguje niedźwiedź, galopują konie.</w:t>
      </w:r>
    </w:p>
    <w:p w:rsidR="005064D3" w:rsidRDefault="005064D3"/>
    <w:sectPr w:rsidR="005064D3" w:rsidSect="0050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hama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3E565C"/>
    <w:rsid w:val="003E565C"/>
    <w:rsid w:val="005064D3"/>
    <w:rsid w:val="005B0EC5"/>
    <w:rsid w:val="0072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6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291</Characters>
  <Application>Microsoft Office Word</Application>
  <DocSecurity>0</DocSecurity>
  <Lines>2</Lines>
  <Paragraphs>1</Paragraphs>
  <ScaleCrop>false</ScaleCrop>
  <Company>priv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stacjonarny</dc:creator>
  <cp:keywords/>
  <dc:description/>
  <cp:lastModifiedBy>stacjonarny</cp:lastModifiedBy>
  <cp:revision>1</cp:revision>
  <dcterms:created xsi:type="dcterms:W3CDTF">2013-04-06T14:18:00Z</dcterms:created>
  <dcterms:modified xsi:type="dcterms:W3CDTF">2013-04-06T14:18:00Z</dcterms:modified>
</cp:coreProperties>
</file>