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24" w:rsidRPr="0006727A" w:rsidRDefault="001565E5" w:rsidP="0006727A">
      <w:pPr>
        <w:pBdr>
          <w:bottom w:val="single" w:sz="8" w:space="0" w:color="AABBBB"/>
        </w:pBdr>
        <w:spacing w:after="108" w:line="360" w:lineRule="auto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</w:pPr>
      <w:r w:rsidRPr="0006727A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 xml:space="preserve">    </w:t>
      </w:r>
      <w:proofErr w:type="spellStart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>Разходка</w:t>
      </w:r>
      <w:proofErr w:type="spellEnd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>из</w:t>
      </w:r>
      <w:proofErr w:type="spellEnd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>Стария</w:t>
      </w:r>
      <w:proofErr w:type="spellEnd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> </w:t>
      </w:r>
      <w:proofErr w:type="spellStart"/>
      <w:r w:rsidR="00CC4724" w:rsidRPr="0006727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eastAsia="cs-CZ"/>
        </w:rPr>
        <w:t>Пловдив</w:t>
      </w:r>
      <w:proofErr w:type="spellEnd"/>
    </w:p>
    <w:p w:rsidR="00CC4724" w:rsidRPr="0006727A" w:rsidRDefault="0006727A" w:rsidP="00365DF4">
      <w:pPr>
        <w:spacing w:before="120" w:after="192" w:line="360" w:lineRule="auto"/>
        <w:ind w:right="240" w:firstLine="46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6727A">
        <w:rPr>
          <w:rFonts w:ascii="Arial" w:hAnsi="Arial" w:cs="Arial"/>
          <w:noProof/>
          <w:lang w:eastAsia="cs-CZ"/>
        </w:rPr>
        <w:drawing>
          <wp:inline distT="0" distB="0" distL="0" distR="0">
            <wp:extent cx="2381250" cy="3667125"/>
            <wp:effectExtent l="19050" t="0" r="0" b="0"/>
            <wp:docPr id="36" name="obrázek 17" descr="http://upload.wikimedia.org/wikipedia/commons/thumb/0/0a/Straat_in_Oud_Plovdiv_1.jpeg/250px-Straat_in_Oud_Plovdiv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0/0a/Straat_in_Oud_Plovdiv_1.jpeg/250px-Straat_in_Oud_Plovdiv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имате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през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Пловдив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пропускайте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посетите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Стария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нямате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направете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Уверявам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няма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съжалявате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В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Пловдив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определено </w:t>
      </w:r>
      <w:proofErr w:type="spellStart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има</w:t>
      </w:r>
      <w:proofErr w:type="spellEnd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какво да се види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останалите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забележителности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говорим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друг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сега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искам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спра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конкретно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Стария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 xml:space="preserve">Той 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 </w:t>
      </w:r>
      <w:proofErr w:type="spellStart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разположен</w:t>
      </w:r>
      <w:proofErr w:type="spellEnd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върху</w:t>
      </w:r>
      <w:proofErr w:type="spellEnd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>три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proofErr w:type="spellEnd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хълмовете</w:t>
      </w:r>
      <w:proofErr w:type="spellEnd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="004A504B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4A504B"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"http://bg.wikipedia.org/wiki/%D0%9F%D0%BB%D0%BE%D0%B2%D0%B4%D0%B8%D0%B2" \o "Пловдив"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Пловдив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4A504B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="004A504B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4A504B"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"http://bg.wikipedia.org/wiki/%D0%9D%D0%B5%D0%B1%D0%B5%D1%82_%D1%82%D0%B5%D0%BF%D0%B5" \o "Небет тепе"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Небет</w:t>
      </w:r>
      <w:proofErr w:type="spellEnd"/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тепе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4A504B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4A504B"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"http://bg.wikipedia.org/wiki/%D0%94%D0%B6%D0%B0%D0%BC%D0%B1%D0%B0%D0%B7_%D1%82%D0%B5%D0%BF%D0%B5" \o "Джамбаз тепе"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Джамбаз</w:t>
      </w:r>
      <w:proofErr w:type="spellEnd"/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тепе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4A504B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4A504B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4A504B"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"http://bg.wikipedia.org/wiki/%D0%A2%D0%B0%D0%BA%D1%81%D0%B8%D0%BC_%D1%82%D0%B5%D0%BF%D0%B5" \o "Таксим тепе"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Таксим</w:t>
      </w:r>
      <w:proofErr w:type="spellEnd"/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4A504B"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тепе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4A504B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Като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всеки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пловдивчанин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съм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крачила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павираните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му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улици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стотици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пъти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Днес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пръв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направих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тур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Стария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с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екскурзовод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Инициативата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провежда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всяка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сряда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стига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има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група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поне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10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желаещи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Обиколката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безплатна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а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сборният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пункт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туристическия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инф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ормационен</w:t>
      </w:r>
      <w:proofErr w:type="spellEnd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център</w:t>
      </w:r>
      <w:proofErr w:type="spellEnd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</w:t>
      </w:r>
      <w:proofErr w:type="spellEnd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пощата</w:t>
      </w:r>
      <w:proofErr w:type="spellEnd"/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9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: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30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ч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Записванията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стават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565E5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на място или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телефона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1A697F" w:rsidRPr="0006727A" w:rsidRDefault="00CC4724" w:rsidP="00365DF4">
      <w:pPr>
        <w:spacing w:before="120" w:after="192" w:line="360" w:lineRule="auto"/>
        <w:ind w:right="240" w:firstLine="46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днешния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горещ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летен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ден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</w:t>
      </w:r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рупата</w:t>
      </w:r>
      <w:proofErr w:type="spellEnd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наброяваше</w:t>
      </w:r>
      <w:proofErr w:type="spellEnd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gramStart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15-</w:t>
      </w:r>
      <w:proofErr w:type="spellStart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тина</w:t>
      </w:r>
      <w:proofErr w:type="spellEnd"/>
      <w:proofErr w:type="gramEnd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души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зависимост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екскурзовода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предвижването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групата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обиколката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отнема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между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1 и 3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часа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Днес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катерихме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тепето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цяла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сутрин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тъй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спирахме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музеите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а и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кафе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пауза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1D3EA4" w:rsidRPr="0006727A" w:rsidRDefault="00CC4724" w:rsidP="00365DF4">
      <w:pPr>
        <w:spacing w:before="120" w:after="192" w:line="360" w:lineRule="auto"/>
        <w:ind w:right="240" w:firstLine="468"/>
        <w:jc w:val="both"/>
        <w:rPr>
          <w:rFonts w:ascii="Arial" w:hAnsi="Arial" w:cs="Arial"/>
          <w:i/>
          <w:iCs/>
          <w:color w:val="000000"/>
          <w:sz w:val="24"/>
          <w:szCs w:val="24"/>
          <w:lang w:val="bg-BG"/>
        </w:rPr>
      </w:pP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Едно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първите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неща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които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чуете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туристическия </w:t>
      </w:r>
      <w:proofErr w:type="spellStart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гид</w:t>
      </w:r>
      <w:proofErr w:type="spellEnd"/>
      <w:r w:rsidR="00DA3686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:</w:t>
      </w:r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 </w:t>
      </w:r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val="bg-BG" w:eastAsia="cs-CZ"/>
        </w:rPr>
        <w:t xml:space="preserve">                  „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Пловд</w:t>
      </w:r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ив</w:t>
      </w:r>
      <w:proofErr w:type="spellEnd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е </w:t>
      </w:r>
      <w:proofErr w:type="spellStart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сред</w:t>
      </w:r>
      <w:proofErr w:type="spellEnd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най</w:t>
      </w:r>
      <w:proofErr w:type="spellEnd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-</w:t>
      </w:r>
      <w:proofErr w:type="spellStart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старите</w:t>
      </w:r>
      <w:proofErr w:type="spellEnd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градове</w:t>
      </w:r>
      <w:proofErr w:type="spellEnd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val="bg-BG" w:eastAsia="cs-CZ"/>
        </w:rPr>
        <w:t>в целия</w:t>
      </w:r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св</w:t>
      </w:r>
      <w:proofErr w:type="spellEnd"/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val="bg-BG" w:eastAsia="cs-CZ"/>
        </w:rPr>
        <w:t>я</w:t>
      </w:r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т</w:t>
      </w:r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нарежда</w:t>
      </w:r>
      <w:proofErr w:type="spellEnd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се</w:t>
      </w:r>
      <w:proofErr w:type="spellEnd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до</w:t>
      </w:r>
      <w:proofErr w:type="spellEnd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Йерусалим</w:t>
      </w:r>
      <w:proofErr w:type="spellEnd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Дамаск</w:t>
      </w:r>
      <w:proofErr w:type="spellEnd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Троя</w:t>
      </w:r>
      <w:proofErr w:type="spellEnd"/>
      <w:r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.</w:t>
      </w:r>
      <w:r w:rsidR="00DA3686" w:rsidRPr="0006727A">
        <w:rPr>
          <w:rFonts w:ascii="Arial" w:eastAsia="Times New Roman" w:hAnsi="Arial" w:cs="Arial"/>
          <w:i/>
          <w:iCs/>
          <w:color w:val="333333"/>
          <w:sz w:val="24"/>
          <w:szCs w:val="24"/>
          <w:lang w:val="bg-BG" w:eastAsia="cs-CZ"/>
        </w:rPr>
        <w:t>”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познавам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пловдивчанин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който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гордее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 xml:space="preserve">с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а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тези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думи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особен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повод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гордост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 xml:space="preserve">Градът е основан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около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6000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г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н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е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Предполагаемо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 xml:space="preserve">му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древно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име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е</w:t>
      </w:r>
      <w:r w:rsidR="001D3EA4" w:rsidRPr="0006727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1D3EA4" w:rsidRPr="0006727A">
        <w:rPr>
          <w:rFonts w:ascii="Arial" w:hAnsi="Arial" w:cs="Arial"/>
          <w:i/>
          <w:iCs/>
          <w:color w:val="000000"/>
          <w:sz w:val="24"/>
          <w:szCs w:val="24"/>
        </w:rPr>
        <w:t>Кендрисос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 xml:space="preserve"> (произлиза от</w:t>
      </w:r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епитета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главното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божество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града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през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римската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епоха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Аполон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Кендрисос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>)</w:t>
      </w:r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Около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1200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г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Хр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траките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създават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върху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>трите хълма</w:t>
      </w:r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укрепено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селище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, </w:t>
      </w:r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 xml:space="preserve">което </w:t>
      </w:r>
      <w:proofErr w:type="spellStart"/>
      <w:r w:rsidR="001D3EA4" w:rsidRPr="0006727A">
        <w:rPr>
          <w:rFonts w:ascii="Arial" w:hAnsi="Arial" w:cs="Arial"/>
          <w:color w:val="000000"/>
          <w:sz w:val="24"/>
          <w:szCs w:val="24"/>
        </w:rPr>
        <w:t>нар</w:t>
      </w:r>
      <w:proofErr w:type="spellEnd"/>
      <w:r w:rsidR="001D3EA4" w:rsidRPr="0006727A">
        <w:rPr>
          <w:rFonts w:ascii="Arial" w:hAnsi="Arial" w:cs="Arial"/>
          <w:color w:val="000000"/>
          <w:sz w:val="24"/>
          <w:szCs w:val="24"/>
          <w:lang w:val="bg-BG"/>
        </w:rPr>
        <w:t>ичат</w:t>
      </w:r>
      <w:r w:rsidR="001D3EA4" w:rsidRPr="0006727A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1D3EA4" w:rsidRPr="0006727A">
        <w:rPr>
          <w:rFonts w:ascii="Arial" w:hAnsi="Arial" w:cs="Arial"/>
          <w:i/>
          <w:iCs/>
          <w:color w:val="000000"/>
          <w:sz w:val="24"/>
          <w:szCs w:val="24"/>
        </w:rPr>
        <w:t>Евмолп</w:t>
      </w:r>
      <w:proofErr w:type="spellEnd"/>
      <w:r w:rsidR="001D3EA4" w:rsidRPr="0006727A">
        <w:rPr>
          <w:rFonts w:ascii="Arial" w:hAnsi="Arial" w:cs="Arial"/>
          <w:i/>
          <w:iCs/>
          <w:color w:val="000000"/>
          <w:sz w:val="24"/>
          <w:szCs w:val="24"/>
          <w:lang w:val="bg-BG"/>
        </w:rPr>
        <w:t>иас</w:t>
      </w:r>
      <w:r w:rsidR="001D3EA4" w:rsidRPr="0006727A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През</w:t>
      </w:r>
      <w:proofErr w:type="spellEnd"/>
      <w:r w:rsidR="001D3EA4" w:rsidRPr="0006727A">
        <w:rPr>
          <w:rStyle w:val="apple-converted-space"/>
          <w:rFonts w:ascii="Arial" w:hAnsi="Arial" w:cs="Arial"/>
          <w:iCs/>
          <w:color w:val="000000" w:themeColor="text1"/>
          <w:sz w:val="24"/>
          <w:szCs w:val="24"/>
        </w:rPr>
        <w:t> </w:t>
      </w:r>
      <w:hyperlink r:id="rId6" w:tooltip="342 пр.н.е." w:history="1">
        <w:r w:rsidR="001D3EA4" w:rsidRPr="0006727A">
          <w:rPr>
            <w:rStyle w:val="Hypertextovodkaz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 xml:space="preserve">342 </w:t>
        </w:r>
        <w:proofErr w:type="spellStart"/>
        <w:r w:rsidR="001D3EA4" w:rsidRPr="0006727A">
          <w:rPr>
            <w:rStyle w:val="Hypertextovodkaz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>г</w:t>
        </w:r>
        <w:proofErr w:type="spellEnd"/>
        <w:r w:rsidR="001D3EA4" w:rsidRPr="0006727A">
          <w:rPr>
            <w:rStyle w:val="Hypertextovodkaz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 xml:space="preserve">. </w:t>
        </w:r>
        <w:proofErr w:type="spellStart"/>
        <w:r w:rsidR="001D3EA4" w:rsidRPr="0006727A">
          <w:rPr>
            <w:rStyle w:val="Hypertextovodkaz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>пр.н.е</w:t>
        </w:r>
        <w:proofErr w:type="spellEnd"/>
        <w:r w:rsidR="001D3EA4" w:rsidRPr="0006727A">
          <w:rPr>
            <w:rStyle w:val="Hypertextovodkaz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>.</w:t>
        </w:r>
      </w:hyperlink>
      <w:r w:rsidR="001D3EA4" w:rsidRPr="0006727A">
        <w:rPr>
          <w:rStyle w:val="apple-converted-space"/>
          <w:rFonts w:ascii="Arial" w:hAnsi="Arial" w:cs="Arial"/>
          <w:iCs/>
          <w:color w:val="000000" w:themeColor="text1"/>
          <w:sz w:val="24"/>
          <w:szCs w:val="24"/>
        </w:rPr>
        <w:t> </w:t>
      </w:r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е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завладян</w:t>
      </w:r>
      <w:proofErr w:type="spellEnd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от</w:t>
      </w:r>
      <w:proofErr w:type="spellEnd"/>
      <w:r w:rsidR="001D3EA4" w:rsidRPr="0006727A">
        <w:rPr>
          <w:rStyle w:val="apple-converted-space"/>
          <w:rFonts w:ascii="Arial" w:hAnsi="Arial" w:cs="Arial"/>
          <w:iCs/>
          <w:color w:val="000000" w:themeColor="text1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begin"/>
      </w:r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HYPERLINK "http://bg.wikipedia.org/wiki/%D0%A4%D0%B8%D0%BB%D0%B8%D0%BF_II_%D0%9C%D0%B0%D0%BA%D0%B5%D0%B4%D0%BE%D0%BD%D1%81%D0%BA%D0%B8" \o "Филип II Македонски" </w:instrText>
      </w:r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>Филип</w:t>
      </w:r>
      <w:proofErr w:type="spellEnd"/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 xml:space="preserve"> II </w:t>
      </w:r>
      <w:proofErr w:type="spellStart"/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>Македонски</w:t>
      </w:r>
      <w:proofErr w:type="spellEnd"/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баща</w:t>
      </w:r>
      <w:proofErr w:type="spellEnd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на</w:t>
      </w:r>
      <w:proofErr w:type="spellEnd"/>
      <w:r w:rsidR="001D3EA4" w:rsidRPr="0006727A">
        <w:rPr>
          <w:rStyle w:val="apple-converted-space"/>
          <w:rFonts w:ascii="Arial" w:hAnsi="Arial" w:cs="Arial"/>
          <w:iCs/>
          <w:color w:val="000000" w:themeColor="text1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begin"/>
      </w:r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HYPERLINK "http://bg.wikipedia.org/wiki/%D0%90%D0%BB%D0%B5%D0%BA%D1%81%D0%B0%D0%BD%D0%B4%D1%8A%D1%80_%D0%92%D0%B5%D0%BB%D0%B8%D0%BA%D0%B8" \o "Александър Велики" </w:instrText>
      </w:r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>Александър</w:t>
      </w:r>
      <w:proofErr w:type="spellEnd"/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>Велики</w:t>
      </w:r>
      <w:proofErr w:type="spellEnd"/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който</w:t>
      </w:r>
      <w:proofErr w:type="spellEnd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го</w:t>
      </w:r>
      <w:proofErr w:type="spellEnd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преименува</w:t>
      </w:r>
      <w:proofErr w:type="spellEnd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t>на</w:t>
      </w:r>
      <w:proofErr w:type="spellEnd"/>
      <w:r w:rsidR="001D3EA4"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1D3EA4" w:rsidRPr="0006727A">
        <w:rPr>
          <w:rFonts w:ascii="Arial" w:hAnsi="Arial" w:cs="Arial"/>
          <w:i/>
          <w:color w:val="000000" w:themeColor="text1"/>
          <w:sz w:val="24"/>
          <w:szCs w:val="24"/>
        </w:rPr>
        <w:t>Филипополис</w:t>
      </w:r>
      <w:proofErr w:type="spellEnd"/>
      <w:r w:rsidR="001D3EA4" w:rsidRPr="0006727A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="001D3EA4" w:rsidRPr="0006727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Тогава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D3EA4" w:rsidRPr="0006727A">
        <w:rPr>
          <w:rFonts w:ascii="Arial" w:hAnsi="Arial" w:cs="Arial"/>
          <w:iCs/>
          <w:color w:val="000000"/>
          <w:sz w:val="24"/>
          <w:szCs w:val="24"/>
          <w:lang w:val="bg-BG"/>
        </w:rPr>
        <w:t xml:space="preserve">градът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бива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обграден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със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здрави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крепостни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стени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По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-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късно</w:t>
      </w:r>
      <w:proofErr w:type="spellEnd"/>
      <w:r w:rsidR="001D3EA4" w:rsidRPr="0006727A">
        <w:rPr>
          <w:rStyle w:val="apple-converted-space"/>
          <w:rFonts w:ascii="Arial" w:hAnsi="Arial" w:cs="Arial"/>
          <w:iCs/>
          <w:color w:val="000000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begin"/>
      </w:r>
      <w:r w:rsidR="001D3EA4" w:rsidRPr="0006727A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HYPERLINK "http://bg.wikipedia.org/wiki/%D0%A2%D1%80%D0%B0%D0%BA%D0%B8" \o "Траки" </w:instrText>
      </w:r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="001D3EA4" w:rsidRPr="0006727A">
        <w:rPr>
          <w:rStyle w:val="Hypertextovodkaz"/>
          <w:rFonts w:ascii="Arial" w:hAnsi="Arial" w:cs="Arial"/>
          <w:iCs/>
          <w:color w:val="000000" w:themeColor="text1"/>
          <w:sz w:val="24"/>
          <w:szCs w:val="24"/>
          <w:u w:val="none"/>
        </w:rPr>
        <w:t>траките</w:t>
      </w:r>
      <w:proofErr w:type="spellEnd"/>
      <w:r w:rsidR="00753A85" w:rsidRPr="0006727A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="001D3EA4" w:rsidRPr="0006727A">
        <w:rPr>
          <w:rStyle w:val="apple-converted-space"/>
          <w:rFonts w:ascii="Arial" w:hAnsi="Arial" w:cs="Arial"/>
          <w:iCs/>
          <w:color w:val="000000" w:themeColor="text1"/>
          <w:sz w:val="24"/>
          <w:szCs w:val="24"/>
        </w:rPr>
        <w:t> 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отново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D3EA4" w:rsidRPr="0006727A">
        <w:rPr>
          <w:rFonts w:ascii="Arial" w:hAnsi="Arial" w:cs="Arial"/>
          <w:iCs/>
          <w:color w:val="000000"/>
          <w:sz w:val="24"/>
          <w:szCs w:val="24"/>
          <w:lang w:val="bg-BG"/>
        </w:rPr>
        <w:t>взимат властта</w:t>
      </w:r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върху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селището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и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го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наричат</w:t>
      </w:r>
      <w:proofErr w:type="spellEnd"/>
      <w:r w:rsidR="001D3EA4" w:rsidRPr="0006727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1D3EA4" w:rsidRPr="0006727A">
        <w:rPr>
          <w:rFonts w:ascii="Arial" w:hAnsi="Arial" w:cs="Arial"/>
          <w:i/>
          <w:color w:val="000000"/>
          <w:sz w:val="24"/>
          <w:szCs w:val="24"/>
        </w:rPr>
        <w:t>Пулпудева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превод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на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/>
          <w:iCs/>
          <w:color w:val="000000"/>
          <w:sz w:val="24"/>
          <w:szCs w:val="24"/>
        </w:rPr>
        <w:t>Филипопол</w:t>
      </w:r>
      <w:proofErr w:type="spellEnd"/>
      <w:r w:rsidR="001D3EA4" w:rsidRPr="0006727A">
        <w:rPr>
          <w:rFonts w:ascii="Arial" w:hAnsi="Arial" w:cs="Arial"/>
          <w:i/>
          <w:iCs/>
          <w:color w:val="000000"/>
          <w:sz w:val="24"/>
          <w:szCs w:val="24"/>
          <w:lang w:val="bg-BG"/>
        </w:rPr>
        <w:t>ис</w:t>
      </w:r>
      <w:r w:rsidR="001D3EA4" w:rsidRPr="0006727A">
        <w:rPr>
          <w:rFonts w:ascii="Arial" w:hAnsi="Arial" w:cs="Arial"/>
          <w:iCs/>
          <w:color w:val="000000"/>
          <w:sz w:val="24"/>
          <w:szCs w:val="24"/>
          <w:lang w:val="bg-BG"/>
        </w:rPr>
        <w:t xml:space="preserve">.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През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периода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II-I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в.пр.Хр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.,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също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така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е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носел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 xml:space="preserve"> и </w:t>
      </w:r>
      <w:proofErr w:type="spellStart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името</w:t>
      </w:r>
      <w:proofErr w:type="spellEnd"/>
      <w:r w:rsidR="001D3EA4" w:rsidRPr="0006727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1D3EA4" w:rsidRPr="0006727A">
        <w:rPr>
          <w:rFonts w:ascii="Arial" w:hAnsi="Arial" w:cs="Arial"/>
          <w:i/>
          <w:color w:val="000000"/>
          <w:sz w:val="24"/>
          <w:szCs w:val="24"/>
        </w:rPr>
        <w:t>Одриса</w:t>
      </w:r>
      <w:proofErr w:type="spellEnd"/>
      <w:r w:rsidR="001D3EA4" w:rsidRPr="0006727A">
        <w:rPr>
          <w:rFonts w:ascii="Arial" w:hAnsi="Arial" w:cs="Arial"/>
          <w:iCs/>
          <w:color w:val="000000"/>
          <w:sz w:val="24"/>
          <w:szCs w:val="24"/>
        </w:rPr>
        <w:t>.</w:t>
      </w:r>
      <w:r w:rsidR="001D3EA4" w:rsidRPr="0006727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1A697F" w:rsidRPr="0006727A" w:rsidRDefault="001D3EA4" w:rsidP="0006727A">
      <w:pPr>
        <w:spacing w:before="120" w:after="192" w:line="360" w:lineRule="auto"/>
        <w:ind w:right="240" w:firstLine="4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bg-BG" w:eastAsia="cs-CZ"/>
        </w:rPr>
      </w:pP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Филипополис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окончателно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попада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пределите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"http://bg.wikipedia.org/wiki/%D0%A0%D0%B8%D0%BC%D1%81%D0%BA%D0%B0_%D0%B8%D0%BC%D0%BF%D0%B5%D1%80%D0%B8%D1%8F" \o "Римска империя"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Римската</w:t>
      </w:r>
      <w:proofErr w:type="spellEnd"/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империя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при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обявяването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"http://bg.wikipedia.org/wiki/%D0%A2%D1%80%D0%B0%D0%BA%D0%B8%D1%8F" \o "Тракия"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Тракия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"http://bg.wikipedia.org/wiki/%D0%A0%D0%B8%D0%BC%D1%81%D0%BA%D0%B0_%D0%BF%D1%80%D0%BE%D0%B2%D0%B8%D0%BD%D1%86%D0%B8%D1%8F" \o "Римска провинция"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римска</w:t>
      </w:r>
      <w:proofErr w:type="spellEnd"/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провинция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>през</w:t>
      </w:r>
      <w:proofErr w:type="spellEnd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 xml:space="preserve"> 46 г</w:t>
      </w:r>
      <w:r w:rsidR="00B65AFB" w:rsidRPr="0006727A">
        <w:rPr>
          <w:rFonts w:ascii="Arial" w:hAnsi="Arial" w:cs="Arial"/>
          <w:color w:val="000000" w:themeColor="text1"/>
          <w:sz w:val="24"/>
          <w:szCs w:val="24"/>
          <w:lang w:val="bg-BG"/>
        </w:rPr>
        <w:t>.</w:t>
      </w:r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като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отново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е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преименуван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—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06727A">
        <w:rPr>
          <w:rFonts w:ascii="Arial" w:hAnsi="Arial" w:cs="Arial"/>
          <w:i/>
          <w:iCs/>
          <w:color w:val="000000" w:themeColor="text1"/>
          <w:sz w:val="24"/>
          <w:szCs w:val="24"/>
        </w:rPr>
        <w:t>Тримонциум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06727A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06727A">
        <w:rPr>
          <w:rFonts w:ascii="Arial" w:hAnsi="Arial" w:cs="Arial"/>
          <w:i/>
          <w:iCs/>
          <w:color w:val="000000" w:themeColor="text1"/>
          <w:sz w:val="24"/>
          <w:szCs w:val="24"/>
        </w:rPr>
        <w:t>Трихълмие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Бил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е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най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>голям</w:t>
      </w:r>
      <w:proofErr w:type="spellEnd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>главен</w:t>
      </w:r>
      <w:proofErr w:type="spellEnd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5AFB" w:rsidRPr="0006727A">
        <w:rPr>
          <w:rFonts w:ascii="Arial" w:hAnsi="Arial" w:cs="Arial"/>
          <w:color w:val="000000" w:themeColor="text1"/>
          <w:sz w:val="24"/>
          <w:szCs w:val="24"/>
        </w:rPr>
        <w:t>град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голямата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римска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</w:rPr>
        <w:t>провинция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"http://bg.wikipedia.org/wiki/%D0%A2%D1%80%D0%B0%D0%BA%D0%B8%D1%8F" \o "Тракия"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Тракия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6727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304D0" w:rsidRPr="0006727A" w:rsidRDefault="00DA3686" w:rsidP="0006727A">
      <w:pPr>
        <w:spacing w:before="120" w:after="192" w:line="360" w:lineRule="auto"/>
        <w:ind w:right="240" w:firstLine="46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r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Благодарение на запазените до днес културни паметници</w:t>
      </w:r>
      <w:r w:rsidR="00B65AFB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от тази епоха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, може да усетите а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нтична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та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атмосфера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много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места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града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Една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най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големите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забележителностите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Стария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безспорно 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е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запазения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B65AFB" w:rsidRPr="0006727A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677920" cy="2282825"/>
            <wp:effectExtent l="19050" t="0" r="0" b="0"/>
            <wp:docPr id="15" name="obrázek 4" descr="http://politicalarts.files.wordpress.com/2011/08/plov-theatre_1864652b.jpg?w=386&amp;h=2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iticalarts.files.wordpress.com/2011/08/plov-theatre_1864652b.jpg?w=386&amp;h=24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AFB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Античен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театър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Древните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римляни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използвали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предимно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драматични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представления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това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използваме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ние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През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есента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там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провежда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театралния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т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фестивал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„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Сцена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кръстопът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”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който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събира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звестни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актьори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цял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ата страна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През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май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сцената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можете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слушате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опера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а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през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август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13"/>
          <w:szCs w:val="13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гледате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ежегодния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М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еждународен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фолклорен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фестивал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Периодично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Античния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театър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изнасят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различни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концерти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. </w:t>
      </w:r>
      <w:r w:rsidR="00CC4724" w:rsidRPr="0006727A">
        <w:rPr>
          <w:rFonts w:ascii="Arial" w:eastAsia="Times New Roman" w:hAnsi="Arial" w:cs="Arial"/>
          <w:color w:val="333333"/>
          <w:sz w:val="13"/>
          <w:szCs w:val="13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Ако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имате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желание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ожете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разгледате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обекта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вътре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вход</w:t>
      </w:r>
      <w:proofErr w:type="spellEnd"/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ът е</w:t>
      </w:r>
      <w:r w:rsidR="001304D0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3 </w:t>
      </w:r>
      <w:proofErr w:type="spellStart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лв</w:t>
      </w:r>
      <w:proofErr w:type="spellEnd"/>
      <w:r w:rsidR="00CC4724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</w:p>
    <w:p w:rsidR="00AC327A" w:rsidRPr="0006727A" w:rsidRDefault="00AC327A" w:rsidP="0006727A">
      <w:pPr>
        <w:pStyle w:val="Normlnweb"/>
        <w:shd w:val="clear" w:color="auto" w:fill="FFFFFF"/>
        <w:spacing w:before="96" w:beforeAutospacing="0" w:after="120" w:afterAutospacing="0" w:line="360" w:lineRule="auto"/>
        <w:ind w:firstLine="468"/>
        <w:jc w:val="both"/>
        <w:rPr>
          <w:rFonts w:ascii="Arial" w:hAnsi="Arial" w:cs="Arial"/>
          <w:color w:val="000000" w:themeColor="text1"/>
          <w:shd w:val="clear" w:color="auto" w:fill="FFFFFF"/>
          <w:lang w:val="bg-BG"/>
        </w:rPr>
      </w:pPr>
      <w:r w:rsidRPr="0006727A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В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края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9" w:tooltip="4 век" w:history="1">
        <w:r w:rsidRPr="0006727A">
          <w:rPr>
            <w:rStyle w:val="Hypertextovodkaz"/>
            <w:rFonts w:ascii="Arial" w:hAnsi="Arial" w:cs="Arial"/>
            <w:color w:val="000000" w:themeColor="text1"/>
            <w:u w:val="none"/>
            <w:shd w:val="clear" w:color="auto" w:fill="FFFFFF"/>
          </w:rPr>
          <w:t>IV</w:t>
        </w:r>
      </w:hyperlink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в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започва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</w:rPr>
        <w:fldChar w:fldCharType="begin"/>
      </w:r>
      <w:r w:rsidRPr="0006727A">
        <w:rPr>
          <w:rFonts w:ascii="Arial" w:hAnsi="Arial" w:cs="Arial"/>
          <w:color w:val="000000" w:themeColor="text1"/>
        </w:rPr>
        <w:instrText xml:space="preserve"> HYPERLINK "http://bg.wikipedia.org/wiki/%D0%92%D0%B8%D0%B7%D0%B0%D0%BD%D1%82%D0%B8%D1%8F" \o "Византия" </w:instrText>
      </w:r>
      <w:r w:rsidR="00753A85" w:rsidRPr="0006727A">
        <w:rPr>
          <w:rFonts w:ascii="Arial" w:hAnsi="Arial" w:cs="Arial"/>
          <w:color w:val="000000" w:themeColor="text1"/>
        </w:rPr>
        <w:fldChar w:fldCharType="separate"/>
      </w:r>
      <w:r w:rsidRPr="0006727A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византийския</w:t>
      </w:r>
      <w:proofErr w:type="spellEnd"/>
      <w:r w:rsidR="00753A85" w:rsidRPr="0006727A">
        <w:rPr>
          <w:rFonts w:ascii="Arial" w:hAnsi="Arial" w:cs="Arial"/>
          <w:color w:val="000000" w:themeColor="text1"/>
        </w:rPr>
        <w:fldChar w:fldCharType="end"/>
      </w:r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период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в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историята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града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Около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средата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0" w:tooltip="6 век" w:history="1">
        <w:r w:rsidRPr="0006727A">
          <w:rPr>
            <w:rStyle w:val="Hypertextovodkaz"/>
            <w:rFonts w:ascii="Arial" w:hAnsi="Arial" w:cs="Arial"/>
            <w:color w:val="000000" w:themeColor="text1"/>
            <w:u w:val="none"/>
            <w:shd w:val="clear" w:color="auto" w:fill="FFFFFF"/>
          </w:rPr>
          <w:t>VI</w:t>
        </w:r>
      </w:hyperlink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в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. в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Пловдив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идват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славяните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, с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което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постепенно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променя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етническия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облик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региона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06727A">
        <w:rPr>
          <w:rFonts w:ascii="Arial" w:hAnsi="Arial" w:cs="Arial"/>
          <w:color w:val="000000" w:themeColor="text1"/>
          <w:shd w:val="clear" w:color="auto" w:fill="FFFFFF"/>
          <w:lang w:val="bg-BG"/>
        </w:rPr>
        <w:t>С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лавяните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възприемат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тракийското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име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i/>
          <w:iCs/>
          <w:color w:val="000000" w:themeColor="text1"/>
          <w:shd w:val="clear" w:color="auto" w:fill="FFFFFF"/>
        </w:rPr>
        <w:t>Пулпудева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но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го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променят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като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i/>
          <w:iCs/>
          <w:color w:val="000000" w:themeColor="text1"/>
          <w:shd w:val="clear" w:color="auto" w:fill="FFFFFF"/>
        </w:rPr>
        <w:t>Плъпдив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  <w:lang w:val="bg-BG"/>
        </w:rPr>
        <w:t>, от което</w:t>
      </w:r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произлиза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днешното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hd w:val="clear" w:color="auto" w:fill="FFFFFF"/>
        </w:rPr>
        <w:t>име</w:t>
      </w:r>
      <w:proofErr w:type="spellEnd"/>
      <w:r w:rsidRPr="0006727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i/>
          <w:iCs/>
          <w:color w:val="000000" w:themeColor="text1"/>
          <w:shd w:val="clear" w:color="auto" w:fill="FFFFFF"/>
        </w:rPr>
        <w:t>Пловдив</w:t>
      </w:r>
      <w:proofErr w:type="spellEnd"/>
      <w:r w:rsidRPr="0006727A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. </w:t>
      </w:r>
    </w:p>
    <w:p w:rsidR="00AC327A" w:rsidRPr="0006727A" w:rsidRDefault="004A504B" w:rsidP="0006727A">
      <w:pPr>
        <w:spacing w:line="360" w:lineRule="auto"/>
        <w:ind w:firstLine="468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периода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="0006727A"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6727A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"http://bg.wikipedia.org/wiki/%D0%92%D1%8A%D0%B7%D1%80%D0%B0%D0%B6%D0%B4%D0%B0%D0%BD%D0%B5" \o "Възраждане" </w:instrText>
      </w:r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6727A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Възраждане</w:t>
      </w:r>
      <w:proofErr w:type="spellEnd"/>
      <w:r w:rsidR="00753A85" w:rsidRPr="0006727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06727A" w:rsidRPr="0006727A">
        <w:rPr>
          <w:rFonts w:ascii="Arial" w:hAnsi="Arial" w:cs="Arial"/>
          <w:color w:val="000000" w:themeColor="text1"/>
          <w:sz w:val="24"/>
          <w:szCs w:val="24"/>
          <w:lang w:val="bg-BG"/>
        </w:rPr>
        <w:t>то (1762-1878г.)</w:t>
      </w:r>
      <w:r w:rsidRPr="0006727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Пловдив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е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важен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икономически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център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>Тогавашната б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ългарска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буржоазия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>състезава</w:t>
      </w:r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строителството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нов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модел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къщи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6727A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303145" cy="1725930"/>
            <wp:effectExtent l="19050" t="0" r="1905" b="0"/>
            <wp:docPr id="31" name="obrázek 1" descr="http://politicalarts.files.wordpress.com/2011/08/520210.jpg?w=242&amp;h=18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iticalarts.files.wordpress.com/2011/08/520210.jpg?w=242&amp;h=18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голяма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част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които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са</w:t>
      </w:r>
      <w:proofErr w:type="spellEnd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запазени</w:t>
      </w:r>
      <w:proofErr w:type="spellEnd"/>
      <w:r w:rsidR="0006727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bg-BG"/>
        </w:rPr>
        <w:t xml:space="preserve">. </w:t>
      </w:r>
    </w:p>
    <w:p w:rsidR="004A504B" w:rsidRPr="0006727A" w:rsidRDefault="00CC4724" w:rsidP="0006727A">
      <w:pPr>
        <w:spacing w:before="120" w:after="192" w:line="360" w:lineRule="auto"/>
        <w:ind w:right="240" w:firstLine="46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Стария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има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няколко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църкви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Св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Богородица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Св.Св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Константин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Елена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гръцка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католическа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църква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Можете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запалите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свещичка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4A504B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сте вярващи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r w:rsidR="004A504B" w:rsidRPr="0006727A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1904365" cy="2860040"/>
            <wp:effectExtent l="19050" t="0" r="635" b="0"/>
            <wp:docPr id="32" name="obrázek 3" descr="http://politicalarts.files.wordpress.com/2011/08/st-_bogoroditza_plovdiv1.jpg?w=200&amp;h=3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iticalarts.files.wordpress.com/2011/08/st-_bogoroditza_plovdiv1.jpg?w=200&amp;h=3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7A" w:rsidRPr="0006727A" w:rsidRDefault="00CC4724" w:rsidP="0006727A">
      <w:pPr>
        <w:spacing w:before="120" w:after="192" w:line="360" w:lineRule="auto"/>
        <w:ind w:left="240" w:right="240" w:firstLine="46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Тук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има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множество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галерии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музеи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Този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който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задължително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трябва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посетите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Етнографският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музей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където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още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вратата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навлезете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българския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бит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едно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време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Можете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разгледате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картини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съвреме</w:t>
      </w:r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нни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толкова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съвременни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художни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както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изложба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икони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r w:rsidR="004A504B" w:rsidRPr="0006727A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860040" cy="2145030"/>
            <wp:effectExtent l="19050" t="0" r="0" b="0"/>
            <wp:docPr id="35" name="obrázek 2" descr="http://politicalarts.files.wordpress.com/2011/08/exc1434.jpg?w=300&amp;h=22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iticalarts.files.wordpress.com/2011/08/exc1434.jpg?w=300&amp;h=22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24" w:rsidRPr="0006727A" w:rsidRDefault="00CC4724" w:rsidP="0006727A">
      <w:pPr>
        <w:spacing w:before="120" w:after="192" w:line="360" w:lineRule="auto"/>
        <w:ind w:left="240" w:right="240" w:firstLine="46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Най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известното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заведение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Стария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град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казва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Конюшните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царя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Представлява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кафе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ресторант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открит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о. В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летните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жеги</w:t>
      </w:r>
      <w:proofErr w:type="spellEnd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 </w:t>
      </w:r>
      <w:proofErr w:type="spellStart"/>
      <w:r w:rsidR="00505AC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идеално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място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отди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х</w:t>
      </w:r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Щом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ст</w:t>
      </w:r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игнали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тук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пропускайте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качите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самия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връх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тепето</w:t>
      </w:r>
      <w:proofErr w:type="spellEnd"/>
      <w:r w:rsidR="0006727A" w:rsidRPr="0006727A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, за да видите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Пловдив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цялата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му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красота</w:t>
      </w:r>
      <w:proofErr w:type="spellEnd"/>
      <w:r w:rsidRPr="0006727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A504B" w:rsidRPr="0006727A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t xml:space="preserve"> </w:t>
      </w:r>
    </w:p>
    <w:p w:rsidR="00CC4724" w:rsidRPr="001A697F" w:rsidRDefault="00CC4724" w:rsidP="00CC4724">
      <w:pPr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542B52" w:rsidRPr="001A697F" w:rsidRDefault="00542B52">
      <w:pPr>
        <w:rPr>
          <w:sz w:val="24"/>
          <w:szCs w:val="24"/>
        </w:rPr>
      </w:pPr>
    </w:p>
    <w:sectPr w:rsidR="00542B52" w:rsidRPr="001A697F" w:rsidSect="0054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0DE"/>
    <w:rsid w:val="0006727A"/>
    <w:rsid w:val="000E6DF1"/>
    <w:rsid w:val="001304D0"/>
    <w:rsid w:val="001565E5"/>
    <w:rsid w:val="001A697F"/>
    <w:rsid w:val="001D3EA4"/>
    <w:rsid w:val="00283EAD"/>
    <w:rsid w:val="002B10DE"/>
    <w:rsid w:val="00365DF4"/>
    <w:rsid w:val="004A3F7C"/>
    <w:rsid w:val="004A504B"/>
    <w:rsid w:val="00505AC8"/>
    <w:rsid w:val="00534602"/>
    <w:rsid w:val="00542B52"/>
    <w:rsid w:val="00753A85"/>
    <w:rsid w:val="00974A17"/>
    <w:rsid w:val="00AC327A"/>
    <w:rsid w:val="00AD637B"/>
    <w:rsid w:val="00B65AFB"/>
    <w:rsid w:val="00CC4724"/>
    <w:rsid w:val="00DA3686"/>
    <w:rsid w:val="00E3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DE"/>
  </w:style>
  <w:style w:type="paragraph" w:styleId="Nadpis2">
    <w:name w:val="heading 2"/>
    <w:basedOn w:val="Normln"/>
    <w:link w:val="Nadpis2Char"/>
    <w:uiPriority w:val="9"/>
    <w:qFormat/>
    <w:rsid w:val="00CC4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3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10D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B10DE"/>
  </w:style>
  <w:style w:type="paragraph" w:styleId="Textbubliny">
    <w:name w:val="Balloon Text"/>
    <w:basedOn w:val="Normln"/>
    <w:link w:val="TextbublinyChar"/>
    <w:uiPriority w:val="99"/>
    <w:semiHidden/>
    <w:unhideWhenUsed/>
    <w:rsid w:val="002B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0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C47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C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C472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3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Standardnpsmoodstavce"/>
    <w:rsid w:val="00AC327A"/>
  </w:style>
  <w:style w:type="character" w:customStyle="1" w:styleId="editsection">
    <w:name w:val="editsection"/>
    <w:basedOn w:val="Standardnpsmoodstavce"/>
    <w:rsid w:val="00AC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56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7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80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0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89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oliticalarts.files.wordpress.com/2011/08/st-_bogoroditza_plovdiv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liticalarts.files.wordpress.com/2011/08/plov-theatre_1864652b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bg.wikipedia.org/wiki/342_%D0%BF%D1%80.%D0%BD.%D0%B5." TargetMode="External"/><Relationship Id="rId11" Type="http://schemas.openxmlformats.org/officeDocument/2006/relationships/hyperlink" Target="http://politicalarts.files.wordpress.com/2011/08/520210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liticalarts.files.wordpress.com/2011/08/exc1434.jpg" TargetMode="External"/><Relationship Id="rId10" Type="http://schemas.openxmlformats.org/officeDocument/2006/relationships/hyperlink" Target="http://bg.wikipedia.org/wiki/6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.wikipedia.org/wiki/4_%D0%B2%D0%B5%D0%B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B59553-B93D-43D7-BC5F-3B469D8D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15</cp:revision>
  <dcterms:created xsi:type="dcterms:W3CDTF">2013-02-27T12:43:00Z</dcterms:created>
  <dcterms:modified xsi:type="dcterms:W3CDTF">2013-03-06T12:58:00Z</dcterms:modified>
</cp:coreProperties>
</file>