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58" w:rsidRDefault="001A0586" w:rsidP="00DF6158">
      <w:r>
        <w:t xml:space="preserve"> </w:t>
      </w:r>
      <w:r w:rsidR="00DF6158">
        <w:t xml:space="preserve">Harmonogram  </w:t>
      </w:r>
      <w:hyperlink r:id="rId7" w:tgtFrame="_blank" w:history="1">
        <w:r w:rsidR="00DF6158" w:rsidRPr="00DF6158">
          <w:t>CJBB75</w:t>
        </w:r>
      </w:hyperlink>
      <w:r w:rsidR="00DF6158">
        <w:t xml:space="preserve"> Základy využití </w:t>
      </w:r>
      <w:proofErr w:type="spellStart"/>
      <w:r w:rsidR="00DF6158">
        <w:t>korp</w:t>
      </w:r>
      <w:proofErr w:type="spellEnd"/>
      <w:r w:rsidR="00DF6158">
        <w:t>. (</w:t>
      </w:r>
      <w:proofErr w:type="spellStart"/>
      <w:r w:rsidR="00DF6158">
        <w:t>prax</w:t>
      </w:r>
      <w:proofErr w:type="spellEnd"/>
      <w:r w:rsidR="00DF6158">
        <w:t xml:space="preserve">.)  </w:t>
      </w:r>
      <w:hyperlink r:id="rId8" w:tgtFrame="_blank" w:history="1">
        <w:r w:rsidR="00DF6158" w:rsidRPr="00DF6158">
          <w:t>G13</w:t>
        </w:r>
      </w:hyperlink>
    </w:p>
    <w:p w:rsidR="00876D53" w:rsidRDefault="001B0DD7" w:rsidP="00DF6158">
      <w:r>
        <w:t>každou sudou středu 9:10--10:4</w:t>
      </w:r>
      <w:r w:rsidR="00876D53">
        <w:t>5 (</w:t>
      </w:r>
      <w:r>
        <w:t>19.2., 5.3., 19.3., 2.4., 16.4., 30.4</w:t>
      </w:r>
      <w:r w:rsidR="00876D53">
        <w:t>.</w:t>
      </w:r>
      <w:r>
        <w:t>, 14.5.</w:t>
      </w:r>
      <w:r w:rsidR="00876D53">
        <w:t>)</w:t>
      </w:r>
    </w:p>
    <w:p w:rsidR="0079236F" w:rsidRPr="00876D53" w:rsidRDefault="001B0DD7" w:rsidP="00876D53">
      <w:pPr>
        <w:numPr>
          <w:ilvl w:val="0"/>
          <w:numId w:val="1"/>
        </w:numPr>
      </w:pPr>
      <w:r>
        <w:t>19</w:t>
      </w:r>
      <w:r w:rsidR="00876D53">
        <w:t>. 2</w:t>
      </w:r>
      <w:r w:rsidR="00876D53" w:rsidRPr="0080719F">
        <w:t>. Organizační pokyny</w:t>
      </w:r>
      <w:r>
        <w:t>, přehled korpusových manažerů</w:t>
      </w:r>
      <w:r w:rsidR="00876D53" w:rsidRPr="0080719F">
        <w:t>.</w:t>
      </w:r>
    </w:p>
    <w:p w:rsidR="00876D53" w:rsidRDefault="001B0DD7" w:rsidP="0080719F">
      <w:pPr>
        <w:numPr>
          <w:ilvl w:val="0"/>
          <w:numId w:val="1"/>
        </w:numPr>
      </w:pPr>
      <w:r>
        <w:t>26</w:t>
      </w:r>
      <w:r w:rsidR="00876D53">
        <w:t xml:space="preserve">. 2. ÚKOL 1 : </w:t>
      </w:r>
      <w:r w:rsidR="00876D53" w:rsidRPr="0080719F">
        <w:t>Vyplnit žádost, získat heslo.</w:t>
      </w:r>
      <w:r w:rsidR="008932B5">
        <w:t xml:space="preserve"> (Manuál – samostudium.)</w:t>
      </w:r>
    </w:p>
    <w:p w:rsidR="0079236F" w:rsidRPr="00876D53" w:rsidRDefault="001B0DD7" w:rsidP="0080719F">
      <w:pPr>
        <w:numPr>
          <w:ilvl w:val="0"/>
          <w:numId w:val="1"/>
        </w:numPr>
      </w:pPr>
      <w:r>
        <w:t>5</w:t>
      </w:r>
      <w:r w:rsidR="0080719F" w:rsidRPr="0080719F">
        <w:t xml:space="preserve">. </w:t>
      </w:r>
      <w:r w:rsidR="00876D53">
        <w:t>3</w:t>
      </w:r>
      <w:r w:rsidR="0080719F" w:rsidRPr="0080719F">
        <w:t xml:space="preserve">. </w:t>
      </w:r>
      <w:r w:rsidR="00876D53" w:rsidRPr="0080719F">
        <w:t>Různé korpusy a rozdíly v anotačních schématech (</w:t>
      </w:r>
      <w:proofErr w:type="spellStart"/>
      <w:r w:rsidR="00876D53" w:rsidRPr="0080719F">
        <w:t>tokenizace</w:t>
      </w:r>
      <w:proofErr w:type="spellEnd"/>
      <w:r w:rsidR="00876D53" w:rsidRPr="0080719F">
        <w:t xml:space="preserve">, lemmatizace, </w:t>
      </w:r>
      <w:proofErr w:type="spellStart"/>
      <w:r w:rsidR="00876D53" w:rsidRPr="0080719F">
        <w:t>tagging</w:t>
      </w:r>
      <w:proofErr w:type="spellEnd"/>
      <w:r w:rsidR="00876D53" w:rsidRPr="0080719F">
        <w:t xml:space="preserve">, </w:t>
      </w:r>
      <w:proofErr w:type="spellStart"/>
      <w:r w:rsidR="00876D53" w:rsidRPr="0080719F">
        <w:t>disambiguace</w:t>
      </w:r>
      <w:proofErr w:type="spellEnd"/>
      <w:r w:rsidR="00876D53" w:rsidRPr="0080719F">
        <w:t xml:space="preserve">, </w:t>
      </w:r>
      <w:proofErr w:type="spellStart"/>
      <w:r w:rsidR="00876D53" w:rsidRPr="0080719F">
        <w:t>tagset</w:t>
      </w:r>
      <w:proofErr w:type="spellEnd"/>
      <w:r w:rsidR="00876D53" w:rsidRPr="0080719F">
        <w:t>).</w:t>
      </w:r>
    </w:p>
    <w:p w:rsidR="0079236F" w:rsidRPr="00876D53" w:rsidRDefault="001B0DD7" w:rsidP="0080719F">
      <w:pPr>
        <w:numPr>
          <w:ilvl w:val="0"/>
          <w:numId w:val="1"/>
        </w:numPr>
      </w:pPr>
      <w:r>
        <w:t>12</w:t>
      </w:r>
      <w:r w:rsidR="00876D53">
        <w:t>.3</w:t>
      </w:r>
      <w:r w:rsidR="0080719F" w:rsidRPr="0080719F">
        <w:t>.</w:t>
      </w:r>
      <w:r w:rsidR="00876D53">
        <w:t xml:space="preserve"> ÚKOL 2 Porovnat </w:t>
      </w:r>
      <w:proofErr w:type="spellStart"/>
      <w:r w:rsidR="00876D53">
        <w:t>tagset</w:t>
      </w:r>
      <w:proofErr w:type="spellEnd"/>
      <w:r w:rsidR="00876D53">
        <w:t xml:space="preserve"> morfologických značek pražských a brněnských (text ke studiu)</w:t>
      </w:r>
      <w:r w:rsidR="008932B5">
        <w:t>.</w:t>
      </w:r>
    </w:p>
    <w:p w:rsidR="00876D53" w:rsidRPr="00876D53" w:rsidRDefault="001B0DD7" w:rsidP="0080719F">
      <w:pPr>
        <w:numPr>
          <w:ilvl w:val="0"/>
          <w:numId w:val="1"/>
        </w:numPr>
      </w:pPr>
      <w:r>
        <w:t>19</w:t>
      </w:r>
      <w:r w:rsidR="00876D53">
        <w:t>.3</w:t>
      </w:r>
      <w:r w:rsidR="0080719F" w:rsidRPr="0080719F">
        <w:t xml:space="preserve">. </w:t>
      </w:r>
      <w:r w:rsidR="00876D53">
        <w:t>Jak lze v korpusu hledat doklady pro pravopisné a jiné varianty</w:t>
      </w:r>
    </w:p>
    <w:p w:rsidR="0079236F" w:rsidRDefault="001B0DD7" w:rsidP="0080719F">
      <w:pPr>
        <w:numPr>
          <w:ilvl w:val="0"/>
          <w:numId w:val="1"/>
        </w:numPr>
      </w:pPr>
      <w:r>
        <w:t>26</w:t>
      </w:r>
      <w:r w:rsidR="00876D53">
        <w:t>.3</w:t>
      </w:r>
      <w:r w:rsidR="0080719F" w:rsidRPr="0080719F">
        <w:t xml:space="preserve">. </w:t>
      </w:r>
      <w:r w:rsidR="00876D53">
        <w:t>ÚKOL 3 z učebnice Jak využívat ČNK cvičení:</w:t>
      </w:r>
      <w:r w:rsidR="008932B5">
        <w:t xml:space="preserve"> </w:t>
      </w:r>
    </w:p>
    <w:p w:rsidR="00876D53" w:rsidRPr="00876D53" w:rsidRDefault="001B0DD7" w:rsidP="0080719F">
      <w:pPr>
        <w:numPr>
          <w:ilvl w:val="0"/>
          <w:numId w:val="1"/>
        </w:numPr>
      </w:pPr>
      <w:r>
        <w:t>2</w:t>
      </w:r>
      <w:r w:rsidR="00876D53">
        <w:t>. 4. Jak lze v korpusu hledat doklady pro výzkum slovotvorby</w:t>
      </w:r>
    </w:p>
    <w:p w:rsidR="0079236F" w:rsidRDefault="001B0DD7" w:rsidP="0080719F">
      <w:pPr>
        <w:numPr>
          <w:ilvl w:val="0"/>
          <w:numId w:val="1"/>
        </w:numPr>
      </w:pPr>
      <w:r>
        <w:t>9</w:t>
      </w:r>
      <w:r w:rsidR="0080719F" w:rsidRPr="0080719F">
        <w:t xml:space="preserve">. </w:t>
      </w:r>
      <w:r w:rsidR="00876D53">
        <w:t>4</w:t>
      </w:r>
      <w:r w:rsidR="0080719F" w:rsidRPr="0080719F">
        <w:t>. ÚKOL 4</w:t>
      </w:r>
      <w:r w:rsidR="0003238E">
        <w:t xml:space="preserve"> </w:t>
      </w:r>
      <w:r w:rsidR="00876D53">
        <w:t>z učebnice Jak využívat ČNK cvičení:</w:t>
      </w:r>
    </w:p>
    <w:p w:rsidR="00876D53" w:rsidRPr="00876D53" w:rsidRDefault="001B0DD7" w:rsidP="0080719F">
      <w:pPr>
        <w:numPr>
          <w:ilvl w:val="0"/>
          <w:numId w:val="1"/>
        </w:numPr>
      </w:pPr>
      <w:r>
        <w:t>16</w:t>
      </w:r>
      <w:r w:rsidR="00876D53">
        <w:t>.4. Jak lze v korpusu hledat doklady pro výzkum lexika</w:t>
      </w:r>
    </w:p>
    <w:p w:rsidR="0079236F" w:rsidRPr="00876D53" w:rsidRDefault="0080719F" w:rsidP="0080719F">
      <w:pPr>
        <w:numPr>
          <w:ilvl w:val="0"/>
          <w:numId w:val="1"/>
        </w:numPr>
      </w:pPr>
      <w:r w:rsidRPr="0080719F">
        <w:t>2</w:t>
      </w:r>
      <w:r w:rsidR="001B0DD7">
        <w:t>3</w:t>
      </w:r>
      <w:r w:rsidRPr="0080719F">
        <w:t xml:space="preserve">. </w:t>
      </w:r>
      <w:r w:rsidR="00876D53">
        <w:t>4</w:t>
      </w:r>
      <w:r w:rsidRPr="0080719F">
        <w:t xml:space="preserve">. ÚKOL 5 </w:t>
      </w:r>
      <w:r w:rsidR="00876D53">
        <w:t>z učebnice Jak využívat ČNK cvičení:</w:t>
      </w:r>
    </w:p>
    <w:p w:rsidR="00214114" w:rsidRPr="00214114" w:rsidRDefault="001B0DD7" w:rsidP="0080719F">
      <w:pPr>
        <w:numPr>
          <w:ilvl w:val="0"/>
          <w:numId w:val="1"/>
        </w:numPr>
        <w:rPr>
          <w:lang w:val="en-US"/>
        </w:rPr>
      </w:pPr>
      <w:r>
        <w:t>30</w:t>
      </w:r>
      <w:r w:rsidR="0080719F" w:rsidRPr="0080719F">
        <w:t xml:space="preserve">. </w:t>
      </w:r>
      <w:r>
        <w:t>4</w:t>
      </w:r>
      <w:r w:rsidR="0080719F" w:rsidRPr="0080719F">
        <w:t xml:space="preserve">. </w:t>
      </w:r>
      <w:r>
        <w:t>Složitější operace</w:t>
      </w:r>
    </w:p>
    <w:p w:rsidR="0079236F" w:rsidRPr="00214114" w:rsidRDefault="001B0DD7" w:rsidP="0080719F">
      <w:pPr>
        <w:numPr>
          <w:ilvl w:val="0"/>
          <w:numId w:val="1"/>
        </w:numPr>
        <w:rPr>
          <w:lang w:val="en-US"/>
        </w:rPr>
      </w:pPr>
      <w:r>
        <w:t>7</w:t>
      </w:r>
      <w:r w:rsidR="00543492">
        <w:t>.</w:t>
      </w:r>
      <w:r w:rsidR="0080719F" w:rsidRPr="0080719F">
        <w:t xml:space="preserve">5.  ÚKOL </w:t>
      </w:r>
      <w:r w:rsidR="00FD5EE9">
        <w:t>6</w:t>
      </w:r>
    </w:p>
    <w:p w:rsidR="00ED4169" w:rsidRPr="00ED4169" w:rsidRDefault="001B0DD7" w:rsidP="00543492">
      <w:pPr>
        <w:numPr>
          <w:ilvl w:val="0"/>
          <w:numId w:val="1"/>
        </w:numPr>
      </w:pPr>
      <w:r>
        <w:t>14</w:t>
      </w:r>
      <w:r w:rsidR="00543492">
        <w:t>.5</w:t>
      </w:r>
      <w:r w:rsidR="0080719F" w:rsidRPr="0080719F">
        <w:t xml:space="preserve">. </w:t>
      </w:r>
      <w:proofErr w:type="spellStart"/>
      <w:r w:rsidR="0080719F" w:rsidRPr="0080719F">
        <w:t>Zpt</w:t>
      </w:r>
      <w:proofErr w:type="spellEnd"/>
      <w:r w:rsidR="0080719F" w:rsidRPr="0080719F">
        <w:t xml:space="preserve">. </w:t>
      </w:r>
      <w:r w:rsidR="00FD5EE9">
        <w:t>prezentace vybraného úkolu</w:t>
      </w:r>
      <w:bookmarkStart w:id="0" w:name="_GoBack"/>
      <w:bookmarkEnd w:id="0"/>
    </w:p>
    <w:sectPr w:rsidR="00ED4169" w:rsidRPr="00ED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6AC4"/>
    <w:multiLevelType w:val="hybridMultilevel"/>
    <w:tmpl w:val="4BFC65C8"/>
    <w:lvl w:ilvl="0" w:tplc="0CDC9EF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DA17D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92E6A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AC72B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E6C3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E27A9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0866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E0308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ECF9C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8F31490"/>
    <w:multiLevelType w:val="hybridMultilevel"/>
    <w:tmpl w:val="36641CEA"/>
    <w:lvl w:ilvl="0" w:tplc="8996CA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03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9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47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23D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CC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7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DB2D0E"/>
    <w:multiLevelType w:val="hybridMultilevel"/>
    <w:tmpl w:val="932C8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58"/>
    <w:rsid w:val="0003238E"/>
    <w:rsid w:val="000C4213"/>
    <w:rsid w:val="001330F8"/>
    <w:rsid w:val="001521A3"/>
    <w:rsid w:val="001A0586"/>
    <w:rsid w:val="001B0DD7"/>
    <w:rsid w:val="00214114"/>
    <w:rsid w:val="003E0524"/>
    <w:rsid w:val="005050D4"/>
    <w:rsid w:val="00543492"/>
    <w:rsid w:val="00654AC9"/>
    <w:rsid w:val="006E0556"/>
    <w:rsid w:val="006F1118"/>
    <w:rsid w:val="0079236F"/>
    <w:rsid w:val="0080719F"/>
    <w:rsid w:val="008100DB"/>
    <w:rsid w:val="00876D53"/>
    <w:rsid w:val="008932B5"/>
    <w:rsid w:val="00960966"/>
    <w:rsid w:val="00B83961"/>
    <w:rsid w:val="00C704DE"/>
    <w:rsid w:val="00C70651"/>
    <w:rsid w:val="00DF6158"/>
    <w:rsid w:val="00E4622F"/>
    <w:rsid w:val="00ED4169"/>
    <w:rsid w:val="00F0234A"/>
    <w:rsid w:val="00FB0E4D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1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61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719F"/>
    <w:pPr>
      <w:ind w:left="720"/>
      <w:contextualSpacing/>
    </w:pPr>
  </w:style>
  <w:style w:type="table" w:styleId="Mkatabulky">
    <w:name w:val="Table Grid"/>
    <w:basedOn w:val="Normlntabulka"/>
    <w:uiPriority w:val="59"/>
    <w:rsid w:val="00E4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1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61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719F"/>
    <w:pPr>
      <w:ind w:left="720"/>
      <w:contextualSpacing/>
    </w:pPr>
  </w:style>
  <w:style w:type="table" w:styleId="Mkatabulky">
    <w:name w:val="Table Grid"/>
    <w:basedOn w:val="Normlntabulka"/>
    <w:uiPriority w:val="59"/>
    <w:rsid w:val="00E4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9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9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kontakty/mistnost.pl?id=11675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muni.cz/auth/predmety/predmet.pl?id=6893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3A2E-08AF-4469-98CB-FD1ED094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Dante</cp:lastModifiedBy>
  <cp:revision>4</cp:revision>
  <dcterms:created xsi:type="dcterms:W3CDTF">2014-02-03T15:18:00Z</dcterms:created>
  <dcterms:modified xsi:type="dcterms:W3CDTF">2014-02-21T13:38:00Z</dcterms:modified>
</cp:coreProperties>
</file>