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DC" w:rsidRPr="001577AB" w:rsidRDefault="008E091A">
      <w:r w:rsidRPr="001577AB">
        <w:t xml:space="preserve">Prof. Lubomír Slavíček a barokní kresba - Petra </w:t>
      </w:r>
      <w:proofErr w:type="spellStart"/>
      <w:r w:rsidRPr="001577AB">
        <w:t>Willerthová</w:t>
      </w:r>
      <w:proofErr w:type="spellEnd"/>
      <w:r w:rsidRPr="001577AB">
        <w:t xml:space="preserve">, Pavla </w:t>
      </w:r>
      <w:proofErr w:type="spellStart"/>
      <w:r w:rsidRPr="001577AB">
        <w:t>Maslejová</w:t>
      </w:r>
      <w:proofErr w:type="spellEnd"/>
    </w:p>
    <w:p w:rsidR="008E091A" w:rsidRPr="001577AB" w:rsidRDefault="008E091A" w:rsidP="008E091A">
      <w:pPr>
        <w:rPr>
          <w:b/>
          <w:sz w:val="28"/>
          <w:szCs w:val="28"/>
        </w:rPr>
      </w:pPr>
      <w:r w:rsidRPr="001577AB">
        <w:rPr>
          <w:b/>
          <w:sz w:val="28"/>
          <w:szCs w:val="28"/>
        </w:rPr>
        <w:t>Prof. PhDr. Lubomír Slavíček, CSc. (*1949)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>13. září 1949 narozen v Brně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 xml:space="preserve">1967 - 1972: FF MU: dějiny umění 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 xml:space="preserve">1972: </w:t>
      </w:r>
      <w:r w:rsidRPr="001577AB">
        <w:rPr>
          <w:rFonts w:ascii="Georgia" w:eastAsia="Times New Roman" w:hAnsi="Georgia" w:cs="Times New Roman"/>
          <w:lang w:eastAsia="cs-CZ"/>
        </w:rPr>
        <w:t xml:space="preserve">1972: Mgr. - diplomová práce: Felix Ivo 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Leicher</w:t>
      </w:r>
      <w:proofErr w:type="spellEnd"/>
      <w:r w:rsidRPr="001577AB">
        <w:rPr>
          <w:rFonts w:ascii="Georgia" w:eastAsia="Times New Roman" w:hAnsi="Georgia" w:cs="Times New Roman"/>
          <w:lang w:eastAsia="cs-CZ"/>
        </w:rPr>
        <w:t xml:space="preserve"> (1727 - 1812). Příspěvek k jeho malířskému dílu na našem území 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eastAsia="Times New Roman" w:hAnsi="Georgia" w:cs="Times New Roman"/>
          <w:lang w:eastAsia="cs-CZ"/>
        </w:rPr>
        <w:t xml:space="preserve">1972: PhDr. - rigorózní práce: Felix Ivo 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Leicher</w:t>
      </w:r>
      <w:proofErr w:type="spellEnd"/>
      <w:r w:rsidRPr="001577AB">
        <w:rPr>
          <w:rFonts w:ascii="Georgia" w:eastAsia="Times New Roman" w:hAnsi="Georgia" w:cs="Times New Roman"/>
          <w:lang w:eastAsia="cs-CZ"/>
        </w:rPr>
        <w:t xml:space="preserve"> 1727 - 1812 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 xml:space="preserve">1977 - 1978: Institut </w:t>
      </w:r>
      <w:proofErr w:type="spellStart"/>
      <w:r w:rsidRPr="001577AB">
        <w:rPr>
          <w:rFonts w:ascii="Georgia" w:hAnsi="Georgia"/>
        </w:rPr>
        <w:t>für</w:t>
      </w:r>
      <w:proofErr w:type="spellEnd"/>
      <w:r w:rsidRPr="001577AB">
        <w:rPr>
          <w:rFonts w:ascii="Georgia" w:hAnsi="Georgia"/>
        </w:rPr>
        <w:t xml:space="preserve"> </w:t>
      </w:r>
      <w:proofErr w:type="spellStart"/>
      <w:r w:rsidRPr="001577AB">
        <w:rPr>
          <w:rFonts w:ascii="Georgia" w:hAnsi="Georgia"/>
        </w:rPr>
        <w:t>Kunstgeschiche</w:t>
      </w:r>
      <w:proofErr w:type="spellEnd"/>
      <w:r w:rsidRPr="001577AB">
        <w:rPr>
          <w:rFonts w:ascii="Georgia" w:hAnsi="Georgia"/>
        </w:rPr>
        <w:t xml:space="preserve"> der </w:t>
      </w:r>
      <w:proofErr w:type="spellStart"/>
      <w:r w:rsidRPr="001577AB">
        <w:rPr>
          <w:rFonts w:ascii="Georgia" w:hAnsi="Georgia"/>
        </w:rPr>
        <w:t>Univerität</w:t>
      </w:r>
      <w:proofErr w:type="spellEnd"/>
      <w:r w:rsidRPr="001577AB">
        <w:rPr>
          <w:rFonts w:ascii="Georgia" w:hAnsi="Georgia"/>
        </w:rPr>
        <w:t xml:space="preserve"> </w:t>
      </w:r>
      <w:proofErr w:type="spellStart"/>
      <w:r w:rsidRPr="001577AB">
        <w:rPr>
          <w:rFonts w:ascii="Georgia" w:hAnsi="Georgia"/>
        </w:rPr>
        <w:t>Wien</w:t>
      </w:r>
      <w:proofErr w:type="spellEnd"/>
      <w:r w:rsidRPr="001577AB">
        <w:rPr>
          <w:rFonts w:ascii="Georgia" w:hAnsi="Georgia"/>
        </w:rPr>
        <w:t xml:space="preserve"> - stipendium </w:t>
      </w:r>
      <w:proofErr w:type="spellStart"/>
      <w:r w:rsidRPr="001577AB">
        <w:rPr>
          <w:rFonts w:ascii="Georgia" w:hAnsi="Georgia"/>
        </w:rPr>
        <w:t>Herderovy</w:t>
      </w:r>
      <w:proofErr w:type="spellEnd"/>
      <w:r w:rsidRPr="001577AB">
        <w:rPr>
          <w:rFonts w:ascii="Georgia" w:hAnsi="Georgia"/>
        </w:rPr>
        <w:t xml:space="preserve"> ceny (10 měsíců)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eastAsia="Times New Roman" w:hAnsi="Georgia" w:cs="Times New Roman"/>
          <w:lang w:eastAsia="cs-CZ"/>
        </w:rPr>
        <w:t>1985: CSc. - kandidátská disertace: Flámské figurální obrazy 17. století ze sbírek NG v 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Praz</w:t>
      </w:r>
      <w:proofErr w:type="spellEnd"/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>1985 - 1986: vedoucí Sbírky starého evropského umění v NG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hAnsi="Georgia"/>
        </w:rPr>
        <w:t xml:space="preserve">1991 - 1993: ředitel NG 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eastAsia="Times New Roman" w:hAnsi="Georgia" w:cs="Times New Roman"/>
          <w:lang w:eastAsia="cs-CZ"/>
        </w:rPr>
        <w:t>1995: Doc. - habilitační spis: "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Barocke</w:t>
      </w:r>
      <w:proofErr w:type="spellEnd"/>
      <w:r w:rsidRPr="001577AB">
        <w:rPr>
          <w:rFonts w:ascii="Georgia" w:eastAsia="Times New Roman" w:hAnsi="Georgia" w:cs="Times New Roman"/>
          <w:lang w:eastAsia="cs-CZ"/>
        </w:rPr>
        <w:t xml:space="preserve"> 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Bilderlust</w:t>
      </w:r>
      <w:proofErr w:type="spellEnd"/>
      <w:r w:rsidRPr="001577AB">
        <w:rPr>
          <w:rFonts w:ascii="Georgia" w:eastAsia="Times New Roman" w:hAnsi="Georgia" w:cs="Times New Roman"/>
          <w:lang w:eastAsia="cs-CZ"/>
        </w:rPr>
        <w:t xml:space="preserve">" </w:t>
      </w:r>
    </w:p>
    <w:p w:rsidR="008E091A" w:rsidRPr="001577AB" w:rsidRDefault="008E091A" w:rsidP="008E091A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1577AB">
        <w:rPr>
          <w:rFonts w:ascii="Georgia" w:eastAsia="Times New Roman" w:hAnsi="Georgia" w:cs="Times New Roman"/>
          <w:lang w:eastAsia="cs-CZ"/>
        </w:rPr>
        <w:t xml:space="preserve">2001: jmenován </w:t>
      </w:r>
      <w:proofErr w:type="spellStart"/>
      <w:r w:rsidRPr="001577AB">
        <w:rPr>
          <w:rFonts w:ascii="Georgia" w:eastAsia="Times New Roman" w:hAnsi="Georgia" w:cs="Times New Roman"/>
          <w:lang w:eastAsia="cs-CZ"/>
        </w:rPr>
        <w:t>univ</w:t>
      </w:r>
      <w:proofErr w:type="spellEnd"/>
      <w:r w:rsidRPr="001577AB">
        <w:rPr>
          <w:rFonts w:ascii="Georgia" w:eastAsia="Times New Roman" w:hAnsi="Georgia" w:cs="Times New Roman"/>
          <w:lang w:eastAsia="cs-CZ"/>
        </w:rPr>
        <w:t>. profesorem pro obor DU, vedoucí semináře (do 2011)</w:t>
      </w:r>
    </w:p>
    <w:p w:rsidR="008E091A" w:rsidRPr="001577AB" w:rsidRDefault="008E091A" w:rsidP="001577AB">
      <w:pPr>
        <w:ind w:firstLine="360"/>
      </w:pPr>
      <w:r w:rsidRPr="001577AB">
        <w:t>Své znalecké schopnosti uplatňuje Lubomír Slavíček také v oblasti barokní kresby, přičemž zdůrazňuje důležitou úlohu, kterou spolu s dalšími typy přípravných prací hraje v praxi barokního umělce.</w:t>
      </w:r>
      <w:r w:rsidR="0048549E" w:rsidRPr="001577AB">
        <w:t xml:space="preserve"> Znalecký přístup uvedeme na konkrétním příkladu kreseb souvisejících se jménem jihoněmeckého ma</w:t>
      </w:r>
      <w:r w:rsidR="001577AB">
        <w:t xml:space="preserve">líře </w:t>
      </w:r>
      <w:proofErr w:type="spellStart"/>
      <w:r w:rsidR="001577AB">
        <w:t>Johanna</w:t>
      </w:r>
      <w:proofErr w:type="spellEnd"/>
      <w:r w:rsidR="001577AB">
        <w:t xml:space="preserve"> </w:t>
      </w:r>
      <w:proofErr w:type="spellStart"/>
      <w:r w:rsidR="001577AB">
        <w:t>Georga</w:t>
      </w:r>
      <w:proofErr w:type="spellEnd"/>
      <w:r w:rsidR="001577AB">
        <w:t xml:space="preserve"> </w:t>
      </w:r>
      <w:proofErr w:type="spellStart"/>
      <w:r w:rsidR="001577AB">
        <w:t>Bergmüllera</w:t>
      </w:r>
      <w:proofErr w:type="spellEnd"/>
      <w:r w:rsidR="001577AB">
        <w:t xml:space="preserve"> ve sbírkách muzea v Opavě.</w:t>
      </w:r>
    </w:p>
    <w:p w:rsidR="0048549E" w:rsidRPr="001577AB" w:rsidRDefault="0048549E" w:rsidP="008E091A">
      <w:pPr>
        <w:rPr>
          <w:b/>
        </w:rPr>
      </w:pPr>
      <w:r w:rsidRPr="001577AB">
        <w:rPr>
          <w:b/>
        </w:rPr>
        <w:t>Použitá literatura:</w:t>
      </w:r>
    </w:p>
    <w:p w:rsidR="0048549E" w:rsidRPr="001577AB" w:rsidRDefault="0048549E" w:rsidP="008E091A">
      <w:pPr>
        <w:rPr>
          <w:iCs/>
        </w:rPr>
      </w:pPr>
      <w:r w:rsidRPr="00E60CFD">
        <w:rPr>
          <w:b/>
        </w:rPr>
        <w:t xml:space="preserve">Jiří Kroupa – Michaela </w:t>
      </w:r>
      <w:proofErr w:type="spellStart"/>
      <w:r w:rsidRPr="00E60CFD">
        <w:rPr>
          <w:b/>
        </w:rPr>
        <w:t>Šeferisová</w:t>
      </w:r>
      <w:proofErr w:type="spellEnd"/>
      <w:r w:rsidRPr="00E60CFD">
        <w:rPr>
          <w:b/>
        </w:rPr>
        <w:t xml:space="preserve"> Loudová – Lubomír Konečný, </w:t>
      </w:r>
      <w:r w:rsidRPr="00E60CFD">
        <w:rPr>
          <w:b/>
          <w:i/>
          <w:iCs/>
        </w:rPr>
        <w:t>O</w:t>
      </w:r>
      <w:r w:rsidRPr="001577AB">
        <w:rPr>
          <w:b/>
          <w:i/>
          <w:iCs/>
        </w:rPr>
        <w:t xml:space="preserve">rbis </w:t>
      </w:r>
      <w:proofErr w:type="spellStart"/>
      <w:r w:rsidRPr="001577AB">
        <w:rPr>
          <w:b/>
          <w:i/>
          <w:iCs/>
        </w:rPr>
        <w:t>artium</w:t>
      </w:r>
      <w:proofErr w:type="spellEnd"/>
      <w:r w:rsidRPr="001577AB">
        <w:rPr>
          <w:b/>
          <w:i/>
          <w:iCs/>
        </w:rPr>
        <w:t>: k jubileu Lubomíra Slavíčka</w:t>
      </w:r>
      <w:r w:rsidRPr="001577AB">
        <w:rPr>
          <w:i/>
          <w:iCs/>
        </w:rPr>
        <w:t xml:space="preserve">, </w:t>
      </w:r>
      <w:r w:rsidRPr="001577AB">
        <w:rPr>
          <w:iCs/>
        </w:rPr>
        <w:t>Masarykova Univerzita, Brno 2009.</w:t>
      </w:r>
    </w:p>
    <w:p w:rsidR="0048549E" w:rsidRPr="001577AB" w:rsidRDefault="0048549E" w:rsidP="008E091A">
      <w:pPr>
        <w:rPr>
          <w:lang w:eastAsia="cs-CZ"/>
        </w:rPr>
      </w:pPr>
      <w:r w:rsidRPr="001577AB">
        <w:rPr>
          <w:b/>
          <w:lang w:eastAsia="cs-CZ"/>
        </w:rPr>
        <w:t xml:space="preserve">Lubomír Slavíček, </w:t>
      </w:r>
      <w:proofErr w:type="spellStart"/>
      <w:r w:rsidRPr="001577AB">
        <w:rPr>
          <w:b/>
          <w:lang w:eastAsia="cs-CZ"/>
        </w:rPr>
        <w:t>Johann</w:t>
      </w:r>
      <w:proofErr w:type="spellEnd"/>
      <w:r w:rsidRPr="001577AB">
        <w:rPr>
          <w:b/>
          <w:lang w:eastAsia="cs-CZ"/>
        </w:rPr>
        <w:t xml:space="preserve"> </w:t>
      </w:r>
      <w:proofErr w:type="spellStart"/>
      <w:r w:rsidRPr="001577AB">
        <w:rPr>
          <w:b/>
          <w:lang w:eastAsia="cs-CZ"/>
        </w:rPr>
        <w:t>Georg</w:t>
      </w:r>
      <w:proofErr w:type="spellEnd"/>
      <w:r w:rsidRPr="001577AB">
        <w:rPr>
          <w:b/>
          <w:lang w:eastAsia="cs-CZ"/>
        </w:rPr>
        <w:t xml:space="preserve"> </w:t>
      </w:r>
      <w:proofErr w:type="spellStart"/>
      <w:r w:rsidRPr="001577AB">
        <w:rPr>
          <w:b/>
          <w:lang w:eastAsia="cs-CZ"/>
        </w:rPr>
        <w:t>Bergmüller</w:t>
      </w:r>
      <w:proofErr w:type="spellEnd"/>
      <w:r w:rsidRPr="001577AB">
        <w:rPr>
          <w:b/>
          <w:lang w:eastAsia="cs-CZ"/>
        </w:rPr>
        <w:t xml:space="preserve"> a spol. Neznámé kresby jihoněmeckého baroka ve sbírkách Slezského zemského muzea v Opavě</w:t>
      </w:r>
      <w:r w:rsidRPr="001577AB">
        <w:rPr>
          <w:lang w:eastAsia="cs-CZ"/>
        </w:rPr>
        <w:t xml:space="preserve">, in: Alena </w:t>
      </w:r>
      <w:proofErr w:type="spellStart"/>
      <w:r w:rsidRPr="001577AB">
        <w:rPr>
          <w:lang w:eastAsia="cs-CZ"/>
        </w:rPr>
        <w:t>Volrábová</w:t>
      </w:r>
      <w:proofErr w:type="spellEnd"/>
      <w:r w:rsidR="001577AB" w:rsidRPr="001577AB">
        <w:rPr>
          <w:lang w:eastAsia="cs-CZ"/>
        </w:rPr>
        <w:t xml:space="preserve"> (</w:t>
      </w:r>
      <w:proofErr w:type="spellStart"/>
      <w:r w:rsidR="001577AB" w:rsidRPr="001577AB">
        <w:rPr>
          <w:lang w:eastAsia="cs-CZ"/>
        </w:rPr>
        <w:t>ed</w:t>
      </w:r>
      <w:proofErr w:type="spellEnd"/>
      <w:r w:rsidR="001577AB" w:rsidRPr="001577AB">
        <w:rPr>
          <w:lang w:eastAsia="cs-CZ"/>
        </w:rPr>
        <w:t>.)</w:t>
      </w:r>
      <w:r w:rsidRPr="001577AB">
        <w:rPr>
          <w:lang w:eastAsia="cs-CZ"/>
        </w:rPr>
        <w:t xml:space="preserve">, </w:t>
      </w:r>
      <w:proofErr w:type="spellStart"/>
      <w:r w:rsidRPr="001577AB">
        <w:rPr>
          <w:i/>
          <w:lang w:eastAsia="cs-CZ"/>
        </w:rPr>
        <w:t>Ars</w:t>
      </w:r>
      <w:proofErr w:type="spellEnd"/>
      <w:r w:rsidRPr="001577AB">
        <w:rPr>
          <w:i/>
          <w:lang w:eastAsia="cs-CZ"/>
        </w:rPr>
        <w:t xml:space="preserve"> </w:t>
      </w:r>
      <w:proofErr w:type="spellStart"/>
      <w:r w:rsidRPr="001577AB">
        <w:rPr>
          <w:i/>
          <w:lang w:eastAsia="cs-CZ"/>
        </w:rPr>
        <w:t>Linearis</w:t>
      </w:r>
      <w:proofErr w:type="spellEnd"/>
      <w:r w:rsidR="001577AB" w:rsidRPr="001577AB">
        <w:rPr>
          <w:i/>
          <w:lang w:eastAsia="cs-CZ"/>
        </w:rPr>
        <w:t>:</w:t>
      </w:r>
      <w:r w:rsidR="001577AB" w:rsidRPr="001577AB">
        <w:rPr>
          <w:i/>
          <w:iCs/>
        </w:rPr>
        <w:t xml:space="preserve"> stará grafika a kresba Čech, Německa a Slezska v evropských souvislostech</w:t>
      </w:r>
      <w:r w:rsidRPr="001577AB">
        <w:rPr>
          <w:lang w:eastAsia="cs-CZ"/>
        </w:rPr>
        <w:t xml:space="preserve">, </w:t>
      </w:r>
      <w:r w:rsidR="001577AB" w:rsidRPr="001577AB">
        <w:rPr>
          <w:lang w:eastAsia="cs-CZ"/>
        </w:rPr>
        <w:t xml:space="preserve">Praha </w:t>
      </w:r>
      <w:r w:rsidRPr="001577AB">
        <w:rPr>
          <w:lang w:eastAsia="cs-CZ"/>
        </w:rPr>
        <w:t>2009, s. 66-75.</w:t>
      </w:r>
    </w:p>
    <w:p w:rsidR="001577AB" w:rsidRPr="001577AB" w:rsidRDefault="001577AB" w:rsidP="008E091A">
      <w:pPr>
        <w:rPr>
          <w:rStyle w:val="field773"/>
        </w:rPr>
      </w:pPr>
      <w:r w:rsidRPr="001577AB">
        <w:rPr>
          <w:b/>
        </w:rPr>
        <w:t xml:space="preserve">Lubomír Slavíček, La Prima </w:t>
      </w:r>
      <w:proofErr w:type="spellStart"/>
      <w:r w:rsidRPr="001577AB">
        <w:rPr>
          <w:b/>
        </w:rPr>
        <w:t>Achatemia</w:t>
      </w:r>
      <w:proofErr w:type="spellEnd"/>
      <w:r w:rsidRPr="001577AB">
        <w:t>, in: Jiří Kroupa (</w:t>
      </w:r>
      <w:proofErr w:type="spellStart"/>
      <w:r w:rsidRPr="001577AB">
        <w:t>ed</w:t>
      </w:r>
      <w:proofErr w:type="spellEnd"/>
      <w:r w:rsidRPr="001577AB">
        <w:t xml:space="preserve">.), </w:t>
      </w:r>
      <w:hyperlink r:id="rId5" w:history="1">
        <w:r w:rsidRPr="001577AB">
          <w:rPr>
            <w:rStyle w:val="Hypertextovodkaz"/>
            <w:i/>
            <w:color w:val="auto"/>
            <w:u w:val="none"/>
          </w:rPr>
          <w:t>V zrcadle stínů. Morava v době baroka, 1670-1790</w:t>
        </w:r>
      </w:hyperlink>
      <w:r w:rsidRPr="001577AB">
        <w:rPr>
          <w:rStyle w:val="field773"/>
        </w:rPr>
        <w:t>, Brno 2002, s. 247-255.</w:t>
      </w:r>
    </w:p>
    <w:p w:rsidR="001577AB" w:rsidRPr="001577AB" w:rsidRDefault="001577AB" w:rsidP="008E091A">
      <w:pPr>
        <w:rPr>
          <w:rStyle w:val="field773"/>
        </w:rPr>
      </w:pPr>
      <w:r w:rsidRPr="001577AB">
        <w:rPr>
          <w:b/>
        </w:rPr>
        <w:t xml:space="preserve">Lubomír Slavíček, Skici a kresby v díle Felixe Ivo </w:t>
      </w:r>
      <w:proofErr w:type="spellStart"/>
      <w:r w:rsidRPr="001577AB">
        <w:rPr>
          <w:b/>
        </w:rPr>
        <w:t>Leichera</w:t>
      </w:r>
      <w:proofErr w:type="spellEnd"/>
      <w:r w:rsidRPr="001577AB">
        <w:rPr>
          <w:b/>
        </w:rPr>
        <w:t>. Několik poznámek a nových určení</w:t>
      </w:r>
      <w:r w:rsidRPr="001577AB">
        <w:t xml:space="preserve">, in: Vít </w:t>
      </w:r>
      <w:proofErr w:type="spellStart"/>
      <w:r w:rsidRPr="001577AB">
        <w:t>Vlnas</w:t>
      </w:r>
      <w:proofErr w:type="spellEnd"/>
      <w:r w:rsidRPr="001577AB">
        <w:t xml:space="preserve"> – Tomáš Sekyrka (</w:t>
      </w:r>
      <w:proofErr w:type="spellStart"/>
      <w:r w:rsidRPr="001577AB">
        <w:t>ed</w:t>
      </w:r>
      <w:proofErr w:type="spellEnd"/>
      <w:r w:rsidRPr="001577AB">
        <w:t xml:space="preserve">.), </w:t>
      </w:r>
      <w:hyperlink r:id="rId6" w:history="1">
        <w:proofErr w:type="spellStart"/>
        <w:r w:rsidRPr="001577AB">
          <w:rPr>
            <w:rStyle w:val="Hypertextovodkaz"/>
            <w:i/>
            <w:color w:val="auto"/>
            <w:u w:val="none"/>
          </w:rPr>
          <w:t>Ars</w:t>
        </w:r>
        <w:proofErr w:type="spellEnd"/>
        <w:r w:rsidRPr="001577AB">
          <w:rPr>
            <w:rStyle w:val="Hypertextovodkaz"/>
            <w:i/>
            <w:color w:val="auto"/>
            <w:u w:val="none"/>
          </w:rPr>
          <w:t xml:space="preserve"> </w:t>
        </w:r>
        <w:proofErr w:type="spellStart"/>
        <w:r w:rsidRPr="001577AB">
          <w:rPr>
            <w:rStyle w:val="Hypertextovodkaz"/>
            <w:i/>
            <w:color w:val="auto"/>
            <w:u w:val="none"/>
          </w:rPr>
          <w:t>baculum</w:t>
        </w:r>
        <w:proofErr w:type="spellEnd"/>
        <w:r w:rsidRPr="001577AB">
          <w:rPr>
            <w:rStyle w:val="Hypertextovodkaz"/>
            <w:i/>
            <w:color w:val="auto"/>
            <w:u w:val="none"/>
          </w:rPr>
          <w:t xml:space="preserve"> vitae: sborník studií z dějin umění a kultury: k 70. narozeninám prof. PhDr. Pavla </w:t>
        </w:r>
        <w:proofErr w:type="spellStart"/>
        <w:r w:rsidRPr="001577AB">
          <w:rPr>
            <w:rStyle w:val="Hypertextovodkaz"/>
            <w:i/>
            <w:color w:val="auto"/>
            <w:u w:val="none"/>
          </w:rPr>
          <w:t>Preisse</w:t>
        </w:r>
        <w:proofErr w:type="spellEnd"/>
        <w:r w:rsidRPr="001577AB">
          <w:rPr>
            <w:rStyle w:val="Hypertextovodkaz"/>
            <w:i/>
            <w:color w:val="auto"/>
            <w:u w:val="none"/>
          </w:rPr>
          <w:t xml:space="preserve">, </w:t>
        </w:r>
        <w:proofErr w:type="spellStart"/>
        <w:r w:rsidRPr="001577AB">
          <w:rPr>
            <w:rStyle w:val="Hypertextovodkaz"/>
            <w:i/>
            <w:color w:val="auto"/>
            <w:u w:val="none"/>
          </w:rPr>
          <w:t>DrSc</w:t>
        </w:r>
        <w:proofErr w:type="spellEnd"/>
        <w:r w:rsidRPr="001577AB">
          <w:rPr>
            <w:rStyle w:val="Hypertextovodkaz"/>
            <w:i/>
            <w:color w:val="auto"/>
            <w:u w:val="none"/>
          </w:rPr>
          <w:t xml:space="preserve"> </w:t>
        </w:r>
      </w:hyperlink>
      <w:r w:rsidRPr="001577AB">
        <w:t xml:space="preserve">Praha </w:t>
      </w:r>
      <w:r w:rsidRPr="001577AB">
        <w:rPr>
          <w:rStyle w:val="field773"/>
        </w:rPr>
        <w:t>1996, s. 290-301</w:t>
      </w:r>
    </w:p>
    <w:p w:rsidR="001577AB" w:rsidRPr="001577AB" w:rsidRDefault="001577AB" w:rsidP="008E091A">
      <w:r w:rsidRPr="001577AB">
        <w:rPr>
          <w:b/>
        </w:rPr>
        <w:t xml:space="preserve">Lubomír Slavíček, Neznámé kresby </w:t>
      </w:r>
      <w:proofErr w:type="spellStart"/>
      <w:r w:rsidRPr="001577AB">
        <w:rPr>
          <w:b/>
        </w:rPr>
        <w:t>Michelangela</w:t>
      </w:r>
      <w:proofErr w:type="spellEnd"/>
      <w:r w:rsidRPr="001577AB">
        <w:rPr>
          <w:b/>
        </w:rPr>
        <w:t xml:space="preserve"> </w:t>
      </w:r>
      <w:proofErr w:type="spellStart"/>
      <w:r w:rsidRPr="001577AB">
        <w:rPr>
          <w:b/>
        </w:rPr>
        <w:t>Unterbergera</w:t>
      </w:r>
      <w:proofErr w:type="spellEnd"/>
      <w:r w:rsidRPr="001577AB">
        <w:rPr>
          <w:b/>
        </w:rPr>
        <w:t xml:space="preserve"> a </w:t>
      </w:r>
      <w:proofErr w:type="spellStart"/>
      <w:r w:rsidRPr="001577AB">
        <w:rPr>
          <w:b/>
        </w:rPr>
        <w:t>Franze</w:t>
      </w:r>
      <w:proofErr w:type="spellEnd"/>
      <w:r w:rsidRPr="001577AB">
        <w:rPr>
          <w:b/>
        </w:rPr>
        <w:t xml:space="preserve"> Xavera </w:t>
      </w:r>
      <w:proofErr w:type="spellStart"/>
      <w:r w:rsidRPr="001577AB">
        <w:rPr>
          <w:b/>
        </w:rPr>
        <w:t>Wagenschöna</w:t>
      </w:r>
      <w:proofErr w:type="spellEnd"/>
      <w:r w:rsidRPr="001577AB">
        <w:t xml:space="preserve">, in: </w:t>
      </w:r>
      <w:proofErr w:type="spellStart"/>
      <w:r w:rsidRPr="001577AB">
        <w:rPr>
          <w:i/>
        </w:rPr>
        <w:t>Opuscula</w:t>
      </w:r>
      <w:proofErr w:type="spellEnd"/>
      <w:r w:rsidRPr="001577AB">
        <w:rPr>
          <w:i/>
        </w:rPr>
        <w:t xml:space="preserve"> </w:t>
      </w:r>
      <w:proofErr w:type="spellStart"/>
      <w:r w:rsidRPr="001577AB">
        <w:rPr>
          <w:i/>
        </w:rPr>
        <w:t>historiae</w:t>
      </w:r>
      <w:proofErr w:type="spellEnd"/>
      <w:r w:rsidRPr="001577AB">
        <w:rPr>
          <w:i/>
        </w:rPr>
        <w:t xml:space="preserve"> </w:t>
      </w:r>
      <w:proofErr w:type="spellStart"/>
      <w:r w:rsidRPr="001577AB">
        <w:rPr>
          <w:i/>
        </w:rPr>
        <w:t>artium</w:t>
      </w:r>
      <w:proofErr w:type="spellEnd"/>
      <w:r w:rsidRPr="001577AB">
        <w:t>, Brno 1997, s. 103-120.</w:t>
      </w:r>
    </w:p>
    <w:sectPr w:rsidR="001577AB" w:rsidRPr="001577AB" w:rsidSect="00D4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F23"/>
    <w:multiLevelType w:val="hybridMultilevel"/>
    <w:tmpl w:val="169A7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967C7"/>
    <w:multiLevelType w:val="multilevel"/>
    <w:tmpl w:val="6592FE94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091A"/>
    <w:rsid w:val="000856DE"/>
    <w:rsid w:val="001577AB"/>
    <w:rsid w:val="0048549E"/>
    <w:rsid w:val="008E091A"/>
    <w:rsid w:val="00C72298"/>
    <w:rsid w:val="00D411DC"/>
    <w:rsid w:val="00E60CFD"/>
    <w:rsid w:val="00FD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7AB"/>
    <w:rPr>
      <w:rFonts w:ascii="Constantia" w:hAnsi="Constant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91A"/>
    <w:pPr>
      <w:ind w:left="720"/>
      <w:contextualSpacing/>
    </w:pPr>
  </w:style>
  <w:style w:type="character" w:customStyle="1" w:styleId="field773">
    <w:name w:val="field_773"/>
    <w:basedOn w:val="Standardnpsmoodstavce"/>
    <w:rsid w:val="001577AB"/>
  </w:style>
  <w:style w:type="character" w:styleId="Hypertextovodkaz">
    <w:name w:val="Hyperlink"/>
    <w:basedOn w:val="Standardnpsmoodstavce"/>
    <w:uiPriority w:val="99"/>
    <w:semiHidden/>
    <w:unhideWhenUsed/>
    <w:rsid w:val="00157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.hiu.cas.cz/authorities/141013" TargetMode="External"/><Relationship Id="rId5" Type="http://schemas.openxmlformats.org/officeDocument/2006/relationships/hyperlink" Target="http://biblio.hiu.cas.cz/authorities/76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Vlastní 8">
      <a:dk1>
        <a:sysClr val="windowText" lastClr="000000"/>
      </a:dk1>
      <a:lt1>
        <a:srgbClr val="000000"/>
      </a:lt1>
      <a:dk2>
        <a:srgbClr val="0C0C0C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8E58B6"/>
      </a:hlink>
      <a:folHlink>
        <a:srgbClr val="7F6F6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1873</Characters>
  <Application>Microsoft Office Word</Application>
  <DocSecurity>0</DocSecurity>
  <Lines>26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</dc:creator>
  <cp:lastModifiedBy>Paja</cp:lastModifiedBy>
  <cp:revision>2</cp:revision>
  <dcterms:created xsi:type="dcterms:W3CDTF">2014-04-02T00:44:00Z</dcterms:created>
  <dcterms:modified xsi:type="dcterms:W3CDTF">2014-04-02T01:22:00Z</dcterms:modified>
</cp:coreProperties>
</file>